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E5BD" w14:textId="77777777" w:rsidR="001871FA" w:rsidRDefault="001871FA" w:rsidP="0041442A">
      <w:pPr>
        <w:jc w:val="both"/>
        <w:rPr>
          <w:rtl/>
        </w:rPr>
      </w:pPr>
    </w:p>
    <w:p w14:paraId="162D8630" w14:textId="77777777" w:rsidR="00D31F6D" w:rsidRDefault="00D31F6D" w:rsidP="0041442A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31F6D">
        <w:rPr>
          <w:rFonts w:ascii="Times New Roman" w:hAnsi="Times New Roman" w:cs="Times New Roman"/>
          <w:b/>
          <w:bCs/>
          <w:sz w:val="32"/>
          <w:szCs w:val="32"/>
          <w:rtl/>
        </w:rPr>
        <w:t>هل ستكون الحكومة الهندية قادرة على تحقيق أهداف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ها بشأن</w:t>
      </w:r>
      <w:r w:rsidRPr="00D31F6D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الطاقة المتجددة بحلول عام 2022؟</w:t>
      </w:r>
    </w:p>
    <w:p w14:paraId="6B81A2F2" w14:textId="4ADFCAB8" w:rsidR="00F9729D" w:rsidRPr="0041442A" w:rsidRDefault="002A249B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تعد </w:t>
      </w:r>
      <w:r w:rsidR="001A5266" w:rsidRPr="0041442A">
        <w:rPr>
          <w:rFonts w:ascii="Times New Roman" w:hAnsi="Times New Roman" w:cs="Times New Roman"/>
          <w:sz w:val="28"/>
          <w:szCs w:val="28"/>
          <w:rtl/>
        </w:rPr>
        <w:t xml:space="preserve">الهند دولة متعطشة </w:t>
      </w:r>
      <w:r w:rsidR="001A5266" w:rsidRPr="0041442A">
        <w:rPr>
          <w:rFonts w:ascii="Times New Roman" w:hAnsi="Times New Roman" w:cs="Times New Roman" w:hint="cs"/>
          <w:sz w:val="28"/>
          <w:szCs w:val="28"/>
          <w:rtl/>
        </w:rPr>
        <w:t>للطاقة</w:t>
      </w:r>
      <w:r w:rsidR="00E01CE2">
        <w:rPr>
          <w:rFonts w:ascii="Times New Roman" w:hAnsi="Times New Roman" w:cs="Times New Roman" w:hint="cs"/>
          <w:sz w:val="28"/>
          <w:szCs w:val="28"/>
          <w:rtl/>
        </w:rPr>
        <w:t xml:space="preserve"> ( بلدا يستهلك كميات هائلة من الطاقة)</w:t>
      </w:r>
      <w:r w:rsidR="001A5266" w:rsidRPr="0041442A">
        <w:rPr>
          <w:rFonts w:ascii="Times New Roman" w:hAnsi="Times New Roman" w:cs="Times New Roman"/>
          <w:sz w:val="28"/>
          <w:szCs w:val="28"/>
          <w:rtl/>
        </w:rPr>
        <w:t>. و</w:t>
      </w:r>
      <w:r w:rsidR="001A5266" w:rsidRPr="0041442A">
        <w:rPr>
          <w:rFonts w:ascii="Times New Roman" w:hAnsi="Times New Roman" w:cs="Times New Roman" w:hint="cs"/>
          <w:sz w:val="28"/>
          <w:szCs w:val="28"/>
          <w:rtl/>
        </w:rPr>
        <w:t xml:space="preserve">قد </w:t>
      </w:r>
      <w:r w:rsidR="001A5266" w:rsidRPr="0041442A">
        <w:rPr>
          <w:rFonts w:ascii="Times New Roman" w:hAnsi="Times New Roman" w:cs="Times New Roman"/>
          <w:sz w:val="28"/>
          <w:szCs w:val="28"/>
          <w:rtl/>
        </w:rPr>
        <w:t>تنبأ تقرير حديث من وكالة الطاقة الدولية (</w:t>
      </w:r>
      <w:r w:rsidR="001A5266" w:rsidRPr="0041442A">
        <w:rPr>
          <w:rFonts w:ascii="Times New Roman" w:hAnsi="Times New Roman" w:cs="Times New Roman"/>
          <w:sz w:val="28"/>
          <w:szCs w:val="28"/>
        </w:rPr>
        <w:t>IEA</w:t>
      </w:r>
      <w:r w:rsidR="001A5266" w:rsidRPr="0041442A">
        <w:rPr>
          <w:rFonts w:ascii="Times New Roman" w:hAnsi="Times New Roman" w:cs="Times New Roman"/>
          <w:sz w:val="28"/>
          <w:szCs w:val="28"/>
          <w:rtl/>
        </w:rPr>
        <w:t xml:space="preserve">) بأن الهند ستكون </w:t>
      </w:r>
      <w:r w:rsidR="001A5266" w:rsidRPr="0041442A">
        <w:rPr>
          <w:rFonts w:ascii="Times New Roman" w:hAnsi="Times New Roman" w:cs="Times New Roman" w:hint="cs"/>
          <w:sz w:val="28"/>
          <w:szCs w:val="28"/>
          <w:rtl/>
        </w:rPr>
        <w:t xml:space="preserve">البلد الاسرع نموا </w:t>
      </w:r>
      <w:r w:rsidR="001A5266" w:rsidRPr="0041442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A5266" w:rsidRPr="0041442A">
        <w:rPr>
          <w:rFonts w:ascii="Times New Roman" w:hAnsi="Times New Roman" w:cs="Times New Roman" w:hint="cs"/>
          <w:sz w:val="28"/>
          <w:szCs w:val="28"/>
          <w:rtl/>
        </w:rPr>
        <w:t xml:space="preserve">في استهلاك الطاقة وتسويقها </w:t>
      </w:r>
      <w:r w:rsidR="001A5266" w:rsidRPr="0041442A">
        <w:rPr>
          <w:rFonts w:ascii="Times New Roman" w:hAnsi="Times New Roman" w:cs="Times New Roman"/>
          <w:sz w:val="28"/>
          <w:szCs w:val="28"/>
          <w:rtl/>
        </w:rPr>
        <w:t>بحلول عام 2040. وتعد التوقعات بنطاق مشرق لقطاع الطاقة المتجددة.</w:t>
      </w:r>
    </w:p>
    <w:p w14:paraId="4830C972" w14:textId="71DDFEE5" w:rsidR="001A5266" w:rsidRDefault="00401D6A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01D6A">
        <w:rPr>
          <w:rFonts w:ascii="Times New Roman" w:hAnsi="Times New Roman" w:cs="Times New Roman"/>
          <w:sz w:val="28"/>
          <w:szCs w:val="28"/>
          <w:rtl/>
        </w:rPr>
        <w:t xml:space="preserve">وتمثل مصادر الطاقة المتجددة الآن 32.2 في المائة من إجمالي الطاقة </w:t>
      </w:r>
      <w:r w:rsidR="00A82A4E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41026F">
        <w:rPr>
          <w:rFonts w:ascii="Times New Roman" w:hAnsi="Times New Roman" w:cs="Times New Roman" w:hint="cs"/>
          <w:sz w:val="28"/>
          <w:szCs w:val="28"/>
          <w:rtl/>
        </w:rPr>
        <w:t xml:space="preserve">لتشغيلية </w:t>
      </w:r>
      <w:r w:rsidRPr="00401D6A">
        <w:rPr>
          <w:rFonts w:ascii="Times New Roman" w:hAnsi="Times New Roman" w:cs="Times New Roman"/>
          <w:sz w:val="28"/>
          <w:szCs w:val="28"/>
          <w:rtl/>
        </w:rPr>
        <w:t>في البل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401D6A">
        <w:rPr>
          <w:rFonts w:ascii="Times New Roman" w:hAnsi="Times New Roman" w:cs="Times New Roman"/>
          <w:sz w:val="28"/>
          <w:szCs w:val="28"/>
          <w:rtl/>
        </w:rPr>
        <w:t xml:space="preserve">د ، </w:t>
      </w:r>
      <w:r>
        <w:rPr>
          <w:rFonts w:ascii="Times New Roman" w:hAnsi="Times New Roman" w:cs="Times New Roman" w:hint="cs"/>
          <w:sz w:val="28"/>
          <w:szCs w:val="28"/>
          <w:rtl/>
        </w:rPr>
        <w:t>وذلك بعد ان ازداد</w:t>
      </w:r>
      <w:r w:rsidRPr="00401D6A">
        <w:rPr>
          <w:rFonts w:ascii="Times New Roman" w:hAnsi="Times New Roman" w:cs="Times New Roman"/>
          <w:sz w:val="28"/>
          <w:szCs w:val="28"/>
          <w:rtl/>
        </w:rPr>
        <w:t xml:space="preserve"> نمو الطاقة </w:t>
      </w:r>
      <w:r w:rsidR="00067A83" w:rsidRPr="00067A83">
        <w:rPr>
          <w:rFonts w:ascii="Times New Roman" w:hAnsi="Times New Roman" w:cs="Times New Roman"/>
          <w:sz w:val="28"/>
          <w:szCs w:val="28"/>
          <w:rtl/>
        </w:rPr>
        <w:t xml:space="preserve">المتجددة </w:t>
      </w:r>
      <w:r w:rsidRPr="00401D6A">
        <w:rPr>
          <w:rFonts w:ascii="Times New Roman" w:hAnsi="Times New Roman" w:cs="Times New Roman"/>
          <w:sz w:val="28"/>
          <w:szCs w:val="28"/>
          <w:rtl/>
        </w:rPr>
        <w:t>ا</w:t>
      </w:r>
      <w:r w:rsidR="00A82A4E">
        <w:rPr>
          <w:rFonts w:ascii="Times New Roman" w:hAnsi="Times New Roman" w:cs="Times New Roman" w:hint="cs"/>
          <w:sz w:val="28"/>
          <w:szCs w:val="28"/>
          <w:rtl/>
        </w:rPr>
        <w:t xml:space="preserve">لتشغيلية </w:t>
      </w:r>
      <w:r w:rsidRPr="00401D6A">
        <w:rPr>
          <w:rFonts w:ascii="Times New Roman" w:hAnsi="Times New Roman" w:cs="Times New Roman"/>
          <w:sz w:val="28"/>
          <w:szCs w:val="28"/>
          <w:rtl/>
        </w:rPr>
        <w:t>بوتيرة أسرع من المصادر التقليدية في عام 2017 لأول مرة.</w:t>
      </w:r>
    </w:p>
    <w:p w14:paraId="0814F26D" w14:textId="18B51A02" w:rsidR="000B6B6C" w:rsidRPr="001A5266" w:rsidRDefault="00067A83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67A83">
        <w:rPr>
          <w:rFonts w:ascii="Times New Roman" w:hAnsi="Times New Roman" w:cs="Times New Roman"/>
          <w:sz w:val="28"/>
          <w:szCs w:val="28"/>
          <w:rtl/>
        </w:rPr>
        <w:t xml:space="preserve">وفي الوقت الحالي ، تحتل الهند المركز الخامس من حيث </w:t>
      </w:r>
      <w:r w:rsidR="00BC48D4">
        <w:rPr>
          <w:rFonts w:ascii="Times New Roman" w:hAnsi="Times New Roman" w:cs="Times New Roman" w:hint="cs"/>
          <w:sz w:val="28"/>
          <w:szCs w:val="28"/>
          <w:rtl/>
        </w:rPr>
        <w:t>سعة</w:t>
      </w:r>
      <w:r w:rsidRPr="00067A83">
        <w:rPr>
          <w:rFonts w:ascii="Times New Roman" w:hAnsi="Times New Roman" w:cs="Times New Roman"/>
          <w:sz w:val="28"/>
          <w:szCs w:val="28"/>
          <w:rtl/>
        </w:rPr>
        <w:t xml:space="preserve"> الطاقة المتجددة بطاقة </w:t>
      </w:r>
      <w:r w:rsidR="00BC48D4">
        <w:rPr>
          <w:rFonts w:ascii="Times New Roman" w:hAnsi="Times New Roman" w:cs="Times New Roman" w:hint="cs"/>
          <w:sz w:val="28"/>
          <w:szCs w:val="28"/>
          <w:rtl/>
        </w:rPr>
        <w:t xml:space="preserve"> استيعابية </w:t>
      </w:r>
      <w:r w:rsidR="00A82A4E">
        <w:rPr>
          <w:rFonts w:ascii="Times New Roman" w:hAnsi="Times New Roman" w:cs="Times New Roman" w:hint="cs"/>
          <w:sz w:val="28"/>
          <w:szCs w:val="28"/>
          <w:rtl/>
        </w:rPr>
        <w:t xml:space="preserve"> تشغيلية </w:t>
      </w:r>
      <w:r w:rsidRPr="00067A83">
        <w:rPr>
          <w:rFonts w:ascii="Times New Roman" w:hAnsi="Times New Roman" w:cs="Times New Roman"/>
          <w:sz w:val="28"/>
          <w:szCs w:val="28"/>
          <w:rtl/>
        </w:rPr>
        <w:t xml:space="preserve">تبلغ </w:t>
      </w:r>
      <w:r w:rsidR="00BC48D4">
        <w:rPr>
          <w:rFonts w:ascii="Times New Roman" w:hAnsi="Times New Roman" w:cs="Times New Roman" w:hint="cs"/>
          <w:sz w:val="28"/>
          <w:szCs w:val="28"/>
          <w:rtl/>
        </w:rPr>
        <w:t>سبعين</w:t>
      </w:r>
      <w:r w:rsidRPr="00067A83">
        <w:rPr>
          <w:rFonts w:ascii="Times New Roman" w:hAnsi="Times New Roman" w:cs="Times New Roman"/>
          <w:sz w:val="28"/>
          <w:szCs w:val="28"/>
          <w:rtl/>
        </w:rPr>
        <w:t xml:space="preserve"> جيجاواط ، في حين أن </w:t>
      </w:r>
      <w:r w:rsidR="00BC48D4">
        <w:rPr>
          <w:rFonts w:ascii="Times New Roman" w:hAnsi="Times New Roman" w:cs="Times New Roman" w:hint="cs"/>
          <w:sz w:val="28"/>
          <w:szCs w:val="28"/>
          <w:rtl/>
        </w:rPr>
        <w:t>اربعين</w:t>
      </w:r>
      <w:r w:rsidRPr="00067A83">
        <w:rPr>
          <w:rFonts w:ascii="Times New Roman" w:hAnsi="Times New Roman" w:cs="Times New Roman"/>
          <w:sz w:val="28"/>
          <w:szCs w:val="28"/>
          <w:rtl/>
        </w:rPr>
        <w:t xml:space="preserve"> غيغاوا</w:t>
      </w:r>
      <w:r w:rsidR="00BC48D4">
        <w:rPr>
          <w:rFonts w:ascii="Times New Roman" w:hAnsi="Times New Roman" w:cs="Times New Roman" w:hint="cs"/>
          <w:sz w:val="28"/>
          <w:szCs w:val="28"/>
          <w:rtl/>
        </w:rPr>
        <w:t xml:space="preserve">ط </w:t>
      </w:r>
      <w:r w:rsidRPr="00067A83">
        <w:rPr>
          <w:rFonts w:ascii="Times New Roman" w:hAnsi="Times New Roman" w:cs="Times New Roman"/>
          <w:sz w:val="28"/>
          <w:szCs w:val="28"/>
          <w:rtl/>
        </w:rPr>
        <w:t xml:space="preserve">أخرى تخضع للمناقصة أو البناء ، وتزعم الحكومة أنها </w:t>
      </w:r>
      <w:r w:rsidR="00BC48D4">
        <w:rPr>
          <w:rFonts w:ascii="Times New Roman" w:hAnsi="Times New Roman" w:cs="Times New Roman" w:hint="cs"/>
          <w:sz w:val="28"/>
          <w:szCs w:val="28"/>
          <w:rtl/>
        </w:rPr>
        <w:t>تتبع</w:t>
      </w:r>
      <w:r w:rsidRPr="00067A8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48D4">
        <w:rPr>
          <w:rFonts w:ascii="Times New Roman" w:hAnsi="Times New Roman" w:cs="Times New Roman" w:hint="cs"/>
          <w:sz w:val="28"/>
          <w:szCs w:val="28"/>
          <w:rtl/>
        </w:rPr>
        <w:t>المسار</w:t>
      </w:r>
      <w:r w:rsidRPr="00067A83">
        <w:rPr>
          <w:rFonts w:ascii="Times New Roman" w:hAnsi="Times New Roman" w:cs="Times New Roman"/>
          <w:sz w:val="28"/>
          <w:szCs w:val="28"/>
          <w:rtl/>
        </w:rPr>
        <w:t xml:space="preserve"> الصحيح لتحقيق أهدافها لعام 2022.</w:t>
      </w:r>
    </w:p>
    <w:p w14:paraId="67551100" w14:textId="3207889F" w:rsidR="00F9729D" w:rsidRDefault="00BC48D4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C48D4">
        <w:rPr>
          <w:rFonts w:ascii="Times New Roman" w:hAnsi="Times New Roman" w:cs="Times New Roman"/>
          <w:sz w:val="28"/>
          <w:szCs w:val="28"/>
          <w:rtl/>
        </w:rPr>
        <w:t xml:space="preserve">مع انخفاض التعريفات </w:t>
      </w:r>
      <w:r>
        <w:rPr>
          <w:rFonts w:ascii="Times New Roman" w:hAnsi="Times New Roman" w:cs="Times New Roman" w:hint="cs"/>
          <w:sz w:val="28"/>
          <w:szCs w:val="28"/>
          <w:rtl/>
        </w:rPr>
        <w:t>/ الرسوم المفروضة على المعدات الخاصة بالطاقة الشمسية وطاقة الرياح</w:t>
      </w:r>
      <w:r w:rsidRPr="00BC48D4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 w:rsidR="00BB27E3">
        <w:rPr>
          <w:rFonts w:ascii="Times New Roman" w:hAnsi="Times New Roman" w:cs="Times New Roman" w:hint="cs"/>
          <w:sz w:val="28"/>
          <w:szCs w:val="28"/>
          <w:rtl/>
        </w:rPr>
        <w:t xml:space="preserve">تتوفر لدى </w:t>
      </w:r>
      <w:r w:rsidRPr="00BC48D4">
        <w:rPr>
          <w:rFonts w:ascii="Times New Roman" w:hAnsi="Times New Roman" w:cs="Times New Roman"/>
          <w:sz w:val="28"/>
          <w:szCs w:val="28"/>
          <w:rtl/>
        </w:rPr>
        <w:t xml:space="preserve">الهند فرص عالية لجعلها تحتل المركز الثالث بين دول الطاقة المتجددة. </w:t>
      </w:r>
      <w:r w:rsidR="00BB27E3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C48D4">
        <w:rPr>
          <w:rFonts w:ascii="Times New Roman" w:hAnsi="Times New Roman" w:cs="Times New Roman"/>
          <w:sz w:val="28"/>
          <w:szCs w:val="28"/>
          <w:rtl/>
        </w:rPr>
        <w:t xml:space="preserve">لكن </w:t>
      </w:r>
      <w:r w:rsidR="00BB27E3">
        <w:rPr>
          <w:rFonts w:ascii="Times New Roman" w:hAnsi="Times New Roman" w:cs="Times New Roman" w:hint="cs"/>
          <w:sz w:val="28"/>
          <w:szCs w:val="28"/>
          <w:rtl/>
        </w:rPr>
        <w:t>ثمة</w:t>
      </w:r>
      <w:r w:rsidRPr="00BC48D4">
        <w:rPr>
          <w:rFonts w:ascii="Times New Roman" w:hAnsi="Times New Roman" w:cs="Times New Roman"/>
          <w:sz w:val="28"/>
          <w:szCs w:val="28"/>
          <w:rtl/>
        </w:rPr>
        <w:t xml:space="preserve"> مخاوف من </w:t>
      </w:r>
      <w:r w:rsidR="0020103F">
        <w:rPr>
          <w:rFonts w:ascii="Times New Roman" w:hAnsi="Times New Roman" w:cs="Times New Roman" w:hint="cs"/>
          <w:sz w:val="28"/>
          <w:szCs w:val="28"/>
          <w:rtl/>
        </w:rPr>
        <w:t xml:space="preserve">الافراط في الطاقة الاستيعابية </w:t>
      </w:r>
      <w:r w:rsidRPr="00BC48D4">
        <w:rPr>
          <w:rFonts w:ascii="Times New Roman" w:hAnsi="Times New Roman" w:cs="Times New Roman"/>
          <w:sz w:val="28"/>
          <w:szCs w:val="28"/>
          <w:rtl/>
        </w:rPr>
        <w:t>والطلب على الطاقة وتنفيذ الخطة.</w:t>
      </w:r>
    </w:p>
    <w:p w14:paraId="66110497" w14:textId="0AB20607" w:rsidR="0020103F" w:rsidRDefault="00A56398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A56398">
        <w:rPr>
          <w:rFonts w:ascii="Times New Roman" w:hAnsi="Times New Roman" w:cs="Times New Roman"/>
          <w:sz w:val="28"/>
          <w:szCs w:val="28"/>
          <w:rtl/>
        </w:rPr>
        <w:t>ستستمر الصين في كونها أكبر مولد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منتج / مستخدم</w:t>
      </w:r>
      <w:r w:rsidRPr="00A56398">
        <w:rPr>
          <w:rFonts w:ascii="Times New Roman" w:hAnsi="Times New Roman" w:cs="Times New Roman"/>
          <w:sz w:val="28"/>
          <w:szCs w:val="28"/>
          <w:rtl/>
        </w:rPr>
        <w:t xml:space="preserve"> للطاقة المتجددة ، و</w:t>
      </w:r>
      <w:r w:rsidRPr="00A56398">
        <w:rPr>
          <w:rtl/>
        </w:rPr>
        <w:t xml:space="preserve"> </w:t>
      </w:r>
      <w:r w:rsidRPr="00A56398">
        <w:rPr>
          <w:rFonts w:ascii="Times New Roman" w:hAnsi="Times New Roman" w:cs="Times New Roman"/>
          <w:sz w:val="28"/>
          <w:szCs w:val="28"/>
          <w:rtl/>
        </w:rPr>
        <w:t>من المرجح أن تكون الولايات المتحدة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56398">
        <w:rPr>
          <w:rFonts w:ascii="Times New Roman" w:hAnsi="Times New Roman" w:cs="Times New Roman"/>
          <w:sz w:val="28"/>
          <w:szCs w:val="28"/>
          <w:rtl/>
        </w:rPr>
        <w:t>في المركز الثاني ، على الرغم من تراجع الدعم السياسي.</w:t>
      </w:r>
    </w:p>
    <w:p w14:paraId="6A9DF117" w14:textId="5D01F4AC" w:rsidR="00A56398" w:rsidRDefault="008E00EA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8E00EA">
        <w:rPr>
          <w:rFonts w:ascii="Times New Roman" w:hAnsi="Times New Roman" w:cs="Times New Roman"/>
          <w:sz w:val="28"/>
          <w:szCs w:val="28"/>
          <w:rtl/>
        </w:rPr>
        <w:t xml:space="preserve">ومن الواضح أن الطاقة المتجددة </w:t>
      </w:r>
      <w:r>
        <w:rPr>
          <w:rFonts w:ascii="Times New Roman" w:hAnsi="Times New Roman" w:cs="Times New Roman" w:hint="cs"/>
          <w:sz w:val="28"/>
          <w:szCs w:val="28"/>
          <w:rtl/>
        </w:rPr>
        <w:t>تعد ضرورة ملحة</w:t>
      </w:r>
      <w:r w:rsidRPr="008E00EA">
        <w:rPr>
          <w:rFonts w:ascii="Times New Roman" w:hAnsi="Times New Roman" w:cs="Times New Roman"/>
          <w:sz w:val="28"/>
          <w:szCs w:val="28"/>
          <w:rtl/>
        </w:rPr>
        <w:t xml:space="preserve"> بسبب </w:t>
      </w:r>
      <w:r>
        <w:rPr>
          <w:rFonts w:ascii="Times New Roman" w:hAnsi="Times New Roman" w:cs="Times New Roman" w:hint="cs"/>
          <w:sz w:val="28"/>
          <w:szCs w:val="28"/>
          <w:rtl/>
        </w:rPr>
        <w:t>انخفاض تكلفتها</w:t>
      </w:r>
      <w:r w:rsidRPr="008E00EA">
        <w:rPr>
          <w:rFonts w:ascii="Times New Roman" w:hAnsi="Times New Roman" w:cs="Times New Roman"/>
          <w:sz w:val="28"/>
          <w:szCs w:val="28"/>
          <w:rtl/>
        </w:rPr>
        <w:t xml:space="preserve"> و</w:t>
      </w:r>
      <w:r w:rsidRPr="008E00EA">
        <w:rPr>
          <w:rtl/>
        </w:rPr>
        <w:t xml:space="preserve"> </w:t>
      </w:r>
      <w:r w:rsidRPr="008E00EA">
        <w:rPr>
          <w:rFonts w:ascii="Times New Roman" w:hAnsi="Times New Roman" w:cs="Times New Roman"/>
          <w:sz w:val="28"/>
          <w:szCs w:val="28"/>
          <w:rtl/>
        </w:rPr>
        <w:t>منافعها البيئية.</w:t>
      </w:r>
    </w:p>
    <w:p w14:paraId="2F145BED" w14:textId="611DB8A6" w:rsidR="008E00EA" w:rsidRDefault="00425B25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25B25">
        <w:rPr>
          <w:rFonts w:ascii="Times New Roman" w:hAnsi="Times New Roman" w:cs="Times New Roman"/>
          <w:sz w:val="28"/>
          <w:szCs w:val="28"/>
          <w:rtl/>
        </w:rPr>
        <w:t xml:space="preserve">وفرضت الهند 25 بالمئة على ما </w:t>
      </w:r>
      <w:r>
        <w:rPr>
          <w:rFonts w:ascii="Times New Roman" w:hAnsi="Times New Roman" w:cs="Times New Roman" w:hint="cs"/>
          <w:sz w:val="28"/>
          <w:szCs w:val="28"/>
          <w:rtl/>
        </w:rPr>
        <w:t>اسمته</w:t>
      </w:r>
      <w:r w:rsidRPr="00425B25">
        <w:rPr>
          <w:rFonts w:ascii="Times New Roman" w:hAnsi="Times New Roman" w:cs="Times New Roman"/>
          <w:sz w:val="28"/>
          <w:szCs w:val="28"/>
          <w:rtl/>
        </w:rPr>
        <w:t xml:space="preserve"> رسوم الحماية على الخلايا والوحدات الشمسية المستوردة من الصين وماليزيا اعتبارا من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الثلاثين من </w:t>
      </w:r>
      <w:r w:rsidRPr="00425B25">
        <w:rPr>
          <w:rFonts w:ascii="Times New Roman" w:hAnsi="Times New Roman" w:cs="Times New Roman"/>
          <w:sz w:val="28"/>
          <w:szCs w:val="28"/>
          <w:rtl/>
        </w:rPr>
        <w:t xml:space="preserve"> يوليو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تموز</w:t>
      </w:r>
      <w:r w:rsidRPr="00425B25">
        <w:rPr>
          <w:rFonts w:ascii="Times New Roman" w:hAnsi="Times New Roman" w:cs="Times New Roman"/>
          <w:sz w:val="28"/>
          <w:szCs w:val="28"/>
          <w:rtl/>
        </w:rPr>
        <w:t xml:space="preserve">. وسوف ينخفض ​​هذا الرسم إلى 20 بالمئة بعد عام و 15 بالمئة بعد </w:t>
      </w:r>
      <w:r>
        <w:rPr>
          <w:rFonts w:ascii="Times New Roman" w:hAnsi="Times New Roman" w:cs="Times New Roman" w:hint="cs"/>
          <w:sz w:val="28"/>
          <w:szCs w:val="28"/>
          <w:rtl/>
        </w:rPr>
        <w:t>ثمانية عشر</w:t>
      </w:r>
      <w:r w:rsidRPr="00425B25">
        <w:rPr>
          <w:rFonts w:ascii="Times New Roman" w:hAnsi="Times New Roman" w:cs="Times New Roman"/>
          <w:sz w:val="28"/>
          <w:szCs w:val="28"/>
          <w:rtl/>
        </w:rPr>
        <w:t xml:space="preserve"> شهرا.</w:t>
      </w:r>
    </w:p>
    <w:p w14:paraId="4C4194C4" w14:textId="022A687F" w:rsidR="00EE5703" w:rsidRDefault="008F7AC5" w:rsidP="0041442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8F7AC5">
        <w:rPr>
          <w:rFonts w:ascii="Times New Roman" w:hAnsi="Times New Roman" w:cs="Times New Roman"/>
          <w:sz w:val="28"/>
          <w:szCs w:val="28"/>
          <w:rtl/>
        </w:rPr>
        <w:t xml:space="preserve">وقد </w:t>
      </w:r>
      <w:r>
        <w:rPr>
          <w:rFonts w:ascii="Times New Roman" w:hAnsi="Times New Roman" w:cs="Times New Roman" w:hint="cs"/>
          <w:sz w:val="28"/>
          <w:szCs w:val="28"/>
          <w:rtl/>
        </w:rPr>
        <w:t>تذمرت</w:t>
      </w:r>
      <w:r w:rsidRPr="008F7AC5">
        <w:rPr>
          <w:rFonts w:ascii="Times New Roman" w:hAnsi="Times New Roman" w:cs="Times New Roman"/>
          <w:sz w:val="28"/>
          <w:szCs w:val="28"/>
          <w:rtl/>
        </w:rPr>
        <w:t xml:space="preserve"> شركات معدات الطاقة الشمسية المحلية من أنها </w:t>
      </w:r>
      <w:r w:rsidR="00D64772">
        <w:rPr>
          <w:rFonts w:ascii="Times New Roman" w:hAnsi="Times New Roman" w:cs="Times New Roman" w:hint="cs"/>
          <w:sz w:val="28"/>
          <w:szCs w:val="28"/>
          <w:rtl/>
        </w:rPr>
        <w:t>اضطرت ل</w:t>
      </w:r>
      <w:r w:rsidR="00085573">
        <w:rPr>
          <w:rFonts w:ascii="Times New Roman" w:hAnsi="Times New Roman" w:cs="Times New Roman" w:hint="cs"/>
          <w:sz w:val="28"/>
          <w:szCs w:val="28"/>
          <w:rtl/>
        </w:rPr>
        <w:t xml:space="preserve">عرض </w:t>
      </w:r>
      <w:r w:rsidR="00D64772">
        <w:rPr>
          <w:rFonts w:ascii="Times New Roman" w:hAnsi="Times New Roman" w:cs="Times New Roman" w:hint="cs"/>
          <w:sz w:val="28"/>
          <w:szCs w:val="28"/>
          <w:rtl/>
        </w:rPr>
        <w:t>منتجاتها باسعار</w:t>
      </w:r>
      <w:r w:rsidR="00085573">
        <w:rPr>
          <w:rFonts w:ascii="Times New Roman" w:hAnsi="Times New Roman" w:cs="Times New Roman" w:hint="cs"/>
          <w:sz w:val="28"/>
          <w:szCs w:val="28"/>
          <w:rtl/>
        </w:rPr>
        <w:t>زهيدة</w:t>
      </w: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8F7AC5"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8F7AC5">
        <w:rPr>
          <w:rFonts w:ascii="Times New Roman" w:hAnsi="Times New Roman" w:cs="Times New Roman"/>
          <w:sz w:val="28"/>
          <w:szCs w:val="28"/>
          <w:rtl/>
        </w:rPr>
        <w:t xml:space="preserve">بعد أسابيع من التأخير ، بما في ذلك </w:t>
      </w:r>
      <w:r>
        <w:rPr>
          <w:rFonts w:ascii="Times New Roman" w:hAnsi="Times New Roman" w:cs="Times New Roman" w:hint="cs"/>
          <w:sz w:val="28"/>
          <w:szCs w:val="28"/>
          <w:rtl/>
        </w:rPr>
        <w:t>الطعون في قرارات</w:t>
      </w:r>
      <w:r w:rsidRPr="008F7AC5">
        <w:rPr>
          <w:rFonts w:ascii="Times New Roman" w:hAnsi="Times New Roman" w:cs="Times New Roman"/>
          <w:sz w:val="28"/>
          <w:szCs w:val="28"/>
          <w:rtl/>
        </w:rPr>
        <w:t xml:space="preserve"> المحكمة </w:t>
      </w:r>
      <w:r>
        <w:rPr>
          <w:rFonts w:ascii="Times New Roman" w:hAnsi="Times New Roman" w:cs="Times New Roman" w:hint="cs"/>
          <w:sz w:val="28"/>
          <w:szCs w:val="28"/>
          <w:rtl/>
        </w:rPr>
        <w:t>دخلت</w:t>
      </w:r>
      <w:r w:rsidRPr="008F7AC5">
        <w:rPr>
          <w:rFonts w:ascii="Times New Roman" w:hAnsi="Times New Roman" w:cs="Times New Roman"/>
          <w:sz w:val="28"/>
          <w:szCs w:val="28"/>
          <w:rtl/>
        </w:rPr>
        <w:t xml:space="preserve"> التعريفة الجمركية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حيز التنفيذ </w:t>
      </w:r>
      <w:r w:rsidRPr="008F7AC5">
        <w:rPr>
          <w:rFonts w:ascii="Times New Roman" w:hAnsi="Times New Roman" w:cs="Times New Roman"/>
          <w:sz w:val="28"/>
          <w:szCs w:val="28"/>
          <w:rtl/>
        </w:rPr>
        <w:t>في سبتمبر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ايلول</w:t>
      </w:r>
      <w:r w:rsidRPr="008F7AC5">
        <w:rPr>
          <w:rFonts w:ascii="Times New Roman" w:hAnsi="Times New Roman" w:cs="Times New Roman"/>
          <w:sz w:val="28"/>
          <w:szCs w:val="28"/>
          <w:rtl/>
        </w:rPr>
        <w:t>.</w:t>
      </w:r>
    </w:p>
    <w:p w14:paraId="7C478FBF" w14:textId="6C6FBAF7" w:rsidR="008F7AC5" w:rsidRPr="008F7AC5" w:rsidRDefault="00522A0C" w:rsidP="0041442A">
      <w:p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ولحقت</w:t>
      </w:r>
      <w:r w:rsidR="008F7AC5" w:rsidRPr="008F7AC5">
        <w:rPr>
          <w:rFonts w:ascii="Times New Roman" w:hAnsi="Times New Roman" w:cs="Times New Roman"/>
          <w:sz w:val="28"/>
          <w:szCs w:val="28"/>
          <w:rtl/>
        </w:rPr>
        <w:t xml:space="preserve"> الهند </w:t>
      </w:r>
      <w:r>
        <w:rPr>
          <w:rFonts w:ascii="Times New Roman" w:hAnsi="Times New Roman" w:cs="Times New Roman" w:hint="cs"/>
          <w:sz w:val="28"/>
          <w:szCs w:val="28"/>
          <w:rtl/>
        </w:rPr>
        <w:t>ب</w:t>
      </w:r>
      <w:r w:rsidR="008F7AC5" w:rsidRPr="008F7AC5">
        <w:rPr>
          <w:rFonts w:ascii="Times New Roman" w:hAnsi="Times New Roman" w:cs="Times New Roman"/>
          <w:sz w:val="28"/>
          <w:szCs w:val="28"/>
          <w:rtl/>
        </w:rPr>
        <w:t>اليابان كأكبر سوق لصادرات الألواح الشمسية في الصين العام الماضي ، حيث اشترت نحو 31 في المائة من الشحنات الصينية.</w:t>
      </w:r>
    </w:p>
    <w:sectPr w:rsidR="008F7AC5" w:rsidRPr="008F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D"/>
    <w:rsid w:val="00067A83"/>
    <w:rsid w:val="00085573"/>
    <w:rsid w:val="000B6B6C"/>
    <w:rsid w:val="001871FA"/>
    <w:rsid w:val="001A5266"/>
    <w:rsid w:val="0020103F"/>
    <w:rsid w:val="002A249B"/>
    <w:rsid w:val="00401D6A"/>
    <w:rsid w:val="0041026F"/>
    <w:rsid w:val="0041442A"/>
    <w:rsid w:val="00425B25"/>
    <w:rsid w:val="00522A0C"/>
    <w:rsid w:val="008E00EA"/>
    <w:rsid w:val="008F7AC5"/>
    <w:rsid w:val="00A56398"/>
    <w:rsid w:val="00A82A4E"/>
    <w:rsid w:val="00BB27E3"/>
    <w:rsid w:val="00BC48D4"/>
    <w:rsid w:val="00D31F6D"/>
    <w:rsid w:val="00D64772"/>
    <w:rsid w:val="00E01CE2"/>
    <w:rsid w:val="00E04401"/>
    <w:rsid w:val="00EE5703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F58F"/>
  <w15:chartTrackingRefBased/>
  <w15:docId w15:val="{4EACF178-5D19-4D8B-B590-5D3C26FA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23</cp:revision>
  <dcterms:created xsi:type="dcterms:W3CDTF">2018-11-28T08:54:00Z</dcterms:created>
  <dcterms:modified xsi:type="dcterms:W3CDTF">2018-12-06T16:11:00Z</dcterms:modified>
</cp:coreProperties>
</file>