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BD" w:rsidRPr="00D13DC5" w:rsidRDefault="005A40BD" w:rsidP="00D13DC5">
      <w:pPr>
        <w:shd w:val="clear" w:color="auto" w:fill="FFFFFF"/>
        <w:bidi w:val="0"/>
        <w:spacing w:before="100" w:beforeAutospacing="1" w:after="100" w:afterAutospacing="1" w:line="360" w:lineRule="auto"/>
        <w:textAlignment w:val="baseline"/>
        <w:outlineLvl w:val="1"/>
        <w:rPr>
          <w:rFonts w:asciiTheme="minorBidi" w:eastAsia="Times New Roman" w:hAnsiTheme="minorBidi"/>
          <w:color w:val="444444"/>
          <w:sz w:val="32"/>
          <w:szCs w:val="32"/>
          <w:rtl/>
          <w:lang w:bidi="ar-IQ"/>
        </w:rPr>
      </w:pPr>
    </w:p>
    <w:p w:rsidR="005A40BD" w:rsidRPr="00D13DC5" w:rsidRDefault="001E5B37"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b/>
          <w:bCs/>
          <w:color w:val="444444"/>
          <w:sz w:val="36"/>
          <w:szCs w:val="36"/>
          <w:lang w:bidi="ar-IQ"/>
        </w:rPr>
      </w:pPr>
      <w:r w:rsidRPr="00D13DC5">
        <w:rPr>
          <w:rFonts w:asciiTheme="minorBidi" w:eastAsia="Times New Roman" w:hAnsiTheme="minorBidi"/>
          <w:b/>
          <w:bCs/>
          <w:color w:val="444444"/>
          <w:sz w:val="36"/>
          <w:szCs w:val="36"/>
          <w:rtl/>
          <w:lang w:bidi="ar-IQ"/>
        </w:rPr>
        <w:t>التشويق لغة واصطلاحا</w:t>
      </w:r>
      <w:r w:rsidR="00135C55" w:rsidRPr="00D13DC5">
        <w:rPr>
          <w:rFonts w:asciiTheme="minorBidi" w:eastAsia="Times New Roman" w:hAnsiTheme="minorBidi"/>
          <w:b/>
          <w:bCs/>
          <w:color w:val="444444"/>
          <w:sz w:val="36"/>
          <w:szCs w:val="36"/>
          <w:rtl/>
          <w:lang w:bidi="ar-IQ"/>
        </w:rPr>
        <w:t xml:space="preserve"> </w:t>
      </w:r>
    </w:p>
    <w:p w:rsidR="005A40BD" w:rsidRPr="00D13DC5" w:rsidRDefault="005A40BD" w:rsidP="00D13DC5">
      <w:pPr>
        <w:shd w:val="clear" w:color="auto" w:fill="FFFFFF"/>
        <w:bidi w:val="0"/>
        <w:spacing w:beforeAutospacing="1" w:after="0" w:afterAutospacing="1" w:line="360" w:lineRule="auto"/>
        <w:jc w:val="right"/>
        <w:textAlignment w:val="baseline"/>
        <w:outlineLvl w:val="1"/>
        <w:rPr>
          <w:rFonts w:asciiTheme="minorBidi" w:eastAsia="Times New Roman" w:hAnsiTheme="minorBidi"/>
          <w:color w:val="444444"/>
          <w:sz w:val="32"/>
          <w:szCs w:val="32"/>
        </w:rPr>
      </w:pPr>
      <w:r w:rsidRPr="00D13DC5">
        <w:rPr>
          <w:rFonts w:asciiTheme="minorBidi" w:eastAsia="Times New Roman" w:hAnsiTheme="minorBidi"/>
          <w:color w:val="444444"/>
          <w:sz w:val="32"/>
          <w:szCs w:val="32"/>
          <w:rtl/>
        </w:rPr>
        <w:t>التشويق مصدر: شوّقه يشوّقه، إذا أثار شوقه وجلبه وأحدثه. ويؤخذ من مجموع ما أفاده كلام علماء اللغة  أنّ الشوق هو شدّ الشيء إلى الشيء، أو شدّه به، أو شدّة</w:t>
      </w:r>
      <w:r w:rsidR="009D1F9D" w:rsidRPr="00D13DC5">
        <w:rPr>
          <w:rFonts w:asciiTheme="minorBidi" w:eastAsia="Times New Roman" w:hAnsiTheme="minorBidi"/>
          <w:color w:val="444444"/>
          <w:sz w:val="32"/>
          <w:szCs w:val="32"/>
          <w:rtl/>
        </w:rPr>
        <w:t xml:space="preserve"> تعلّق الشيء بغيره. قال ابن فارس في (معجم مقاييس اللغة)</w:t>
      </w:r>
      <w:r w:rsidRPr="00D13DC5">
        <w:rPr>
          <w:rFonts w:asciiTheme="minorBidi" w:eastAsia="Times New Roman" w:hAnsiTheme="minorBidi"/>
          <w:color w:val="444444"/>
          <w:sz w:val="32"/>
          <w:szCs w:val="32"/>
          <w:rtl/>
        </w:rPr>
        <w:t>: ‘‘(شوق) الشين والواو والقاف يدل على تعلقّ الشيء بالشيء، يقال شقت الطُنُب، أي الوتد، واسم ذلك الخيط الشياق، والشوق مثل النوط، ثمّ اشتقّ من ذلك الشوق، وهو نزاع النفس إلى الشيء. ويقال شاقني يشوقني، وذلك لا يكون إلاّ عن علق حبّ</w:t>
      </w:r>
      <w:r w:rsidR="009D1F9D" w:rsidRPr="00D13DC5">
        <w:rPr>
          <w:rFonts w:asciiTheme="minorBidi" w:eastAsia="Times New Roman" w:hAnsiTheme="minorBidi"/>
          <w:color w:val="444444"/>
          <w:sz w:val="32"/>
          <w:szCs w:val="32"/>
          <w:vertAlign w:val="superscript"/>
          <w:rtl/>
          <w:lang w:bidi="ar-IQ"/>
        </w:rPr>
        <w:t>(1)</w:t>
      </w:r>
      <w:r w:rsidRPr="00D13DC5">
        <w:rPr>
          <w:rFonts w:asciiTheme="minorBidi" w:eastAsia="Times New Roman" w:hAnsiTheme="minorBidi"/>
          <w:color w:val="444444"/>
          <w:sz w:val="32"/>
          <w:szCs w:val="32"/>
        </w:rPr>
        <w:t>’’</w:t>
      </w:r>
    </w:p>
    <w:p w:rsidR="005A40BD" w:rsidRPr="00D13DC5" w:rsidRDefault="005A40BD" w:rsidP="00D13DC5">
      <w:pPr>
        <w:shd w:val="clear" w:color="auto" w:fill="FFFFFF"/>
        <w:bidi w:val="0"/>
        <w:spacing w:beforeAutospacing="1" w:after="0" w:afterAutospacing="1" w:line="360" w:lineRule="auto"/>
        <w:jc w:val="right"/>
        <w:textAlignment w:val="baseline"/>
        <w:outlineLvl w:val="1"/>
        <w:rPr>
          <w:rFonts w:asciiTheme="minorBidi" w:eastAsia="Times New Roman" w:hAnsiTheme="minorBidi"/>
          <w:color w:val="444444"/>
          <w:sz w:val="32"/>
          <w:szCs w:val="32"/>
        </w:rPr>
      </w:pPr>
      <w:r w:rsidRPr="00D13DC5">
        <w:rPr>
          <w:rFonts w:asciiTheme="minorBidi" w:eastAsia="Times New Roman" w:hAnsiTheme="minorBidi"/>
          <w:color w:val="444444"/>
          <w:sz w:val="32"/>
          <w:szCs w:val="32"/>
          <w:rtl/>
        </w:rPr>
        <w:t xml:space="preserve">ويكاد يتّفق مع ابن فارس في المعنى صاحبُ لسان العرب ابن منظور </w:t>
      </w:r>
      <w:r w:rsidR="00C5787C" w:rsidRPr="00D13DC5">
        <w:rPr>
          <w:rFonts w:asciiTheme="minorBidi" w:eastAsia="Times New Roman" w:hAnsiTheme="minorBidi"/>
          <w:color w:val="444444"/>
          <w:sz w:val="32"/>
          <w:szCs w:val="32"/>
          <w:rtl/>
        </w:rPr>
        <w:t xml:space="preserve"> اذ </w:t>
      </w:r>
      <w:r w:rsidRPr="00D13DC5">
        <w:rPr>
          <w:rFonts w:asciiTheme="minorBidi" w:eastAsia="Times New Roman" w:hAnsiTheme="minorBidi"/>
          <w:color w:val="444444"/>
          <w:sz w:val="32"/>
          <w:szCs w:val="32"/>
          <w:rtl/>
        </w:rPr>
        <w:t>يقول</w:t>
      </w:r>
      <w:r w:rsidR="00C5787C" w:rsidRPr="00D13DC5">
        <w:rPr>
          <w:rFonts w:asciiTheme="minorBidi" w:eastAsia="Times New Roman" w:hAnsiTheme="minorBidi"/>
          <w:color w:val="444444"/>
          <w:sz w:val="32"/>
          <w:szCs w:val="32"/>
          <w:rtl/>
        </w:rPr>
        <w:t xml:space="preserve"> </w:t>
      </w:r>
      <w:r w:rsidRPr="00D13DC5">
        <w:rPr>
          <w:rFonts w:asciiTheme="minorBidi" w:eastAsia="Times New Roman" w:hAnsiTheme="minorBidi"/>
          <w:color w:val="444444"/>
          <w:sz w:val="32"/>
          <w:szCs w:val="32"/>
          <w:rtl/>
        </w:rPr>
        <w:t>‘‘الشوق والاشتياق: نزاع النفس إلى الشيء، والجمع أشواق، شاق إليه شوقا وتشوّق واشتاق اشتياقا. والشوق حركة الهوى… وشاقني شوقا وشوقّني : هاجني فتشوّقت إذا هيّج شوقك، ويقال منه: شاقني حسنها وذكرها يشوقني أي: هيّج شوقي</w:t>
      </w:r>
      <w:r w:rsidR="009D1F9D" w:rsidRPr="00D13DC5">
        <w:rPr>
          <w:rFonts w:asciiTheme="minorBidi" w:eastAsia="Times New Roman" w:hAnsiTheme="minorBidi"/>
          <w:color w:val="444444"/>
          <w:sz w:val="32"/>
          <w:szCs w:val="32"/>
          <w:vertAlign w:val="superscript"/>
          <w:rtl/>
          <w:lang w:bidi="ar-IQ"/>
        </w:rPr>
        <w:t>(2)</w:t>
      </w:r>
      <w:r w:rsidRPr="00D13DC5">
        <w:rPr>
          <w:rFonts w:asciiTheme="minorBidi" w:eastAsia="Times New Roman" w:hAnsiTheme="minorBidi"/>
          <w:color w:val="444444"/>
          <w:sz w:val="32"/>
          <w:szCs w:val="32"/>
        </w:rPr>
        <w:t>’’.</w:t>
      </w:r>
    </w:p>
    <w:p w:rsidR="005A40BD" w:rsidRPr="00D13DC5" w:rsidRDefault="009D1F9D" w:rsidP="00D13DC5">
      <w:pPr>
        <w:shd w:val="clear" w:color="auto" w:fill="FFFFFF"/>
        <w:bidi w:val="0"/>
        <w:spacing w:beforeAutospacing="1" w:after="0" w:afterAutospacing="1" w:line="360" w:lineRule="auto"/>
        <w:jc w:val="right"/>
        <w:textAlignment w:val="baseline"/>
        <w:outlineLvl w:val="1"/>
        <w:rPr>
          <w:rFonts w:asciiTheme="minorBidi" w:eastAsia="Times New Roman" w:hAnsiTheme="minorBidi"/>
          <w:color w:val="444444"/>
          <w:sz w:val="32"/>
          <w:szCs w:val="32"/>
        </w:rPr>
      </w:pPr>
      <w:r w:rsidRPr="00D13DC5">
        <w:rPr>
          <w:rFonts w:asciiTheme="minorBidi" w:eastAsia="Times New Roman" w:hAnsiTheme="minorBidi"/>
          <w:color w:val="444444"/>
          <w:sz w:val="32"/>
          <w:szCs w:val="32"/>
          <w:rtl/>
        </w:rPr>
        <w:t>وممّا يستعمله العرب م</w:t>
      </w:r>
      <w:r w:rsidR="005A40BD" w:rsidRPr="00D13DC5">
        <w:rPr>
          <w:rFonts w:asciiTheme="minorBidi" w:eastAsia="Times New Roman" w:hAnsiTheme="minorBidi"/>
          <w:color w:val="444444"/>
          <w:sz w:val="32"/>
          <w:szCs w:val="32"/>
          <w:rtl/>
        </w:rPr>
        <w:t>رادفات لكلمة الشوق الكَلَف، والغَرام، والشَّغَف، والوَجْد، والتَّوْق، والحنين، والمَيل، والنزاع، والصبابة</w:t>
      </w:r>
      <w:r w:rsidRPr="00D13DC5">
        <w:rPr>
          <w:rFonts w:asciiTheme="minorBidi" w:eastAsia="Times New Roman" w:hAnsiTheme="minorBidi"/>
          <w:color w:val="444444"/>
          <w:sz w:val="32"/>
          <w:szCs w:val="32"/>
          <w:vertAlign w:val="superscript"/>
          <w:rtl/>
          <w:lang w:bidi="ar-IQ"/>
        </w:rPr>
        <w:t>(4)</w:t>
      </w:r>
      <w:r w:rsidR="005A40BD" w:rsidRPr="00D13DC5">
        <w:rPr>
          <w:rFonts w:asciiTheme="minorBidi" w:eastAsia="Times New Roman" w:hAnsiTheme="minorBidi"/>
          <w:color w:val="444444"/>
          <w:sz w:val="32"/>
          <w:szCs w:val="32"/>
        </w:rPr>
        <w:t>.</w:t>
      </w:r>
    </w:p>
    <w:p w:rsidR="00AF1E9D" w:rsidRPr="00D13DC5" w:rsidRDefault="00AF1E9D"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rPr>
        <w:t xml:space="preserve">ومن خلال ما سبق ندرك أنّ التشويق هو التهييج والإلهاب  والترغيب والتحبيب والحثّ والإثارة ونزاع النفس وميلها إلى شيء. ومنه سميّ العشّاق شُوقا، وكلُّ ما </w:t>
      </w:r>
    </w:p>
    <w:p w:rsidR="00647B56" w:rsidRPr="00D13DC5" w:rsidRDefault="00647B56"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ـــــــــــــــــــــــــــــــــــــــــــــــ</w:t>
      </w:r>
    </w:p>
    <w:p w:rsidR="00647B56" w:rsidRPr="00D13DC5" w:rsidRDefault="00647B56"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24"/>
          <w:szCs w:val="24"/>
          <w:lang w:bidi="ar-IQ"/>
        </w:rPr>
      </w:pPr>
      <w:r w:rsidRPr="00D13DC5">
        <w:rPr>
          <w:rFonts w:asciiTheme="minorBidi" w:eastAsia="Times New Roman" w:hAnsiTheme="minorBidi"/>
          <w:color w:val="444444"/>
          <w:sz w:val="24"/>
          <w:szCs w:val="24"/>
          <w:rtl/>
          <w:lang w:bidi="ar-IQ"/>
        </w:rPr>
        <w:t>1ــ معجم مقاييس اللغة، احمد بن فارس، تحقيق عبد السلام هارون ، دار الجيل (بيروت)، مادة (شوق).</w:t>
      </w:r>
    </w:p>
    <w:p w:rsidR="00647B56" w:rsidRPr="00D13DC5" w:rsidRDefault="00647B56"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24"/>
          <w:szCs w:val="24"/>
          <w:lang w:bidi="ar-IQ"/>
        </w:rPr>
      </w:pPr>
      <w:r w:rsidRPr="00D13DC5">
        <w:rPr>
          <w:rFonts w:asciiTheme="minorBidi" w:eastAsia="Times New Roman" w:hAnsiTheme="minorBidi"/>
          <w:color w:val="444444"/>
          <w:sz w:val="24"/>
          <w:szCs w:val="24"/>
          <w:rtl/>
          <w:lang w:bidi="ar-IQ"/>
        </w:rPr>
        <w:t xml:space="preserve">2- لسان العرب ،ابن منظور ،تحقيق امين محمد عبد الوهاب ومحمد الصادق العبيدي، </w:t>
      </w:r>
      <w:proofErr w:type="spellStart"/>
      <w:r w:rsidRPr="00D13DC5">
        <w:rPr>
          <w:rFonts w:asciiTheme="minorBidi" w:eastAsia="Times New Roman" w:hAnsiTheme="minorBidi"/>
          <w:color w:val="444444"/>
          <w:sz w:val="24"/>
          <w:szCs w:val="24"/>
          <w:rtl/>
          <w:lang w:bidi="ar-IQ"/>
        </w:rPr>
        <w:t>مؤسسسة</w:t>
      </w:r>
      <w:proofErr w:type="spellEnd"/>
      <w:r w:rsidRPr="00D13DC5">
        <w:rPr>
          <w:rFonts w:asciiTheme="minorBidi" w:eastAsia="Times New Roman" w:hAnsiTheme="minorBidi"/>
          <w:color w:val="444444"/>
          <w:sz w:val="24"/>
          <w:szCs w:val="24"/>
          <w:rtl/>
          <w:lang w:bidi="ar-IQ"/>
        </w:rPr>
        <w:t xml:space="preserve"> التراث العربي (بيروت)،ط1،مادة (شوق)</w:t>
      </w:r>
      <w:r w:rsidR="009258BA" w:rsidRPr="00D13DC5">
        <w:rPr>
          <w:rFonts w:asciiTheme="minorBidi" w:eastAsia="Times New Roman" w:hAnsiTheme="minorBidi"/>
          <w:color w:val="444444"/>
          <w:sz w:val="24"/>
          <w:szCs w:val="24"/>
          <w:rtl/>
          <w:lang w:bidi="ar-IQ"/>
        </w:rPr>
        <w:t>.</w:t>
      </w:r>
    </w:p>
    <w:p w:rsidR="009258BA" w:rsidRPr="00D13DC5" w:rsidRDefault="00AF1E9D"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24"/>
          <w:szCs w:val="24"/>
          <w:lang w:bidi="ar-IQ"/>
        </w:rPr>
      </w:pPr>
      <w:r w:rsidRPr="00D13DC5">
        <w:rPr>
          <w:rFonts w:asciiTheme="minorBidi" w:eastAsia="Times New Roman" w:hAnsiTheme="minorBidi"/>
          <w:color w:val="444444"/>
          <w:sz w:val="24"/>
          <w:szCs w:val="24"/>
          <w:rtl/>
          <w:lang w:bidi="ar-IQ"/>
        </w:rPr>
        <w:t>3</w:t>
      </w:r>
      <w:r w:rsidR="009258BA" w:rsidRPr="00D13DC5">
        <w:rPr>
          <w:rFonts w:asciiTheme="minorBidi" w:eastAsia="Times New Roman" w:hAnsiTheme="minorBidi"/>
          <w:color w:val="444444"/>
          <w:sz w:val="24"/>
          <w:szCs w:val="24"/>
          <w:rtl/>
          <w:lang w:bidi="ar-IQ"/>
        </w:rPr>
        <w:t>- المعجم الوسيط ، ابراهيم انيس ورفاقه ،ط2، مادة (شوق).</w:t>
      </w:r>
    </w:p>
    <w:p w:rsidR="009258BA" w:rsidRPr="00D13DC5" w:rsidRDefault="009258BA" w:rsidP="00D13DC5">
      <w:pPr>
        <w:shd w:val="clear" w:color="auto" w:fill="FFFFFF"/>
        <w:bidi w:val="0"/>
        <w:spacing w:before="100" w:beforeAutospacing="1" w:after="100" w:afterAutospacing="1" w:line="360" w:lineRule="auto"/>
        <w:textAlignment w:val="baseline"/>
        <w:outlineLvl w:val="1"/>
        <w:rPr>
          <w:rFonts w:asciiTheme="minorBidi" w:eastAsia="Times New Roman" w:hAnsiTheme="minorBidi"/>
          <w:color w:val="444444"/>
          <w:sz w:val="32"/>
          <w:szCs w:val="32"/>
          <w:rtl/>
          <w:lang w:bidi="ar-IQ"/>
        </w:rPr>
      </w:pPr>
    </w:p>
    <w:p w:rsidR="00D13DC5" w:rsidRDefault="00D13DC5"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hint="cs"/>
          <w:color w:val="444444"/>
          <w:sz w:val="32"/>
          <w:szCs w:val="32"/>
          <w:rtl/>
          <w:lang w:bidi="ar-IQ"/>
        </w:rPr>
      </w:pPr>
      <w:r w:rsidRPr="00D13DC5">
        <w:rPr>
          <w:rFonts w:asciiTheme="minorBidi" w:eastAsia="Times New Roman" w:hAnsiTheme="minorBidi"/>
          <w:color w:val="444444"/>
          <w:sz w:val="32"/>
          <w:szCs w:val="32"/>
          <w:rtl/>
        </w:rPr>
        <w:t>حبَّب إلى شيء أو أثار النفس نحوه فقد شوَّق إليه .</w:t>
      </w:r>
    </w:p>
    <w:p w:rsidR="00BC69E3" w:rsidRPr="00D13DC5" w:rsidRDefault="009258BA"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rPr>
        <w:t>والتشويق: لحظة زمنية يخلقها المبدع في نفس المتلقي، حيث يثير نفسه ، ويستحث مشاعره ، ويدفعه الى الاستجابة ، ويبعثه على فعل المطلوب .</w:t>
      </w:r>
      <w:r w:rsidR="00AF1E9D" w:rsidRPr="00D13DC5">
        <w:rPr>
          <w:rFonts w:asciiTheme="minorBidi" w:eastAsia="Times New Roman" w:hAnsiTheme="minorBidi"/>
          <w:color w:val="444444"/>
          <w:sz w:val="32"/>
          <w:szCs w:val="32"/>
          <w:rtl/>
        </w:rPr>
        <w:t xml:space="preserve"> وهو معنى متولد من اساليب متعددة ووسيلة للوصول الى غاية معينة هي جذب انتباه المتلقي الى النص.</w:t>
      </w:r>
    </w:p>
    <w:p w:rsidR="00AF1E9D" w:rsidRPr="00D13DC5" w:rsidRDefault="00AF1E9D"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rPr>
      </w:pPr>
    </w:p>
    <w:p w:rsidR="009258BA" w:rsidRPr="00D13DC5" w:rsidRDefault="009258BA"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hint="cs"/>
          <w:b/>
          <w:bCs/>
          <w:color w:val="444444"/>
          <w:sz w:val="32"/>
          <w:szCs w:val="32"/>
        </w:rPr>
      </w:pPr>
      <w:r w:rsidRPr="00D13DC5">
        <w:rPr>
          <w:rFonts w:asciiTheme="minorBidi" w:eastAsia="Times New Roman" w:hAnsiTheme="minorBidi"/>
          <w:b/>
          <w:bCs/>
          <w:color w:val="444444"/>
          <w:sz w:val="32"/>
          <w:szCs w:val="32"/>
          <w:rtl/>
          <w:lang w:bidi="ar-IQ"/>
        </w:rPr>
        <w:t>ا</w:t>
      </w:r>
      <w:r w:rsidR="00AF1E9D" w:rsidRPr="00D13DC5">
        <w:rPr>
          <w:rFonts w:asciiTheme="minorBidi" w:eastAsia="Times New Roman" w:hAnsiTheme="minorBidi"/>
          <w:b/>
          <w:bCs/>
          <w:color w:val="444444"/>
          <w:sz w:val="32"/>
          <w:szCs w:val="32"/>
          <w:rtl/>
          <w:lang w:bidi="ar-IQ"/>
        </w:rPr>
        <w:t>لأ</w:t>
      </w:r>
      <w:r w:rsidRPr="00D13DC5">
        <w:rPr>
          <w:rFonts w:asciiTheme="minorBidi" w:eastAsia="Times New Roman" w:hAnsiTheme="minorBidi"/>
          <w:b/>
          <w:bCs/>
          <w:color w:val="444444"/>
          <w:sz w:val="32"/>
          <w:szCs w:val="32"/>
          <w:rtl/>
          <w:lang w:bidi="ar-IQ"/>
        </w:rPr>
        <w:t>ساليب النحوية</w:t>
      </w:r>
      <w:r w:rsidR="00AF1E9D" w:rsidRPr="00D13DC5">
        <w:rPr>
          <w:rFonts w:asciiTheme="minorBidi" w:eastAsia="Times New Roman" w:hAnsiTheme="minorBidi"/>
          <w:b/>
          <w:bCs/>
          <w:color w:val="444444"/>
          <w:sz w:val="32"/>
          <w:szCs w:val="32"/>
          <w:rtl/>
          <w:lang w:bidi="ar-IQ"/>
        </w:rPr>
        <w:t xml:space="preserve"> المولدة للتشويق</w:t>
      </w:r>
    </w:p>
    <w:p w:rsidR="00BC69E3" w:rsidRPr="00D13DC5" w:rsidRDefault="005768B1"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1-</w:t>
      </w:r>
      <w:r w:rsidR="00BC69E3" w:rsidRPr="00D13DC5">
        <w:rPr>
          <w:rFonts w:asciiTheme="minorBidi" w:eastAsia="Times New Roman" w:hAnsiTheme="minorBidi"/>
          <w:color w:val="444444"/>
          <w:sz w:val="32"/>
          <w:szCs w:val="32"/>
          <w:rtl/>
          <w:lang w:bidi="ar-IQ"/>
        </w:rPr>
        <w:t xml:space="preserve"> الاستفهام : قد تخرج ال</w:t>
      </w:r>
      <w:r w:rsidRPr="00D13DC5">
        <w:rPr>
          <w:rFonts w:asciiTheme="minorBidi" w:eastAsia="Times New Roman" w:hAnsiTheme="minorBidi"/>
          <w:color w:val="444444"/>
          <w:sz w:val="32"/>
          <w:szCs w:val="32"/>
          <w:rtl/>
          <w:lang w:bidi="ar-IQ"/>
        </w:rPr>
        <w:t xml:space="preserve">فاظ الاستفهام عن معناها الاصلي الى معنى مجازي يؤدي الى اغراض متعددة ومنها التشويق </w:t>
      </w:r>
      <w:r w:rsidR="00AF1E9D" w:rsidRPr="00D13DC5">
        <w:rPr>
          <w:rFonts w:asciiTheme="minorBidi" w:eastAsia="Times New Roman" w:hAnsiTheme="minorBidi"/>
          <w:color w:val="444444"/>
          <w:sz w:val="32"/>
          <w:szCs w:val="32"/>
          <w:rtl/>
          <w:lang w:bidi="ar-IQ"/>
        </w:rPr>
        <w:t xml:space="preserve">مثال ذلك </w:t>
      </w:r>
      <w:r w:rsidRPr="00D13DC5">
        <w:rPr>
          <w:rFonts w:asciiTheme="minorBidi" w:eastAsia="Times New Roman" w:hAnsiTheme="minorBidi"/>
          <w:color w:val="444444"/>
          <w:sz w:val="32"/>
          <w:szCs w:val="32"/>
          <w:rtl/>
          <w:lang w:bidi="ar-IQ"/>
        </w:rPr>
        <w:t>قوله تعالى :</w:t>
      </w:r>
    </w:p>
    <w:p w:rsidR="004035C6" w:rsidRPr="00D13DC5" w:rsidRDefault="003D0D5E"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w:t>
      </w:r>
      <w:r w:rsidR="002C3EB3" w:rsidRPr="00D13DC5">
        <w:rPr>
          <w:rFonts w:asciiTheme="minorBidi" w:eastAsia="Times New Roman" w:hAnsiTheme="minorBidi"/>
          <w:color w:val="444444"/>
          <w:sz w:val="32"/>
          <w:szCs w:val="32"/>
          <w:rtl/>
          <w:lang w:bidi="ar-IQ"/>
        </w:rPr>
        <w:t xml:space="preserve">وقال الذين كفروا ، هل ندلكم على رجل ينبئكم اذا مزقتم كل ممزق انكم لفي خلق جديد </w:t>
      </w:r>
      <w:r w:rsidRPr="00D13DC5">
        <w:rPr>
          <w:rFonts w:asciiTheme="minorBidi" w:eastAsia="Times New Roman" w:hAnsiTheme="minorBidi"/>
          <w:color w:val="444444"/>
          <w:sz w:val="32"/>
          <w:szCs w:val="32"/>
          <w:rtl/>
          <w:lang w:bidi="ar-IQ"/>
        </w:rPr>
        <w:t xml:space="preserve">" </w:t>
      </w:r>
      <w:r w:rsidRPr="00D13DC5">
        <w:rPr>
          <w:rFonts w:asciiTheme="minorBidi" w:eastAsia="Times New Roman" w:hAnsiTheme="minorBidi"/>
          <w:color w:val="444444"/>
          <w:sz w:val="32"/>
          <w:szCs w:val="32"/>
          <w:vertAlign w:val="subscript"/>
          <w:rtl/>
          <w:lang w:bidi="ar-IQ"/>
        </w:rPr>
        <w:t xml:space="preserve">سورة </w:t>
      </w:r>
      <w:r w:rsidR="00E16C23" w:rsidRPr="00D13DC5">
        <w:rPr>
          <w:rFonts w:asciiTheme="minorBidi" w:eastAsia="Times New Roman" w:hAnsiTheme="minorBidi"/>
          <w:color w:val="444444"/>
          <w:sz w:val="32"/>
          <w:szCs w:val="32"/>
          <w:vertAlign w:val="subscript"/>
          <w:rtl/>
          <w:lang w:bidi="ar-IQ"/>
        </w:rPr>
        <w:t>سبأ</w:t>
      </w:r>
      <w:r w:rsidR="004035C6" w:rsidRPr="00D13DC5">
        <w:rPr>
          <w:rFonts w:asciiTheme="minorBidi" w:eastAsia="Times New Roman" w:hAnsiTheme="minorBidi"/>
          <w:color w:val="444444"/>
          <w:sz w:val="32"/>
          <w:szCs w:val="32"/>
          <w:vertAlign w:val="subscript"/>
          <w:rtl/>
          <w:lang w:bidi="ar-IQ"/>
        </w:rPr>
        <w:t xml:space="preserve"> </w:t>
      </w:r>
      <w:r w:rsidRPr="00D13DC5">
        <w:rPr>
          <w:rFonts w:asciiTheme="minorBidi" w:eastAsia="Times New Roman" w:hAnsiTheme="minorBidi"/>
          <w:color w:val="444444"/>
          <w:sz w:val="32"/>
          <w:szCs w:val="32"/>
          <w:vertAlign w:val="subscript"/>
          <w:rtl/>
          <w:lang w:bidi="ar-IQ"/>
        </w:rPr>
        <w:t xml:space="preserve"> اية </w:t>
      </w:r>
      <w:r w:rsidR="00E16C23" w:rsidRPr="00D13DC5">
        <w:rPr>
          <w:rFonts w:asciiTheme="minorBidi" w:eastAsia="Times New Roman" w:hAnsiTheme="minorBidi"/>
          <w:color w:val="444444"/>
          <w:sz w:val="32"/>
          <w:szCs w:val="32"/>
          <w:vertAlign w:val="subscript"/>
          <w:rtl/>
          <w:lang w:bidi="ar-IQ"/>
        </w:rPr>
        <w:t>7</w:t>
      </w:r>
    </w:p>
    <w:p w:rsidR="002C3EB3" w:rsidRPr="00D13DC5" w:rsidRDefault="002C3EB3" w:rsidP="00D13DC5">
      <w:pPr>
        <w:shd w:val="clear" w:color="auto" w:fill="FFFFFF"/>
        <w:bidi w:val="0"/>
        <w:spacing w:before="100" w:beforeAutospacing="1" w:after="100" w:afterAutospacing="1" w:line="360" w:lineRule="auto"/>
        <w:textAlignment w:val="baseline"/>
        <w:outlineLvl w:val="1"/>
        <w:rPr>
          <w:rFonts w:asciiTheme="minorBidi" w:eastAsia="Times New Roman" w:hAnsiTheme="minorBidi"/>
          <w:color w:val="444444"/>
          <w:sz w:val="32"/>
          <w:szCs w:val="32"/>
          <w:lang w:bidi="ar-IQ"/>
        </w:rPr>
      </w:pPr>
    </w:p>
    <w:p w:rsidR="001D0FF6" w:rsidRPr="00D13DC5" w:rsidRDefault="001D0FF6"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hint="cs"/>
          <w:color w:val="444444"/>
          <w:sz w:val="32"/>
          <w:szCs w:val="32"/>
          <w:lang w:bidi="ar-IQ"/>
        </w:rPr>
      </w:pPr>
      <w:r w:rsidRPr="00D13DC5">
        <w:rPr>
          <w:rFonts w:asciiTheme="minorBidi" w:eastAsia="Times New Roman" w:hAnsiTheme="minorBidi"/>
          <w:b/>
          <w:bCs/>
          <w:color w:val="444444"/>
          <w:sz w:val="32"/>
          <w:szCs w:val="32"/>
          <w:rtl/>
          <w:lang w:bidi="ar-IQ"/>
        </w:rPr>
        <w:t>2- الأمر</w:t>
      </w:r>
      <w:r w:rsidR="00CB7CDB" w:rsidRPr="00D13DC5">
        <w:rPr>
          <w:rFonts w:asciiTheme="minorBidi" w:eastAsia="Times New Roman" w:hAnsiTheme="minorBidi"/>
          <w:color w:val="444444"/>
          <w:sz w:val="32"/>
          <w:szCs w:val="32"/>
          <w:rtl/>
          <w:lang w:bidi="ar-IQ"/>
        </w:rPr>
        <w:t xml:space="preserve">:  </w:t>
      </w:r>
      <w:r w:rsidRPr="00D13DC5">
        <w:rPr>
          <w:rFonts w:asciiTheme="minorBidi" w:eastAsia="Times New Roman" w:hAnsiTheme="minorBidi"/>
          <w:color w:val="444444"/>
          <w:sz w:val="32"/>
          <w:szCs w:val="32"/>
          <w:rtl/>
          <w:lang w:bidi="ar-IQ"/>
        </w:rPr>
        <w:t xml:space="preserve"> كقوله تعالى </w:t>
      </w:r>
      <w:r w:rsidR="00541FA8" w:rsidRPr="00D13DC5">
        <w:rPr>
          <w:rFonts w:asciiTheme="minorBidi" w:eastAsia="Times New Roman" w:hAnsiTheme="minorBidi"/>
          <w:color w:val="444444"/>
          <w:sz w:val="32"/>
          <w:szCs w:val="32"/>
          <w:rtl/>
          <w:lang w:bidi="ar-IQ"/>
        </w:rPr>
        <w:t>:</w:t>
      </w:r>
    </w:p>
    <w:p w:rsidR="001D0FF6" w:rsidRPr="00D13DC5" w:rsidRDefault="001D0FF6"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 xml:space="preserve">"  قٌل هل ننبئكم بالأخسرين اعمالا" </w:t>
      </w:r>
      <w:r w:rsidRPr="00D13DC5">
        <w:rPr>
          <w:rFonts w:asciiTheme="minorBidi" w:eastAsia="Times New Roman" w:hAnsiTheme="minorBidi"/>
          <w:color w:val="444444"/>
          <w:sz w:val="32"/>
          <w:szCs w:val="32"/>
          <w:vertAlign w:val="subscript"/>
          <w:rtl/>
          <w:lang w:bidi="ar-IQ"/>
        </w:rPr>
        <w:t>سورة الكهف آية  103</w:t>
      </w:r>
    </w:p>
    <w:p w:rsidR="001D0FF6" w:rsidRPr="00D13DC5" w:rsidRDefault="00CC48BE"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 xml:space="preserve">" قالوا احرقوه وانصروا الهتكم إن كنتم فاعلين ، قلنا يا نار كوني برداً وسلاماً على ابراهيم" </w:t>
      </w:r>
      <w:r w:rsidR="00AF5393" w:rsidRPr="00D13DC5">
        <w:rPr>
          <w:rFonts w:asciiTheme="minorBidi" w:eastAsia="Times New Roman" w:hAnsiTheme="minorBidi"/>
          <w:color w:val="444444"/>
          <w:sz w:val="32"/>
          <w:szCs w:val="32"/>
          <w:vertAlign w:val="subscript"/>
          <w:rtl/>
          <w:lang w:bidi="ar-IQ"/>
        </w:rPr>
        <w:t>سورة الانبياء آية 68-69</w:t>
      </w:r>
    </w:p>
    <w:p w:rsidR="008B03B4" w:rsidRPr="00D13DC5" w:rsidRDefault="008B03B4"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p>
    <w:p w:rsidR="002A2B9F" w:rsidRPr="00D13DC5" w:rsidRDefault="002C3EB3"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3</w:t>
      </w:r>
      <w:r w:rsidR="008A7603" w:rsidRPr="00D13DC5">
        <w:rPr>
          <w:rFonts w:asciiTheme="minorBidi" w:eastAsia="Times New Roman" w:hAnsiTheme="minorBidi"/>
          <w:color w:val="444444"/>
          <w:sz w:val="32"/>
          <w:szCs w:val="32"/>
          <w:rtl/>
          <w:lang w:bidi="ar-IQ"/>
        </w:rPr>
        <w:t xml:space="preserve">- </w:t>
      </w:r>
      <w:r w:rsidR="008A7603" w:rsidRPr="00D13DC5">
        <w:rPr>
          <w:rFonts w:asciiTheme="minorBidi" w:eastAsia="Times New Roman" w:hAnsiTheme="minorBidi"/>
          <w:b/>
          <w:bCs/>
          <w:color w:val="444444"/>
          <w:sz w:val="32"/>
          <w:szCs w:val="32"/>
          <w:rtl/>
          <w:lang w:bidi="ar-IQ"/>
        </w:rPr>
        <w:t xml:space="preserve">التقديم والتأخير: </w:t>
      </w:r>
      <w:r w:rsidR="008A7603" w:rsidRPr="00D13DC5">
        <w:rPr>
          <w:rFonts w:asciiTheme="minorBidi" w:eastAsia="Times New Roman" w:hAnsiTheme="minorBidi"/>
          <w:color w:val="444444"/>
          <w:sz w:val="32"/>
          <w:szCs w:val="32"/>
          <w:rtl/>
          <w:lang w:bidi="ar-IQ"/>
        </w:rPr>
        <w:t xml:space="preserve">فيه اثاره وتشويق ، </w:t>
      </w:r>
      <w:r w:rsidR="009B4FF4" w:rsidRPr="00D13DC5">
        <w:rPr>
          <w:rFonts w:asciiTheme="minorBidi" w:eastAsia="Times New Roman" w:hAnsiTheme="minorBidi"/>
          <w:color w:val="444444"/>
          <w:sz w:val="32"/>
          <w:szCs w:val="32"/>
          <w:rtl/>
          <w:lang w:bidi="ar-IQ"/>
        </w:rPr>
        <w:t>لأنه</w:t>
      </w:r>
      <w:r w:rsidR="008A7603" w:rsidRPr="00D13DC5">
        <w:rPr>
          <w:rFonts w:asciiTheme="minorBidi" w:eastAsia="Times New Roman" w:hAnsiTheme="minorBidi"/>
          <w:color w:val="444444"/>
          <w:sz w:val="32"/>
          <w:szCs w:val="32"/>
          <w:rtl/>
          <w:lang w:bidi="ar-IQ"/>
        </w:rPr>
        <w:t xml:space="preserve"> خروج عن قواعد الكلام المعتادة ، ولا شك أن هذا الخروج لا بد  أن يكون </w:t>
      </w:r>
      <w:r w:rsidR="00B512C0" w:rsidRPr="00D13DC5">
        <w:rPr>
          <w:rFonts w:asciiTheme="minorBidi" w:eastAsia="Times New Roman" w:hAnsiTheme="minorBidi"/>
          <w:color w:val="444444"/>
          <w:sz w:val="32"/>
          <w:szCs w:val="32"/>
          <w:rtl/>
          <w:lang w:bidi="ar-IQ"/>
        </w:rPr>
        <w:t xml:space="preserve">له سبب ، وغالباً ما يكون اثارة انتباه </w:t>
      </w:r>
      <w:r w:rsidR="009B4FF4" w:rsidRPr="00D13DC5">
        <w:rPr>
          <w:rFonts w:asciiTheme="minorBidi" w:eastAsia="Times New Roman" w:hAnsiTheme="minorBidi"/>
          <w:color w:val="444444"/>
          <w:sz w:val="32"/>
          <w:szCs w:val="32"/>
          <w:rtl/>
          <w:lang w:bidi="ar-IQ"/>
        </w:rPr>
        <w:lastRenderedPageBreak/>
        <w:t>السامع</w:t>
      </w:r>
      <w:r w:rsidR="00B512C0" w:rsidRPr="00D13DC5">
        <w:rPr>
          <w:rFonts w:asciiTheme="minorBidi" w:eastAsia="Times New Roman" w:hAnsiTheme="minorBidi"/>
          <w:color w:val="444444"/>
          <w:sz w:val="32"/>
          <w:szCs w:val="32"/>
          <w:rtl/>
          <w:lang w:bidi="ar-IQ"/>
        </w:rPr>
        <w:t xml:space="preserve"> حتى يصغي لهذا الكلام ، ومثال ذلك قول النبي عليه وعلى اله الصلاة والسلام :</w:t>
      </w:r>
    </w:p>
    <w:p w:rsidR="008A7603" w:rsidRPr="00D13DC5" w:rsidRDefault="00B512C0"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vertAlign w:val="subscript"/>
          <w:lang w:bidi="ar-IQ"/>
        </w:rPr>
      </w:pPr>
      <w:r w:rsidRPr="00D13DC5">
        <w:rPr>
          <w:rFonts w:asciiTheme="minorBidi" w:eastAsia="Times New Roman" w:hAnsiTheme="minorBidi"/>
          <w:color w:val="444444"/>
          <w:sz w:val="32"/>
          <w:szCs w:val="32"/>
          <w:rtl/>
          <w:lang w:bidi="ar-IQ"/>
        </w:rPr>
        <w:t xml:space="preserve"> " أربع من كن فيه كان منافقاً خالصاً ، ومن كانت فيه خلة منهن كانت فيه خلة من النفاق حتى يدعها ؛ اذا حدَث كذب ، </w:t>
      </w:r>
      <w:r w:rsidR="002A2B9F" w:rsidRPr="00D13DC5">
        <w:rPr>
          <w:rFonts w:asciiTheme="minorBidi" w:eastAsia="Times New Roman" w:hAnsiTheme="minorBidi"/>
          <w:color w:val="444444"/>
          <w:sz w:val="32"/>
          <w:szCs w:val="32"/>
          <w:rtl/>
          <w:lang w:bidi="ar-IQ"/>
        </w:rPr>
        <w:t>وإذا عاهد  غدر ، وإذا وعد أخلف، إذا خاصم فجر".</w:t>
      </w:r>
      <w:r w:rsidR="003E2578" w:rsidRPr="00D13DC5">
        <w:rPr>
          <w:rFonts w:asciiTheme="minorBidi" w:eastAsia="Times New Roman" w:hAnsiTheme="minorBidi"/>
          <w:color w:val="444444"/>
          <w:sz w:val="32"/>
          <w:szCs w:val="32"/>
          <w:rtl/>
          <w:lang w:bidi="ar-IQ"/>
        </w:rPr>
        <w:t xml:space="preserve"> </w:t>
      </w:r>
      <w:r w:rsidR="003E2578" w:rsidRPr="00D13DC5">
        <w:rPr>
          <w:rFonts w:asciiTheme="minorBidi" w:eastAsia="Times New Roman" w:hAnsiTheme="minorBidi"/>
          <w:color w:val="444444"/>
          <w:sz w:val="32"/>
          <w:szCs w:val="32"/>
          <w:vertAlign w:val="subscript"/>
          <w:rtl/>
          <w:lang w:bidi="ar-IQ"/>
        </w:rPr>
        <w:t>صحيح مسلم</w:t>
      </w:r>
    </w:p>
    <w:p w:rsidR="00541FA8" w:rsidRPr="00D13DC5" w:rsidRDefault="002A2B9F"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فقدر ذكر النبي صفة النفاق لشد انتباه المتلقي ولجعله يتشوق لمعرفة الاع</w:t>
      </w:r>
      <w:r w:rsidR="00E16C23" w:rsidRPr="00D13DC5">
        <w:rPr>
          <w:rFonts w:asciiTheme="minorBidi" w:eastAsia="Times New Roman" w:hAnsiTheme="minorBidi"/>
          <w:color w:val="444444"/>
          <w:sz w:val="32"/>
          <w:szCs w:val="32"/>
          <w:rtl/>
          <w:lang w:bidi="ar-IQ"/>
        </w:rPr>
        <w:t>مال التي لأجلها استحق هذا الوصف</w:t>
      </w:r>
    </w:p>
    <w:p w:rsidR="00BF3FC3" w:rsidRPr="00D13DC5" w:rsidRDefault="00BF3FC3"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rtl/>
          <w:lang w:bidi="ar-IQ"/>
        </w:rPr>
      </w:pPr>
    </w:p>
    <w:p w:rsidR="00BF3FC3" w:rsidRPr="00D13DC5" w:rsidRDefault="000853FD"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hint="cs"/>
          <w:color w:val="444444"/>
          <w:sz w:val="32"/>
          <w:szCs w:val="32"/>
          <w:lang w:bidi="ar-IQ"/>
        </w:rPr>
      </w:pPr>
      <w:r w:rsidRPr="00D13DC5">
        <w:rPr>
          <w:rFonts w:asciiTheme="minorBidi" w:eastAsia="Times New Roman" w:hAnsiTheme="minorBidi"/>
          <w:color w:val="444444"/>
          <w:sz w:val="32"/>
          <w:szCs w:val="32"/>
          <w:rtl/>
          <w:lang w:bidi="ar-IQ"/>
        </w:rPr>
        <w:t>4</w:t>
      </w:r>
      <w:r w:rsidR="00BF3FC3" w:rsidRPr="00D13DC5">
        <w:rPr>
          <w:rFonts w:asciiTheme="minorBidi" w:eastAsia="Times New Roman" w:hAnsiTheme="minorBidi"/>
          <w:color w:val="444444"/>
          <w:sz w:val="32"/>
          <w:szCs w:val="32"/>
          <w:rtl/>
          <w:lang w:bidi="ar-IQ"/>
        </w:rPr>
        <w:t xml:space="preserve">- </w:t>
      </w:r>
      <w:r w:rsidR="00E16C23" w:rsidRPr="00D13DC5">
        <w:rPr>
          <w:rFonts w:asciiTheme="minorBidi" w:eastAsia="Times New Roman" w:hAnsiTheme="minorBidi"/>
          <w:b/>
          <w:bCs/>
          <w:color w:val="444444"/>
          <w:sz w:val="32"/>
          <w:szCs w:val="32"/>
          <w:rtl/>
          <w:lang w:bidi="ar-IQ"/>
        </w:rPr>
        <w:t>الفصل بين القسم وجوابه</w:t>
      </w:r>
      <w:r w:rsidR="00BF3FC3" w:rsidRPr="00D13DC5">
        <w:rPr>
          <w:rFonts w:asciiTheme="minorBidi" w:eastAsia="Times New Roman" w:hAnsiTheme="minorBidi"/>
          <w:b/>
          <w:bCs/>
          <w:color w:val="444444"/>
          <w:sz w:val="32"/>
          <w:szCs w:val="32"/>
          <w:rtl/>
          <w:lang w:bidi="ar-IQ"/>
        </w:rPr>
        <w:t xml:space="preserve"> </w:t>
      </w:r>
      <w:r w:rsidR="00BF3FC3" w:rsidRPr="00D13DC5">
        <w:rPr>
          <w:rFonts w:asciiTheme="minorBidi" w:eastAsia="Times New Roman" w:hAnsiTheme="minorBidi"/>
          <w:color w:val="444444"/>
          <w:sz w:val="32"/>
          <w:szCs w:val="32"/>
          <w:rtl/>
          <w:lang w:bidi="ar-IQ"/>
        </w:rPr>
        <w:t xml:space="preserve">: </w:t>
      </w:r>
      <w:r w:rsidR="00E16C23" w:rsidRPr="00D13DC5">
        <w:rPr>
          <w:rFonts w:asciiTheme="minorBidi" w:eastAsia="Times New Roman" w:hAnsiTheme="minorBidi"/>
          <w:color w:val="444444"/>
          <w:sz w:val="32"/>
          <w:szCs w:val="32"/>
          <w:rtl/>
          <w:lang w:bidi="ar-IQ"/>
        </w:rPr>
        <w:t xml:space="preserve">مثال ذلك </w:t>
      </w:r>
      <w:r w:rsidR="00BF3FC3" w:rsidRPr="00D13DC5">
        <w:rPr>
          <w:rFonts w:asciiTheme="minorBidi" w:eastAsia="Times New Roman" w:hAnsiTheme="minorBidi"/>
          <w:color w:val="444444"/>
          <w:sz w:val="32"/>
          <w:szCs w:val="32"/>
          <w:rtl/>
          <w:lang w:bidi="ar-IQ"/>
        </w:rPr>
        <w:t>قوله تعالى</w:t>
      </w:r>
      <w:r w:rsidR="003E2578" w:rsidRPr="00D13DC5">
        <w:rPr>
          <w:rFonts w:asciiTheme="minorBidi" w:eastAsia="Times New Roman" w:hAnsiTheme="minorBidi"/>
          <w:color w:val="444444"/>
          <w:sz w:val="32"/>
          <w:szCs w:val="32"/>
          <w:rtl/>
          <w:lang w:bidi="ar-IQ"/>
        </w:rPr>
        <w:t>:</w:t>
      </w:r>
      <w:r w:rsidR="00BF3FC3" w:rsidRPr="00D13DC5">
        <w:rPr>
          <w:rFonts w:asciiTheme="minorBidi" w:eastAsia="Times New Roman" w:hAnsiTheme="minorBidi"/>
          <w:color w:val="444444"/>
          <w:sz w:val="32"/>
          <w:szCs w:val="32"/>
          <w:rtl/>
          <w:lang w:bidi="ar-IQ"/>
        </w:rPr>
        <w:t xml:space="preserve"> </w:t>
      </w:r>
    </w:p>
    <w:p w:rsidR="00E16C23" w:rsidRPr="00D13DC5" w:rsidRDefault="00BF3FC3"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w:t>
      </w:r>
      <w:r w:rsidR="00E16C23" w:rsidRPr="00D13DC5">
        <w:rPr>
          <w:rFonts w:asciiTheme="minorBidi" w:eastAsia="Times New Roman" w:hAnsiTheme="minorBidi"/>
          <w:color w:val="444444"/>
          <w:sz w:val="32"/>
          <w:szCs w:val="32"/>
          <w:rtl/>
          <w:lang w:bidi="ar-IQ"/>
        </w:rPr>
        <w:t xml:space="preserve"> فلا أقسم بالشفق ، والليل وما وسق، والقمر إذا اتسق ، </w:t>
      </w:r>
      <w:r w:rsidR="00980550" w:rsidRPr="00D13DC5">
        <w:rPr>
          <w:rFonts w:asciiTheme="minorBidi" w:eastAsia="Times New Roman" w:hAnsiTheme="minorBidi"/>
          <w:color w:val="444444"/>
          <w:sz w:val="32"/>
          <w:szCs w:val="32"/>
          <w:rtl/>
          <w:lang w:bidi="ar-IQ"/>
        </w:rPr>
        <w:t xml:space="preserve">والقمر اذا اتسق ، لتركبن طبقا على طبق" </w:t>
      </w:r>
      <w:r w:rsidR="00980550" w:rsidRPr="00D13DC5">
        <w:rPr>
          <w:rFonts w:asciiTheme="minorBidi" w:eastAsia="Times New Roman" w:hAnsiTheme="minorBidi"/>
          <w:color w:val="444444"/>
          <w:sz w:val="32"/>
          <w:szCs w:val="32"/>
          <w:vertAlign w:val="subscript"/>
          <w:rtl/>
          <w:lang w:bidi="ar-IQ"/>
        </w:rPr>
        <w:t>الانشقاق آية 19</w:t>
      </w:r>
    </w:p>
    <w:p w:rsidR="00BF3FC3" w:rsidRPr="00D13DC5" w:rsidRDefault="00BF3FC3"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rtl/>
          <w:lang w:bidi="ar-IQ"/>
        </w:rPr>
      </w:pPr>
      <w:r w:rsidRPr="00D13DC5">
        <w:rPr>
          <w:rFonts w:asciiTheme="minorBidi" w:eastAsia="Times New Roman" w:hAnsiTheme="minorBidi"/>
          <w:color w:val="444444"/>
          <w:sz w:val="32"/>
          <w:szCs w:val="32"/>
          <w:rtl/>
          <w:lang w:bidi="ar-IQ"/>
        </w:rPr>
        <w:t xml:space="preserve"> </w:t>
      </w:r>
    </w:p>
    <w:p w:rsidR="00020BD3" w:rsidRPr="00D13DC5" w:rsidRDefault="000853FD"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5</w:t>
      </w:r>
      <w:r w:rsidR="00020BD3" w:rsidRPr="00D13DC5">
        <w:rPr>
          <w:rFonts w:asciiTheme="minorBidi" w:eastAsia="Times New Roman" w:hAnsiTheme="minorBidi"/>
          <w:b/>
          <w:bCs/>
          <w:color w:val="444444"/>
          <w:sz w:val="32"/>
          <w:szCs w:val="32"/>
          <w:rtl/>
          <w:lang w:bidi="ar-IQ"/>
        </w:rPr>
        <w:t xml:space="preserve">- </w:t>
      </w:r>
      <w:r w:rsidR="00E16C23" w:rsidRPr="00D13DC5">
        <w:rPr>
          <w:rFonts w:asciiTheme="minorBidi" w:eastAsia="Times New Roman" w:hAnsiTheme="minorBidi"/>
          <w:b/>
          <w:bCs/>
          <w:color w:val="444444"/>
          <w:sz w:val="32"/>
          <w:szCs w:val="32"/>
          <w:rtl/>
          <w:lang w:bidi="ar-IQ"/>
        </w:rPr>
        <w:t>الفصل بين فعل الشرط وجوابه</w:t>
      </w:r>
      <w:r w:rsidR="00020BD3" w:rsidRPr="00D13DC5">
        <w:rPr>
          <w:rFonts w:asciiTheme="minorBidi" w:eastAsia="Times New Roman" w:hAnsiTheme="minorBidi"/>
          <w:color w:val="444444"/>
          <w:sz w:val="32"/>
          <w:szCs w:val="32"/>
          <w:rtl/>
          <w:lang w:bidi="ar-IQ"/>
        </w:rPr>
        <w:t xml:space="preserve"> :</w:t>
      </w:r>
      <w:r w:rsidR="00E16C23" w:rsidRPr="00D13DC5">
        <w:rPr>
          <w:rFonts w:asciiTheme="minorBidi" w:eastAsia="Times New Roman" w:hAnsiTheme="minorBidi"/>
          <w:color w:val="444444"/>
          <w:sz w:val="32"/>
          <w:szCs w:val="32"/>
          <w:rtl/>
          <w:lang w:bidi="ar-IQ"/>
        </w:rPr>
        <w:t xml:space="preserve">ومثال ذلك </w:t>
      </w:r>
      <w:r w:rsidR="00020BD3" w:rsidRPr="00D13DC5">
        <w:rPr>
          <w:rFonts w:asciiTheme="minorBidi" w:eastAsia="Times New Roman" w:hAnsiTheme="minorBidi"/>
          <w:color w:val="444444"/>
          <w:sz w:val="32"/>
          <w:szCs w:val="32"/>
          <w:rtl/>
          <w:lang w:bidi="ar-IQ"/>
        </w:rPr>
        <w:t>قوله تعالى</w:t>
      </w:r>
      <w:r w:rsidR="003E2578" w:rsidRPr="00D13DC5">
        <w:rPr>
          <w:rFonts w:asciiTheme="minorBidi" w:eastAsia="Times New Roman" w:hAnsiTheme="minorBidi"/>
          <w:color w:val="444444"/>
          <w:sz w:val="32"/>
          <w:szCs w:val="32"/>
          <w:rtl/>
          <w:lang w:bidi="ar-IQ"/>
        </w:rPr>
        <w:t>:</w:t>
      </w:r>
      <w:r w:rsidR="00020BD3" w:rsidRPr="00D13DC5">
        <w:rPr>
          <w:rFonts w:asciiTheme="minorBidi" w:eastAsia="Times New Roman" w:hAnsiTheme="minorBidi"/>
          <w:color w:val="444444"/>
          <w:sz w:val="32"/>
          <w:szCs w:val="32"/>
          <w:rtl/>
          <w:lang w:bidi="ar-IQ"/>
        </w:rPr>
        <w:t xml:space="preserve"> </w:t>
      </w:r>
    </w:p>
    <w:p w:rsidR="00586EBE" w:rsidRPr="00D13DC5" w:rsidRDefault="00586EBE"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 xml:space="preserve">"اذا السماء انفطرت واذا الكواكب انتثرت واذا البحار فجرت واذا القبور بعثرت علمت نفس ما قدمت واخرت" </w:t>
      </w:r>
      <w:r w:rsidRPr="00D13DC5">
        <w:rPr>
          <w:rFonts w:asciiTheme="minorBidi" w:eastAsia="Times New Roman" w:hAnsiTheme="minorBidi"/>
          <w:color w:val="444444"/>
          <w:sz w:val="32"/>
          <w:szCs w:val="32"/>
          <w:vertAlign w:val="subscript"/>
          <w:rtl/>
          <w:lang w:bidi="ar-IQ"/>
        </w:rPr>
        <w:t xml:space="preserve">سورة </w:t>
      </w:r>
      <w:r w:rsidR="001B67F2" w:rsidRPr="00D13DC5">
        <w:rPr>
          <w:rFonts w:asciiTheme="minorBidi" w:eastAsia="Times New Roman" w:hAnsiTheme="minorBidi"/>
          <w:color w:val="444444"/>
          <w:sz w:val="32"/>
          <w:szCs w:val="32"/>
          <w:vertAlign w:val="subscript"/>
          <w:rtl/>
          <w:lang w:bidi="ar-IQ"/>
        </w:rPr>
        <w:t xml:space="preserve">الانفطار </w:t>
      </w:r>
    </w:p>
    <w:p w:rsidR="00586EBE" w:rsidRPr="00D13DC5" w:rsidRDefault="00586EBE"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 xml:space="preserve">فالافتتاح </w:t>
      </w:r>
      <w:proofErr w:type="spellStart"/>
      <w:r w:rsidRPr="00D13DC5">
        <w:rPr>
          <w:rFonts w:asciiTheme="minorBidi" w:eastAsia="Times New Roman" w:hAnsiTheme="minorBidi"/>
          <w:color w:val="444444"/>
          <w:sz w:val="32"/>
          <w:szCs w:val="32"/>
          <w:rtl/>
          <w:lang w:bidi="ar-IQ"/>
        </w:rPr>
        <w:t>بإذا</w:t>
      </w:r>
      <w:proofErr w:type="spellEnd"/>
      <w:r w:rsidRPr="00D13DC5">
        <w:rPr>
          <w:rFonts w:asciiTheme="minorBidi" w:eastAsia="Times New Roman" w:hAnsiTheme="minorBidi"/>
          <w:color w:val="444444"/>
          <w:sz w:val="32"/>
          <w:szCs w:val="32"/>
          <w:rtl/>
          <w:lang w:bidi="ar-IQ"/>
        </w:rPr>
        <w:t xml:space="preserve"> افتتاح مشوق لما يرد بعدها من </w:t>
      </w:r>
      <w:proofErr w:type="spellStart"/>
      <w:r w:rsidRPr="00D13DC5">
        <w:rPr>
          <w:rFonts w:asciiTheme="minorBidi" w:eastAsia="Times New Roman" w:hAnsiTheme="minorBidi"/>
          <w:color w:val="444444"/>
          <w:sz w:val="32"/>
          <w:szCs w:val="32"/>
          <w:rtl/>
          <w:lang w:bidi="ar-IQ"/>
        </w:rPr>
        <w:t>متعلقها</w:t>
      </w:r>
      <w:proofErr w:type="spellEnd"/>
      <w:r w:rsidRPr="00D13DC5">
        <w:rPr>
          <w:rFonts w:asciiTheme="minorBidi" w:eastAsia="Times New Roman" w:hAnsiTheme="minorBidi"/>
          <w:color w:val="444444"/>
          <w:sz w:val="32"/>
          <w:szCs w:val="32"/>
          <w:rtl/>
          <w:lang w:bidi="ar-IQ"/>
        </w:rPr>
        <w:t xml:space="preserve"> الذي هو الجواب في جملة (علمت نفس ما قدمت وأخرت).</w:t>
      </w:r>
    </w:p>
    <w:p w:rsidR="009044A7" w:rsidRPr="00D13DC5" w:rsidRDefault="00135C55"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"اذا السماء انشقت ، واذنت لربها وحقت، واذا الارض مدت ،والقت ما</w:t>
      </w:r>
      <w:r w:rsidR="001B67F2" w:rsidRPr="00D13DC5">
        <w:rPr>
          <w:rFonts w:asciiTheme="minorBidi" w:eastAsia="Times New Roman" w:hAnsiTheme="minorBidi"/>
          <w:color w:val="444444"/>
          <w:sz w:val="32"/>
          <w:szCs w:val="32"/>
          <w:rtl/>
          <w:lang w:bidi="ar-IQ"/>
        </w:rPr>
        <w:t xml:space="preserve"> </w:t>
      </w:r>
      <w:r w:rsidRPr="00D13DC5">
        <w:rPr>
          <w:rFonts w:asciiTheme="minorBidi" w:eastAsia="Times New Roman" w:hAnsiTheme="minorBidi"/>
          <w:color w:val="444444"/>
          <w:sz w:val="32"/>
          <w:szCs w:val="32"/>
          <w:rtl/>
          <w:lang w:bidi="ar-IQ"/>
        </w:rPr>
        <w:t>فيه</w:t>
      </w:r>
      <w:r w:rsidR="001B67F2" w:rsidRPr="00D13DC5">
        <w:rPr>
          <w:rFonts w:asciiTheme="minorBidi" w:eastAsia="Times New Roman" w:hAnsiTheme="minorBidi"/>
          <w:color w:val="444444"/>
          <w:sz w:val="32"/>
          <w:szCs w:val="32"/>
          <w:rtl/>
          <w:lang w:bidi="ar-IQ"/>
        </w:rPr>
        <w:t xml:space="preserve">ا وتخلت ، واذنت لربها وحقت ،يا ايها الانسان انك كادح الى ربك كدحا  فملاقيه" </w:t>
      </w:r>
      <w:r w:rsidR="001B67F2" w:rsidRPr="00D13DC5">
        <w:rPr>
          <w:rFonts w:asciiTheme="minorBidi" w:eastAsia="Times New Roman" w:hAnsiTheme="minorBidi"/>
          <w:color w:val="444444"/>
          <w:sz w:val="32"/>
          <w:szCs w:val="32"/>
          <w:vertAlign w:val="subscript"/>
          <w:rtl/>
          <w:lang w:bidi="ar-IQ"/>
        </w:rPr>
        <w:t>سورة الانشقاق</w:t>
      </w:r>
    </w:p>
    <w:p w:rsidR="00751A66" w:rsidRPr="00D13DC5" w:rsidRDefault="000853FD"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t>6</w:t>
      </w:r>
      <w:r w:rsidR="009044A7" w:rsidRPr="00D13DC5">
        <w:rPr>
          <w:rFonts w:asciiTheme="minorBidi" w:eastAsia="Times New Roman" w:hAnsiTheme="minorBidi"/>
          <w:color w:val="444444"/>
          <w:sz w:val="32"/>
          <w:szCs w:val="32"/>
          <w:rtl/>
          <w:lang w:bidi="ar-IQ"/>
        </w:rPr>
        <w:t>- اخفاء الفاعل المبني للمجهول من احد اساليب التشويق</w:t>
      </w:r>
      <w:r w:rsidR="00751A66" w:rsidRPr="00D13DC5">
        <w:rPr>
          <w:rFonts w:asciiTheme="minorBidi" w:eastAsia="Times New Roman" w:hAnsiTheme="minorBidi"/>
          <w:color w:val="444444"/>
          <w:sz w:val="32"/>
          <w:szCs w:val="32"/>
          <w:rtl/>
          <w:lang w:bidi="ar-IQ"/>
        </w:rPr>
        <w:t xml:space="preserve"> ومثال ذلك قوله تعالى </w:t>
      </w:r>
    </w:p>
    <w:p w:rsidR="00751A66" w:rsidRPr="00D13DC5" w:rsidRDefault="00751A66"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lang w:bidi="ar-IQ"/>
        </w:rPr>
      </w:pPr>
      <w:r w:rsidRPr="00D13DC5">
        <w:rPr>
          <w:rFonts w:asciiTheme="minorBidi" w:eastAsia="Times New Roman" w:hAnsiTheme="minorBidi"/>
          <w:color w:val="444444"/>
          <w:sz w:val="32"/>
          <w:szCs w:val="32"/>
          <w:rtl/>
          <w:lang w:bidi="ar-IQ"/>
        </w:rPr>
        <w:lastRenderedPageBreak/>
        <w:t xml:space="preserve">" فلما اتاها نودي </w:t>
      </w:r>
      <w:proofErr w:type="spellStart"/>
      <w:r w:rsidRPr="00D13DC5">
        <w:rPr>
          <w:rFonts w:asciiTheme="minorBidi" w:eastAsia="Times New Roman" w:hAnsiTheme="minorBidi"/>
          <w:color w:val="444444"/>
          <w:sz w:val="32"/>
          <w:szCs w:val="32"/>
          <w:rtl/>
          <w:lang w:bidi="ar-IQ"/>
        </w:rPr>
        <w:t>ياموسى</w:t>
      </w:r>
      <w:proofErr w:type="spellEnd"/>
      <w:r w:rsidRPr="00D13DC5">
        <w:rPr>
          <w:rFonts w:asciiTheme="minorBidi" w:eastAsia="Times New Roman" w:hAnsiTheme="minorBidi"/>
          <w:color w:val="444444"/>
          <w:sz w:val="32"/>
          <w:szCs w:val="32"/>
          <w:rtl/>
          <w:lang w:bidi="ar-IQ"/>
        </w:rPr>
        <w:t xml:space="preserve">" فقد بني الفعل للمجهول (نودي ) لبلاغة في السياق هي التشويق والتعظيم اعلاما </w:t>
      </w:r>
      <w:proofErr w:type="spellStart"/>
      <w:r w:rsidRPr="00D13DC5">
        <w:rPr>
          <w:rFonts w:asciiTheme="minorBidi" w:eastAsia="Times New Roman" w:hAnsiTheme="minorBidi"/>
          <w:color w:val="444444"/>
          <w:sz w:val="32"/>
          <w:szCs w:val="32"/>
          <w:rtl/>
          <w:lang w:bidi="ar-IQ"/>
        </w:rPr>
        <w:t>لاهمية</w:t>
      </w:r>
      <w:proofErr w:type="spellEnd"/>
      <w:r w:rsidRPr="00D13DC5">
        <w:rPr>
          <w:rFonts w:asciiTheme="minorBidi" w:eastAsia="Times New Roman" w:hAnsiTheme="minorBidi"/>
          <w:color w:val="444444"/>
          <w:sz w:val="32"/>
          <w:szCs w:val="32"/>
          <w:rtl/>
          <w:lang w:bidi="ar-IQ"/>
        </w:rPr>
        <w:t xml:space="preserve"> الامر بعده.</w:t>
      </w:r>
    </w:p>
    <w:p w:rsidR="00FD39F6" w:rsidRPr="00D13DC5" w:rsidRDefault="00135C55"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444444"/>
          <w:sz w:val="32"/>
          <w:szCs w:val="32"/>
          <w:rtl/>
          <w:lang w:bidi="ar-IQ"/>
        </w:rPr>
      </w:pPr>
      <w:r w:rsidRPr="00D13DC5">
        <w:rPr>
          <w:rFonts w:asciiTheme="minorBidi" w:eastAsia="Times New Roman" w:hAnsiTheme="minorBidi"/>
          <w:color w:val="444444"/>
          <w:sz w:val="32"/>
          <w:szCs w:val="32"/>
          <w:vertAlign w:val="subscript"/>
          <w:rtl/>
          <w:lang w:bidi="ar-IQ"/>
        </w:rPr>
        <w:t xml:space="preserve"> </w:t>
      </w:r>
    </w:p>
    <w:p w:rsidR="00FD39F6" w:rsidRPr="00D13DC5" w:rsidRDefault="00751A66" w:rsidP="00D13DC5">
      <w:pPr>
        <w:pStyle w:val="2"/>
        <w:shd w:val="clear" w:color="auto" w:fill="FFFFFF"/>
        <w:spacing w:line="360" w:lineRule="auto"/>
        <w:jc w:val="right"/>
        <w:textAlignment w:val="baseline"/>
        <w:rPr>
          <w:rFonts w:asciiTheme="minorBidi" w:hAnsiTheme="minorBidi" w:cstheme="minorBidi"/>
          <w:color w:val="444444"/>
          <w:sz w:val="32"/>
          <w:szCs w:val="32"/>
          <w:rtl/>
          <w:lang w:bidi="ar-IQ"/>
        </w:rPr>
      </w:pPr>
      <w:r w:rsidRPr="00D13DC5">
        <w:rPr>
          <w:rFonts w:asciiTheme="minorBidi" w:hAnsiTheme="minorBidi" w:cstheme="minorBidi"/>
          <w:color w:val="444444"/>
          <w:sz w:val="32"/>
          <w:szCs w:val="32"/>
          <w:rtl/>
          <w:lang w:bidi="ar-IQ"/>
        </w:rPr>
        <w:t>اساليب التشويق البلاغية</w:t>
      </w:r>
    </w:p>
    <w:p w:rsidR="00D83D44" w:rsidRPr="00D13DC5" w:rsidRDefault="00FD39F6" w:rsidP="00D13DC5">
      <w:pPr>
        <w:pStyle w:val="2"/>
        <w:shd w:val="clear" w:color="auto" w:fill="FFFFFF"/>
        <w:spacing w:before="0" w:after="0" w:line="360" w:lineRule="auto"/>
        <w:jc w:val="right"/>
        <w:textAlignment w:val="baseline"/>
        <w:rPr>
          <w:rFonts w:asciiTheme="minorBidi" w:hAnsiTheme="minorBidi" w:cstheme="minorBidi"/>
          <w:b w:val="0"/>
          <w:bCs w:val="0"/>
          <w:color w:val="444444"/>
          <w:sz w:val="24"/>
          <w:szCs w:val="24"/>
        </w:rPr>
      </w:pPr>
      <w:r w:rsidRPr="00D13DC5">
        <w:rPr>
          <w:rFonts w:asciiTheme="minorBidi" w:hAnsiTheme="minorBidi" w:cstheme="minorBidi"/>
          <w:b w:val="0"/>
          <w:bCs w:val="0"/>
          <w:color w:val="444444"/>
          <w:sz w:val="32"/>
          <w:szCs w:val="32"/>
        </w:rPr>
        <w:t>       </w:t>
      </w:r>
      <w:r w:rsidR="00751A66" w:rsidRPr="00D13DC5">
        <w:rPr>
          <w:rFonts w:asciiTheme="minorBidi" w:hAnsiTheme="minorBidi" w:cstheme="minorBidi"/>
          <w:b w:val="0"/>
          <w:bCs w:val="0"/>
          <w:color w:val="444444"/>
          <w:sz w:val="32"/>
          <w:szCs w:val="32"/>
          <w:rtl/>
        </w:rPr>
        <w:t xml:space="preserve">1- </w:t>
      </w:r>
      <w:r w:rsidR="001B67F2" w:rsidRPr="00D13DC5">
        <w:rPr>
          <w:rFonts w:asciiTheme="minorBidi" w:hAnsiTheme="minorBidi" w:cstheme="minorBidi"/>
          <w:b w:val="0"/>
          <w:bCs w:val="0"/>
          <w:color w:val="444444"/>
          <w:sz w:val="32"/>
          <w:szCs w:val="32"/>
          <w:rtl/>
        </w:rPr>
        <w:t xml:space="preserve">الإطناب. </w:t>
      </w:r>
      <w:r w:rsidR="00370A14" w:rsidRPr="00D13DC5">
        <w:rPr>
          <w:rFonts w:asciiTheme="minorBidi" w:hAnsiTheme="minorBidi" w:cstheme="minorBidi"/>
          <w:b w:val="0"/>
          <w:bCs w:val="0"/>
          <w:color w:val="444444"/>
          <w:sz w:val="32"/>
          <w:szCs w:val="32"/>
          <w:rtl/>
        </w:rPr>
        <w:t xml:space="preserve"> ومنه </w:t>
      </w:r>
      <w:r w:rsidR="001B67F2" w:rsidRPr="00D13DC5">
        <w:rPr>
          <w:rFonts w:asciiTheme="minorBidi" w:hAnsiTheme="minorBidi" w:cstheme="minorBidi"/>
          <w:b w:val="0"/>
          <w:bCs w:val="0"/>
          <w:color w:val="444444"/>
          <w:sz w:val="32"/>
          <w:szCs w:val="32"/>
          <w:rtl/>
        </w:rPr>
        <w:t>الإيضاح بعد الإبهام،</w:t>
      </w:r>
      <w:r w:rsidR="00370A14" w:rsidRPr="00D13DC5">
        <w:rPr>
          <w:rFonts w:asciiTheme="minorBidi" w:hAnsiTheme="minorBidi" w:cstheme="minorBidi"/>
          <w:b w:val="0"/>
          <w:bCs w:val="0"/>
          <w:color w:val="444444"/>
          <w:sz w:val="32"/>
          <w:szCs w:val="32"/>
          <w:rtl/>
        </w:rPr>
        <w:t xml:space="preserve"> وقد ذكر فوائده الخطيب القزوينيّ</w:t>
      </w:r>
      <w:r w:rsidR="001B67F2" w:rsidRPr="00D13DC5">
        <w:rPr>
          <w:rFonts w:asciiTheme="minorBidi" w:hAnsiTheme="minorBidi" w:cstheme="minorBidi"/>
          <w:b w:val="0"/>
          <w:bCs w:val="0"/>
          <w:color w:val="444444"/>
          <w:sz w:val="32"/>
          <w:szCs w:val="32"/>
          <w:rtl/>
        </w:rPr>
        <w:t xml:space="preserve"> وكشف روائعه</w:t>
      </w:r>
      <w:r w:rsidR="00370A14" w:rsidRPr="00D13DC5">
        <w:rPr>
          <w:rFonts w:asciiTheme="minorBidi" w:hAnsiTheme="minorBidi" w:cstheme="minorBidi"/>
          <w:b w:val="0"/>
          <w:bCs w:val="0"/>
          <w:color w:val="444444"/>
          <w:sz w:val="32"/>
          <w:szCs w:val="32"/>
          <w:rtl/>
        </w:rPr>
        <w:t xml:space="preserve"> فقال"</w:t>
      </w:r>
      <w:r w:rsidR="001B67F2" w:rsidRPr="00D13DC5">
        <w:rPr>
          <w:rFonts w:asciiTheme="minorBidi" w:hAnsiTheme="minorBidi" w:cstheme="minorBidi"/>
          <w:b w:val="0"/>
          <w:bCs w:val="0"/>
          <w:color w:val="444444"/>
          <w:sz w:val="32"/>
          <w:szCs w:val="32"/>
          <w:rtl/>
        </w:rPr>
        <w:t xml:space="preserve"> النفس فضل تمكّن، فإنّ المعنى إذا ألقي على سبيل الإجمال والإبهام تشوّقت نفس</w:t>
      </w:r>
      <w:r w:rsidRPr="00D13DC5">
        <w:rPr>
          <w:rFonts w:asciiTheme="minorBidi" w:hAnsiTheme="minorBidi" w:cstheme="minorBidi"/>
          <w:b w:val="0"/>
          <w:bCs w:val="0"/>
          <w:color w:val="444444"/>
          <w:sz w:val="32"/>
          <w:szCs w:val="32"/>
        </w:rPr>
        <w:t xml:space="preserve"> </w:t>
      </w:r>
      <w:r w:rsidRPr="00D13DC5">
        <w:rPr>
          <w:rFonts w:asciiTheme="minorBidi" w:hAnsiTheme="minorBidi" w:cstheme="minorBidi"/>
          <w:b w:val="0"/>
          <w:bCs w:val="0"/>
          <w:color w:val="444444"/>
          <w:sz w:val="32"/>
          <w:szCs w:val="32"/>
          <w:rtl/>
        </w:rPr>
        <w:t>فكان كلامه المستفيض عن بلاغة التشويق في باب</w:t>
      </w:r>
      <w:r w:rsidR="001B67F2" w:rsidRPr="00D13DC5">
        <w:rPr>
          <w:rFonts w:asciiTheme="minorBidi" w:hAnsiTheme="minorBidi" w:cstheme="minorBidi"/>
          <w:b w:val="0"/>
          <w:bCs w:val="0"/>
          <w:color w:val="444444"/>
          <w:sz w:val="32"/>
          <w:szCs w:val="32"/>
        </w:rPr>
        <w:t xml:space="preserve"> </w:t>
      </w:r>
      <w:r w:rsidRPr="00D13DC5">
        <w:rPr>
          <w:rFonts w:asciiTheme="minorBidi" w:hAnsiTheme="minorBidi" w:cstheme="minorBidi"/>
          <w:b w:val="0"/>
          <w:bCs w:val="0"/>
          <w:color w:val="444444"/>
          <w:sz w:val="32"/>
          <w:szCs w:val="32"/>
          <w:rtl/>
        </w:rPr>
        <w:t xml:space="preserve"> السامع إلى معرفته على سبيل التفصيل والإيضاح، فتتوجّه إلى ما يرد بعد ذلك، فإذا ألقي كذلك تمكن فيها فضل تمكن، وكان الشعور به أتمّ، أو لتكمل اللذّة بالعلم به، فإنّ الشيء إذا حصل كمال العلم به دفعة لم يتقدّم حصول اللذة به ألم، وإذا حصل الشعور به من وجه تشوقت النفس إلى العلم بالمجهول، فيحصل لها بسبب المجهول لذّة، وبسبب حرمانها من الباقي ألم، ثمّ إذا حصل لها العلم حصلت لها لذّة أخرى، واللذة عقيب الألم أقوى من اللذة التي لم يتقدّمها ألم، أو لتفخيم الأمر وتعظيمه</w:t>
      </w:r>
      <w:r w:rsidR="00D83D44" w:rsidRPr="00D13DC5">
        <w:rPr>
          <w:rFonts w:asciiTheme="minorBidi" w:hAnsiTheme="minorBidi" w:cstheme="minorBidi"/>
          <w:b w:val="0"/>
          <w:bCs w:val="0"/>
          <w:color w:val="444444"/>
          <w:sz w:val="32"/>
          <w:szCs w:val="32"/>
          <w:vertAlign w:val="superscript"/>
          <w:rtl/>
          <w:lang w:bidi="ar-IQ"/>
        </w:rPr>
        <w:t>(</w:t>
      </w:r>
      <w:r w:rsidR="001841A3" w:rsidRPr="00D13DC5">
        <w:rPr>
          <w:rFonts w:asciiTheme="minorBidi" w:hAnsiTheme="minorBidi" w:cstheme="minorBidi"/>
          <w:b w:val="0"/>
          <w:bCs w:val="0"/>
          <w:color w:val="444444"/>
          <w:sz w:val="32"/>
          <w:szCs w:val="32"/>
          <w:vertAlign w:val="superscript"/>
          <w:rtl/>
          <w:lang w:bidi="ar-IQ"/>
        </w:rPr>
        <w:t>1</w:t>
      </w:r>
      <w:r w:rsidR="00D83D44" w:rsidRPr="00D13DC5">
        <w:rPr>
          <w:rFonts w:asciiTheme="minorBidi" w:hAnsiTheme="minorBidi" w:cstheme="minorBidi"/>
          <w:b w:val="0"/>
          <w:bCs w:val="0"/>
          <w:color w:val="444444"/>
          <w:sz w:val="32"/>
          <w:szCs w:val="32"/>
          <w:vertAlign w:val="superscript"/>
          <w:rtl/>
          <w:lang w:bidi="ar-IQ"/>
        </w:rPr>
        <w:t>)</w:t>
      </w:r>
    </w:p>
    <w:p w:rsidR="00252E62" w:rsidRPr="00D13DC5" w:rsidRDefault="00FD39F6" w:rsidP="00D13DC5">
      <w:pPr>
        <w:pStyle w:val="2"/>
        <w:shd w:val="clear" w:color="auto" w:fill="FFFFFF"/>
        <w:spacing w:line="360" w:lineRule="auto"/>
        <w:jc w:val="right"/>
        <w:textAlignment w:val="baseline"/>
        <w:rPr>
          <w:rFonts w:asciiTheme="minorBidi" w:hAnsiTheme="minorBidi" w:cstheme="minorBidi"/>
          <w:b w:val="0"/>
          <w:bCs w:val="0"/>
          <w:color w:val="444444"/>
          <w:sz w:val="32"/>
          <w:szCs w:val="32"/>
          <w:lang w:bidi="ar-IQ"/>
        </w:rPr>
      </w:pPr>
      <w:r w:rsidRPr="00D13DC5">
        <w:rPr>
          <w:rFonts w:asciiTheme="minorBidi" w:hAnsiTheme="minorBidi" w:cstheme="minorBidi"/>
          <w:b w:val="0"/>
          <w:bCs w:val="0"/>
          <w:color w:val="444444"/>
          <w:sz w:val="32"/>
          <w:szCs w:val="32"/>
        </w:rPr>
        <w:t xml:space="preserve">        </w:t>
      </w:r>
      <w:r w:rsidRPr="00D13DC5">
        <w:rPr>
          <w:rFonts w:asciiTheme="minorBidi" w:hAnsiTheme="minorBidi" w:cstheme="minorBidi"/>
          <w:b w:val="0"/>
          <w:bCs w:val="0"/>
          <w:color w:val="444444"/>
          <w:sz w:val="32"/>
          <w:szCs w:val="32"/>
          <w:rtl/>
        </w:rPr>
        <w:t>وهكذا نرى الخطيب القزويني يجعل لفنّ الإيضاح بعد الإبهام فوائد أربعة يرجع جميعها عند إمعان النظر إلى أصل واحد، وهو إثارة المتلقي وترسيخ الكلام في بؤرة شعوره بصورة أفضل. وتتلخّص هذه الفوائد- حسب ورودها في النصّ السابق- فيما يأتي</w:t>
      </w:r>
    </w:p>
    <w:p w:rsidR="00252E62" w:rsidRPr="00D13DC5" w:rsidRDefault="00252E62" w:rsidP="00D13DC5">
      <w:pPr>
        <w:pStyle w:val="2"/>
        <w:shd w:val="clear" w:color="auto" w:fill="FFFFFF"/>
        <w:spacing w:line="360" w:lineRule="auto"/>
        <w:jc w:val="right"/>
        <w:textAlignment w:val="baseline"/>
        <w:rPr>
          <w:rFonts w:asciiTheme="minorBidi" w:hAnsiTheme="minorBidi" w:cstheme="minorBidi"/>
          <w:b w:val="0"/>
          <w:bCs w:val="0"/>
          <w:color w:val="444444"/>
          <w:sz w:val="32"/>
          <w:szCs w:val="32"/>
          <w:rtl/>
          <w:lang w:bidi="ar-IQ"/>
        </w:rPr>
      </w:pPr>
      <w:r w:rsidRPr="00D13DC5">
        <w:rPr>
          <w:rFonts w:asciiTheme="minorBidi" w:hAnsiTheme="minorBidi" w:cstheme="minorBidi"/>
          <w:b w:val="0"/>
          <w:bCs w:val="0"/>
          <w:color w:val="444444"/>
          <w:sz w:val="32"/>
          <w:szCs w:val="32"/>
          <w:rtl/>
          <w:lang w:bidi="ar-IQ"/>
        </w:rPr>
        <w:t xml:space="preserve">1- </w:t>
      </w:r>
      <w:r w:rsidRPr="00D13DC5">
        <w:rPr>
          <w:rFonts w:asciiTheme="minorBidi" w:hAnsiTheme="minorBidi" w:cstheme="minorBidi"/>
          <w:b w:val="0"/>
          <w:bCs w:val="0"/>
          <w:color w:val="444444"/>
          <w:sz w:val="32"/>
          <w:szCs w:val="32"/>
          <w:rtl/>
        </w:rPr>
        <w:t>إيراد المعنى في صورتين مختلفتين</w:t>
      </w:r>
      <w:r w:rsidRPr="00D13DC5">
        <w:rPr>
          <w:rFonts w:asciiTheme="minorBidi" w:hAnsiTheme="minorBidi" w:cstheme="minorBidi"/>
          <w:b w:val="0"/>
          <w:bCs w:val="0"/>
          <w:color w:val="444444"/>
          <w:sz w:val="32"/>
          <w:szCs w:val="32"/>
          <w:rtl/>
          <w:lang w:bidi="ar-IQ"/>
        </w:rPr>
        <w:t xml:space="preserve"> </w:t>
      </w:r>
    </w:p>
    <w:p w:rsidR="00D13DC5" w:rsidRPr="00D13DC5" w:rsidRDefault="00252E62" w:rsidP="00D13DC5">
      <w:pPr>
        <w:pStyle w:val="2"/>
        <w:shd w:val="clear" w:color="auto" w:fill="FFFFFF"/>
        <w:spacing w:before="0" w:after="0" w:line="360" w:lineRule="auto"/>
        <w:jc w:val="right"/>
        <w:textAlignment w:val="baseline"/>
        <w:rPr>
          <w:rFonts w:asciiTheme="minorBidi" w:hAnsiTheme="minorBidi" w:cstheme="minorBidi"/>
          <w:b w:val="0"/>
          <w:bCs w:val="0"/>
          <w:color w:val="444444"/>
          <w:sz w:val="32"/>
          <w:szCs w:val="32"/>
          <w:lang w:bidi="ar-IQ"/>
        </w:rPr>
      </w:pPr>
      <w:r w:rsidRPr="00D13DC5">
        <w:rPr>
          <w:rFonts w:asciiTheme="minorBidi" w:hAnsiTheme="minorBidi" w:cstheme="minorBidi"/>
          <w:b w:val="0"/>
          <w:bCs w:val="0"/>
          <w:color w:val="444444"/>
          <w:sz w:val="32"/>
          <w:szCs w:val="32"/>
          <w:rtl/>
          <w:lang w:bidi="ar-IQ"/>
        </w:rPr>
        <w:t xml:space="preserve">2- </w:t>
      </w:r>
      <w:r w:rsidRPr="00D13DC5">
        <w:rPr>
          <w:rFonts w:asciiTheme="minorBidi" w:hAnsiTheme="minorBidi" w:cstheme="minorBidi"/>
          <w:b w:val="0"/>
          <w:bCs w:val="0"/>
          <w:color w:val="444444"/>
          <w:sz w:val="32"/>
          <w:szCs w:val="32"/>
          <w:rtl/>
        </w:rPr>
        <w:t>تمكين المعنى في نفس المتلقي بصورة أرسخ لا يمحى من ذاكرته فترةً طويلة</w:t>
      </w:r>
      <w:r w:rsidR="00D13DC5" w:rsidRPr="00D13DC5">
        <w:rPr>
          <w:rFonts w:asciiTheme="minorBidi" w:hAnsiTheme="minorBidi" w:cstheme="minorBidi"/>
          <w:b w:val="0"/>
          <w:bCs w:val="0"/>
          <w:color w:val="444444"/>
          <w:sz w:val="32"/>
          <w:szCs w:val="32"/>
          <w:rtl/>
          <w:lang w:bidi="ar-IQ"/>
        </w:rPr>
        <w:t xml:space="preserve"> ــــــــــــــــــــــــــــــــــــــــــــــ</w:t>
      </w:r>
    </w:p>
    <w:p w:rsidR="00D13DC5" w:rsidRPr="00D13DC5" w:rsidRDefault="00D13DC5" w:rsidP="00D13DC5">
      <w:pPr>
        <w:pStyle w:val="2"/>
        <w:shd w:val="clear" w:color="auto" w:fill="FFFFFF"/>
        <w:spacing w:before="0" w:after="0" w:line="360" w:lineRule="auto"/>
        <w:jc w:val="right"/>
        <w:textAlignment w:val="baseline"/>
        <w:rPr>
          <w:rFonts w:asciiTheme="minorBidi" w:hAnsiTheme="minorBidi" w:cstheme="minorBidi"/>
          <w:b w:val="0"/>
          <w:bCs w:val="0"/>
          <w:color w:val="444444"/>
          <w:sz w:val="24"/>
          <w:szCs w:val="24"/>
          <w:lang w:bidi="ar-IQ"/>
        </w:rPr>
      </w:pPr>
      <w:r w:rsidRPr="00D13DC5">
        <w:rPr>
          <w:rFonts w:asciiTheme="minorBidi" w:hAnsiTheme="minorBidi" w:cstheme="minorBidi"/>
          <w:b w:val="0"/>
          <w:bCs w:val="0"/>
          <w:color w:val="444444"/>
          <w:sz w:val="24"/>
          <w:szCs w:val="24"/>
          <w:rtl/>
          <w:lang w:bidi="ar-IQ"/>
        </w:rPr>
        <w:t xml:space="preserve">1-  الايضاح، الخطيب القزويني، مكتبة </w:t>
      </w:r>
      <w:proofErr w:type="spellStart"/>
      <w:r w:rsidRPr="00D13DC5">
        <w:rPr>
          <w:rFonts w:asciiTheme="minorBidi" w:hAnsiTheme="minorBidi" w:cstheme="minorBidi"/>
          <w:b w:val="0"/>
          <w:bCs w:val="0"/>
          <w:color w:val="444444"/>
          <w:sz w:val="24"/>
          <w:szCs w:val="24"/>
          <w:rtl/>
          <w:lang w:bidi="ar-IQ"/>
        </w:rPr>
        <w:t>الاداب</w:t>
      </w:r>
      <w:proofErr w:type="spellEnd"/>
      <w:r w:rsidRPr="00D13DC5">
        <w:rPr>
          <w:rFonts w:asciiTheme="minorBidi" w:hAnsiTheme="minorBidi" w:cstheme="minorBidi"/>
          <w:b w:val="0"/>
          <w:bCs w:val="0"/>
          <w:color w:val="444444"/>
          <w:sz w:val="24"/>
          <w:szCs w:val="24"/>
          <w:rtl/>
          <w:lang w:bidi="ar-IQ"/>
        </w:rPr>
        <w:t xml:space="preserve"> (القاهرة)، 2</w:t>
      </w:r>
      <w:r>
        <w:rPr>
          <w:rFonts w:asciiTheme="minorBidi" w:hAnsiTheme="minorBidi" w:cstheme="minorBidi" w:hint="cs"/>
          <w:b w:val="0"/>
          <w:bCs w:val="0"/>
          <w:color w:val="444444"/>
          <w:sz w:val="24"/>
          <w:szCs w:val="24"/>
          <w:rtl/>
          <w:lang w:bidi="ar-IQ"/>
        </w:rPr>
        <w:t>\</w:t>
      </w:r>
      <w:r w:rsidRPr="00D13DC5">
        <w:rPr>
          <w:rFonts w:asciiTheme="minorBidi" w:hAnsiTheme="minorBidi" w:cstheme="minorBidi"/>
          <w:b w:val="0"/>
          <w:bCs w:val="0"/>
          <w:color w:val="444444"/>
          <w:sz w:val="24"/>
          <w:szCs w:val="24"/>
          <w:rtl/>
          <w:lang w:bidi="ar-IQ"/>
        </w:rPr>
        <w:t>133</w:t>
      </w:r>
    </w:p>
    <w:p w:rsidR="00D13DC5" w:rsidRPr="00D13DC5" w:rsidRDefault="00D13DC5" w:rsidP="00D13DC5">
      <w:pPr>
        <w:pStyle w:val="2"/>
        <w:shd w:val="clear" w:color="auto" w:fill="FFFFFF"/>
        <w:spacing w:line="360" w:lineRule="auto"/>
        <w:jc w:val="right"/>
        <w:textAlignment w:val="baseline"/>
        <w:rPr>
          <w:rFonts w:asciiTheme="minorBidi" w:hAnsiTheme="minorBidi" w:cstheme="minorBidi"/>
          <w:b w:val="0"/>
          <w:bCs w:val="0"/>
          <w:color w:val="444444"/>
          <w:sz w:val="32"/>
          <w:szCs w:val="32"/>
          <w:lang w:bidi="ar-IQ"/>
        </w:rPr>
      </w:pPr>
    </w:p>
    <w:p w:rsidR="00252E62" w:rsidRPr="00D13DC5" w:rsidRDefault="00D13DC5" w:rsidP="00D13DC5">
      <w:pPr>
        <w:pStyle w:val="2"/>
        <w:shd w:val="clear" w:color="auto" w:fill="FFFFFF"/>
        <w:spacing w:line="360" w:lineRule="auto"/>
        <w:jc w:val="right"/>
        <w:textAlignment w:val="baseline"/>
        <w:rPr>
          <w:rFonts w:asciiTheme="minorBidi" w:hAnsiTheme="minorBidi" w:cstheme="minorBidi"/>
          <w:b w:val="0"/>
          <w:bCs w:val="0"/>
          <w:color w:val="444444"/>
          <w:sz w:val="32"/>
          <w:szCs w:val="32"/>
          <w:lang w:bidi="ar-IQ"/>
        </w:rPr>
      </w:pPr>
      <w:r w:rsidRPr="00D13DC5">
        <w:rPr>
          <w:rFonts w:asciiTheme="minorBidi" w:hAnsiTheme="minorBidi" w:cstheme="minorBidi" w:hint="cs"/>
          <w:b w:val="0"/>
          <w:bCs w:val="0"/>
          <w:color w:val="444444"/>
          <w:sz w:val="28"/>
          <w:szCs w:val="28"/>
          <w:rtl/>
        </w:rPr>
        <w:t>3</w:t>
      </w:r>
      <w:r>
        <w:rPr>
          <w:rFonts w:asciiTheme="minorBidi" w:hAnsiTheme="minorBidi" w:cstheme="minorBidi" w:hint="cs"/>
          <w:b w:val="0"/>
          <w:bCs w:val="0"/>
          <w:color w:val="444444"/>
          <w:sz w:val="28"/>
          <w:szCs w:val="28"/>
          <w:rtl/>
        </w:rPr>
        <w:t xml:space="preserve">ـ </w:t>
      </w:r>
      <w:r w:rsidR="00252E62" w:rsidRPr="00D13DC5">
        <w:rPr>
          <w:rFonts w:asciiTheme="minorBidi" w:hAnsiTheme="minorBidi" w:cstheme="minorBidi"/>
          <w:b w:val="0"/>
          <w:bCs w:val="0"/>
          <w:color w:val="444444"/>
          <w:sz w:val="32"/>
          <w:szCs w:val="32"/>
          <w:rtl/>
        </w:rPr>
        <w:t>عرض الكلام عرضا يلذّ عند السامع ويعجب به</w:t>
      </w:r>
      <w:r w:rsidR="00252E62" w:rsidRPr="00D13DC5">
        <w:rPr>
          <w:rFonts w:asciiTheme="minorBidi" w:hAnsiTheme="minorBidi" w:cstheme="minorBidi"/>
          <w:b w:val="0"/>
          <w:bCs w:val="0"/>
          <w:color w:val="444444"/>
          <w:sz w:val="32"/>
          <w:szCs w:val="32"/>
        </w:rPr>
        <w:t xml:space="preserve"> </w:t>
      </w:r>
    </w:p>
    <w:p w:rsidR="00FD39F6" w:rsidRPr="00D13DC5" w:rsidRDefault="00252E62" w:rsidP="00D13DC5">
      <w:pPr>
        <w:pStyle w:val="2"/>
        <w:shd w:val="clear" w:color="auto" w:fill="FFFFFF"/>
        <w:spacing w:line="360" w:lineRule="auto"/>
        <w:jc w:val="right"/>
        <w:textAlignment w:val="baseline"/>
        <w:rPr>
          <w:rFonts w:asciiTheme="minorBidi" w:hAnsiTheme="minorBidi" w:cstheme="minorBidi"/>
          <w:b w:val="0"/>
          <w:bCs w:val="0"/>
          <w:color w:val="444444"/>
          <w:sz w:val="32"/>
          <w:szCs w:val="32"/>
          <w:lang w:bidi="ar-IQ"/>
        </w:rPr>
      </w:pPr>
      <w:r w:rsidRPr="00D13DC5">
        <w:rPr>
          <w:rFonts w:asciiTheme="minorBidi" w:hAnsiTheme="minorBidi" w:cstheme="minorBidi"/>
          <w:b w:val="0"/>
          <w:bCs w:val="0"/>
          <w:color w:val="444444"/>
          <w:sz w:val="32"/>
          <w:szCs w:val="32"/>
        </w:rPr>
        <w:t xml:space="preserve"> </w:t>
      </w:r>
      <w:r w:rsidRPr="00D13DC5">
        <w:rPr>
          <w:rFonts w:asciiTheme="minorBidi" w:hAnsiTheme="minorBidi" w:cstheme="minorBidi"/>
          <w:b w:val="0"/>
          <w:bCs w:val="0"/>
          <w:color w:val="444444"/>
          <w:sz w:val="32"/>
          <w:szCs w:val="32"/>
          <w:rtl/>
          <w:lang w:bidi="ar-IQ"/>
        </w:rPr>
        <w:t xml:space="preserve">4- </w:t>
      </w:r>
      <w:r w:rsidRPr="00D13DC5">
        <w:rPr>
          <w:rFonts w:asciiTheme="minorBidi" w:hAnsiTheme="minorBidi" w:cstheme="minorBidi"/>
          <w:b w:val="0"/>
          <w:bCs w:val="0"/>
          <w:color w:val="444444"/>
          <w:sz w:val="32"/>
          <w:szCs w:val="32"/>
          <w:rtl/>
        </w:rPr>
        <w:t>تفخيم الأمر المسوق له الكلام وتعظيمه</w:t>
      </w:r>
    </w:p>
    <w:p w:rsidR="00252E62" w:rsidRPr="00D13DC5" w:rsidRDefault="00252E62" w:rsidP="00D13DC5">
      <w:pPr>
        <w:pStyle w:val="2"/>
        <w:shd w:val="clear" w:color="auto" w:fill="FFFFFF"/>
        <w:spacing w:before="0" w:after="0" w:line="360" w:lineRule="auto"/>
        <w:jc w:val="right"/>
        <w:textAlignment w:val="baseline"/>
        <w:rPr>
          <w:rFonts w:asciiTheme="minorBidi" w:hAnsiTheme="minorBidi" w:cstheme="minorBidi" w:hint="cs"/>
          <w:b w:val="0"/>
          <w:bCs w:val="0"/>
          <w:color w:val="444444"/>
          <w:sz w:val="32"/>
          <w:szCs w:val="32"/>
          <w:lang w:bidi="ar-IQ"/>
        </w:rPr>
      </w:pPr>
      <w:r w:rsidRPr="00D13DC5">
        <w:rPr>
          <w:rFonts w:asciiTheme="minorBidi" w:hAnsiTheme="minorBidi" w:cstheme="minorBidi"/>
          <w:b w:val="0"/>
          <w:bCs w:val="0"/>
          <w:color w:val="444444"/>
          <w:sz w:val="32"/>
          <w:szCs w:val="32"/>
          <w:rtl/>
        </w:rPr>
        <w:t xml:space="preserve">ومثال ذلك قوله تعالى </w:t>
      </w:r>
    </w:p>
    <w:p w:rsidR="00252E62" w:rsidRPr="00D13DC5" w:rsidRDefault="00252E62" w:rsidP="00D13DC5">
      <w:pPr>
        <w:pStyle w:val="2"/>
        <w:shd w:val="clear" w:color="auto" w:fill="FFFFFF"/>
        <w:spacing w:before="0" w:after="0" w:line="360" w:lineRule="auto"/>
        <w:jc w:val="right"/>
        <w:textAlignment w:val="baseline"/>
        <w:rPr>
          <w:rFonts w:asciiTheme="minorBidi" w:hAnsiTheme="minorBidi" w:cstheme="minorBidi"/>
          <w:b w:val="0"/>
          <w:bCs w:val="0"/>
          <w:color w:val="444444"/>
          <w:sz w:val="24"/>
          <w:szCs w:val="24"/>
          <w:lang w:bidi="ar-IQ"/>
        </w:rPr>
      </w:pPr>
      <w:r w:rsidRPr="00D13DC5">
        <w:rPr>
          <w:rFonts w:asciiTheme="minorBidi" w:hAnsiTheme="minorBidi" w:cstheme="minorBidi"/>
          <w:b w:val="0"/>
          <w:bCs w:val="0"/>
          <w:color w:val="444444"/>
          <w:sz w:val="32"/>
          <w:szCs w:val="32"/>
          <w:rtl/>
          <w:lang w:bidi="ar-IQ"/>
        </w:rPr>
        <w:t>"</w:t>
      </w:r>
      <w:r w:rsidR="00A96179" w:rsidRPr="00D13DC5">
        <w:rPr>
          <w:rFonts w:asciiTheme="minorBidi" w:hAnsiTheme="minorBidi" w:cstheme="minorBidi"/>
          <w:b w:val="0"/>
          <w:bCs w:val="0"/>
          <w:color w:val="444444"/>
          <w:sz w:val="32"/>
          <w:szCs w:val="32"/>
          <w:rtl/>
          <w:lang w:bidi="ar-IQ"/>
        </w:rPr>
        <w:t xml:space="preserve"> وما كان لمؤمن أن يقتل مؤمنا الا خطأً ومن قتل مؤمناً خطأ فتحير رقبة مؤمنه </w:t>
      </w:r>
      <w:r w:rsidR="001B67F2" w:rsidRPr="00D13DC5">
        <w:rPr>
          <w:rFonts w:asciiTheme="minorBidi" w:hAnsiTheme="minorBidi" w:cstheme="minorBidi"/>
          <w:b w:val="0"/>
          <w:bCs w:val="0"/>
          <w:color w:val="444444"/>
          <w:sz w:val="32"/>
          <w:szCs w:val="32"/>
          <w:rtl/>
          <w:lang w:bidi="ar-IQ"/>
        </w:rPr>
        <w:t xml:space="preserve">ودية مسلمة الى أهله إلا أن يصدقوا فإن كن من قوم عدو لكم وهو مؤمن فتحرير رقبة مؤمنة وإن كان من قوم بينكم وبينهم ميثاق فديه مسلمة إلى أهله وتحرير رقبة </w:t>
      </w:r>
      <w:r w:rsidR="008D521B" w:rsidRPr="00D13DC5">
        <w:rPr>
          <w:rFonts w:asciiTheme="minorBidi" w:hAnsiTheme="minorBidi" w:cstheme="minorBidi"/>
          <w:b w:val="0"/>
          <w:bCs w:val="0"/>
          <w:color w:val="444444"/>
          <w:sz w:val="32"/>
          <w:szCs w:val="32"/>
          <w:rtl/>
          <w:lang w:bidi="ar-IQ"/>
        </w:rPr>
        <w:t xml:space="preserve">مؤمنه فمن لم يجد فصيام شهرين متتابعين توبةً من الله وكان الله عليما حكيما" </w:t>
      </w:r>
      <w:r w:rsidR="008D521B" w:rsidRPr="00D13DC5">
        <w:rPr>
          <w:rFonts w:asciiTheme="minorBidi" w:hAnsiTheme="minorBidi" w:cstheme="minorBidi"/>
          <w:b w:val="0"/>
          <w:bCs w:val="0"/>
          <w:color w:val="444444"/>
          <w:sz w:val="32"/>
          <w:szCs w:val="32"/>
          <w:vertAlign w:val="superscript"/>
          <w:rtl/>
          <w:lang w:bidi="ar-IQ"/>
        </w:rPr>
        <w:t>سورة النساء آية 92</w:t>
      </w:r>
    </w:p>
    <w:p w:rsidR="00FD39F6" w:rsidRPr="00D13DC5" w:rsidRDefault="00FD39F6" w:rsidP="00D13DC5">
      <w:pPr>
        <w:pStyle w:val="2"/>
        <w:shd w:val="clear" w:color="auto" w:fill="FFFFFF"/>
        <w:spacing w:before="0" w:after="0" w:line="360" w:lineRule="auto"/>
        <w:jc w:val="right"/>
        <w:textAlignment w:val="baseline"/>
        <w:rPr>
          <w:rFonts w:asciiTheme="minorBidi" w:hAnsiTheme="minorBidi" w:cstheme="minorBidi"/>
          <w:b w:val="0"/>
          <w:bCs w:val="0"/>
          <w:color w:val="444444"/>
          <w:sz w:val="32"/>
          <w:szCs w:val="32"/>
          <w:lang w:bidi="ar-IQ"/>
        </w:rPr>
      </w:pPr>
      <w:r w:rsidRPr="00D13DC5">
        <w:rPr>
          <w:rFonts w:asciiTheme="minorBidi" w:hAnsiTheme="minorBidi" w:cstheme="minorBidi"/>
          <w:b w:val="0"/>
          <w:bCs w:val="0"/>
          <w:color w:val="444444"/>
          <w:sz w:val="32"/>
          <w:szCs w:val="32"/>
          <w:rtl/>
        </w:rPr>
        <w:t xml:space="preserve">أمّا </w:t>
      </w:r>
      <w:r w:rsidR="00370A14" w:rsidRPr="00D13DC5">
        <w:rPr>
          <w:rFonts w:asciiTheme="minorBidi" w:hAnsiTheme="minorBidi" w:cstheme="minorBidi"/>
          <w:b w:val="0"/>
          <w:bCs w:val="0"/>
          <w:color w:val="444444"/>
          <w:sz w:val="32"/>
          <w:szCs w:val="32"/>
          <w:rtl/>
        </w:rPr>
        <w:t xml:space="preserve">في رأي الطّيبيّ </w:t>
      </w:r>
      <w:r w:rsidRPr="00D13DC5">
        <w:rPr>
          <w:rFonts w:asciiTheme="minorBidi" w:hAnsiTheme="minorBidi" w:cstheme="minorBidi"/>
          <w:b w:val="0"/>
          <w:bCs w:val="0"/>
          <w:color w:val="444444"/>
          <w:sz w:val="32"/>
          <w:szCs w:val="32"/>
          <w:rtl/>
        </w:rPr>
        <w:t xml:space="preserve">أنّ عنصر التشويق كامنٌ في الجملة الخبريّة المصدَّرة بكلمة (الذي) </w:t>
      </w:r>
      <w:proofErr w:type="spellStart"/>
      <w:r w:rsidRPr="00D13DC5">
        <w:rPr>
          <w:rFonts w:asciiTheme="minorBidi" w:hAnsiTheme="minorBidi" w:cstheme="minorBidi"/>
          <w:b w:val="0"/>
          <w:bCs w:val="0"/>
          <w:color w:val="444444"/>
          <w:sz w:val="32"/>
          <w:szCs w:val="32"/>
          <w:rtl/>
        </w:rPr>
        <w:t>الموصوليّة</w:t>
      </w:r>
      <w:proofErr w:type="spellEnd"/>
      <w:r w:rsidRPr="00D13DC5">
        <w:rPr>
          <w:rFonts w:asciiTheme="minorBidi" w:hAnsiTheme="minorBidi" w:cstheme="minorBidi"/>
          <w:b w:val="0"/>
          <w:bCs w:val="0"/>
          <w:color w:val="444444"/>
          <w:sz w:val="32"/>
          <w:szCs w:val="32"/>
          <w:rtl/>
        </w:rPr>
        <w:t>، فقد صرَّح بأنّ ‘‘التشويق المستحسن إحدى خوّاص الإخبار بالذي؛ لما فيه من الإبهام الذي هو سبب التشويق، وتطويله بالصلة هو سبب استحسانه</w:t>
      </w:r>
      <w:r w:rsidR="00D03B53" w:rsidRPr="00D13DC5">
        <w:rPr>
          <w:rFonts w:asciiTheme="minorBidi" w:hAnsiTheme="minorBidi" w:cstheme="minorBidi"/>
          <w:b w:val="0"/>
          <w:bCs w:val="0"/>
          <w:color w:val="444444"/>
          <w:sz w:val="32"/>
          <w:szCs w:val="32"/>
          <w:rtl/>
          <w:lang w:bidi="ar-IQ"/>
        </w:rPr>
        <w:t>"</w:t>
      </w:r>
      <w:r w:rsidR="00D03B53" w:rsidRPr="00D13DC5">
        <w:rPr>
          <w:rFonts w:asciiTheme="minorBidi" w:hAnsiTheme="minorBidi" w:cstheme="minorBidi"/>
          <w:b w:val="0"/>
          <w:bCs w:val="0"/>
          <w:color w:val="444444"/>
          <w:sz w:val="32"/>
          <w:szCs w:val="32"/>
          <w:vertAlign w:val="superscript"/>
          <w:rtl/>
          <w:lang w:bidi="ar-IQ"/>
        </w:rPr>
        <w:t>(1)</w:t>
      </w:r>
      <w:r w:rsidR="008D521B" w:rsidRPr="00D13DC5">
        <w:rPr>
          <w:rFonts w:asciiTheme="minorBidi" w:hAnsiTheme="minorBidi" w:cstheme="minorBidi"/>
          <w:b w:val="0"/>
          <w:bCs w:val="0"/>
          <w:color w:val="444444"/>
          <w:sz w:val="32"/>
          <w:szCs w:val="32"/>
          <w:rtl/>
          <w:lang w:bidi="ar-IQ"/>
        </w:rPr>
        <w:t>.</w:t>
      </w:r>
      <w:r w:rsidR="002B519B" w:rsidRPr="00D13DC5">
        <w:rPr>
          <w:rFonts w:asciiTheme="minorBidi" w:hAnsiTheme="minorBidi" w:cstheme="minorBidi"/>
          <w:b w:val="0"/>
          <w:bCs w:val="0"/>
          <w:color w:val="444444"/>
          <w:sz w:val="32"/>
          <w:szCs w:val="32"/>
          <w:rtl/>
          <w:lang w:bidi="ar-IQ"/>
        </w:rPr>
        <w:t xml:space="preserve"> كقوله تعالى :</w:t>
      </w:r>
    </w:p>
    <w:p w:rsidR="002B519B" w:rsidRPr="00D13DC5" w:rsidRDefault="002B519B" w:rsidP="00D13DC5">
      <w:pPr>
        <w:pStyle w:val="2"/>
        <w:shd w:val="clear" w:color="auto" w:fill="FFFFFF"/>
        <w:spacing w:before="0" w:after="0" w:line="360" w:lineRule="auto"/>
        <w:jc w:val="right"/>
        <w:textAlignment w:val="baseline"/>
        <w:rPr>
          <w:rFonts w:asciiTheme="minorBidi" w:hAnsiTheme="minorBidi" w:cstheme="minorBidi"/>
          <w:b w:val="0"/>
          <w:bCs w:val="0"/>
          <w:color w:val="444444"/>
          <w:sz w:val="32"/>
          <w:szCs w:val="32"/>
          <w:lang w:bidi="ar-IQ"/>
        </w:rPr>
      </w:pPr>
      <w:r w:rsidRPr="00D13DC5">
        <w:rPr>
          <w:rFonts w:asciiTheme="minorBidi" w:hAnsiTheme="minorBidi" w:cstheme="minorBidi"/>
          <w:b w:val="0"/>
          <w:bCs w:val="0"/>
          <w:color w:val="444444"/>
          <w:sz w:val="32"/>
          <w:szCs w:val="32"/>
          <w:rtl/>
          <w:lang w:bidi="ar-IQ"/>
        </w:rPr>
        <w:t xml:space="preserve">" مثلهم كمثل الذي استوقد نارا فلما أضاءت ما حوله ذهب الله  بنورهم وتركهم في ظلمات لا يبصرون" </w:t>
      </w:r>
      <w:r w:rsidRPr="00D13DC5">
        <w:rPr>
          <w:rFonts w:asciiTheme="minorBidi" w:hAnsiTheme="minorBidi" w:cstheme="minorBidi"/>
          <w:b w:val="0"/>
          <w:bCs w:val="0"/>
          <w:color w:val="444444"/>
          <w:sz w:val="32"/>
          <w:szCs w:val="32"/>
          <w:vertAlign w:val="superscript"/>
          <w:rtl/>
          <w:lang w:bidi="ar-IQ"/>
        </w:rPr>
        <w:t>سورة البقرة آية 17</w:t>
      </w:r>
    </w:p>
    <w:p w:rsidR="00D13DC5" w:rsidRPr="00D13DC5" w:rsidRDefault="00C93D96" w:rsidP="00A02281">
      <w:pPr>
        <w:spacing w:before="169" w:after="169" w:line="360" w:lineRule="auto"/>
        <w:ind w:left="254" w:right="254"/>
        <w:jc w:val="lowKashida"/>
        <w:rPr>
          <w:rFonts w:asciiTheme="minorBidi" w:hAnsiTheme="minorBidi"/>
          <w:color w:val="444444"/>
          <w:sz w:val="32"/>
          <w:szCs w:val="32"/>
          <w:rtl/>
          <w:lang w:bidi="ar-IQ"/>
        </w:rPr>
      </w:pPr>
      <w:r w:rsidRPr="00D13DC5">
        <w:rPr>
          <w:rFonts w:asciiTheme="minorBidi" w:hAnsiTheme="minorBidi"/>
          <w:color w:val="444444"/>
          <w:sz w:val="32"/>
          <w:szCs w:val="32"/>
          <w:rtl/>
          <w:lang w:bidi="ar-IQ"/>
        </w:rPr>
        <w:t>قد نجد التشويق ايضاً من خلال صفة الكلام وطبيعته ، كالأجمال ثم التفصيل . فالإجمال عندما يرد فإنه غالباً لحث السام</w:t>
      </w:r>
      <w:r w:rsidR="00A02281">
        <w:rPr>
          <w:rFonts w:asciiTheme="minorBidi" w:hAnsiTheme="minorBidi"/>
          <w:color w:val="444444"/>
          <w:sz w:val="32"/>
          <w:szCs w:val="32"/>
          <w:rtl/>
          <w:lang w:bidi="ar-IQ"/>
        </w:rPr>
        <w:t>عين على طلب التفاصيل ن وهو أدعى</w:t>
      </w:r>
      <w:r w:rsidR="00A02281">
        <w:rPr>
          <w:rFonts w:asciiTheme="minorBidi" w:hAnsiTheme="minorBidi" w:hint="cs"/>
          <w:color w:val="444444"/>
          <w:sz w:val="32"/>
          <w:szCs w:val="32"/>
          <w:rtl/>
          <w:lang w:bidi="ar-IQ"/>
        </w:rPr>
        <w:t xml:space="preserve"> </w:t>
      </w:r>
      <w:r w:rsidR="00D13DC5" w:rsidRPr="00D13DC5">
        <w:rPr>
          <w:rFonts w:asciiTheme="minorBidi" w:hAnsiTheme="minorBidi"/>
          <w:color w:val="444444"/>
          <w:sz w:val="32"/>
          <w:szCs w:val="32"/>
          <w:rtl/>
          <w:lang w:bidi="ar-IQ"/>
        </w:rPr>
        <w:t>ــــــــــــــــــــــــــــــــــــــــــــــــــ</w:t>
      </w:r>
    </w:p>
    <w:p w:rsidR="00D13DC5" w:rsidRPr="00D13DC5" w:rsidRDefault="00D13DC5" w:rsidP="00D13DC5">
      <w:pPr>
        <w:pStyle w:val="a8"/>
        <w:numPr>
          <w:ilvl w:val="0"/>
          <w:numId w:val="3"/>
        </w:numPr>
        <w:spacing w:before="169" w:after="169" w:line="360" w:lineRule="auto"/>
        <w:ind w:right="254"/>
        <w:jc w:val="lowKashida"/>
        <w:rPr>
          <w:rFonts w:asciiTheme="minorBidi" w:hAnsiTheme="minorBidi"/>
          <w:color w:val="444444"/>
          <w:sz w:val="24"/>
          <w:szCs w:val="24"/>
          <w:rtl/>
          <w:lang w:bidi="ar-IQ"/>
        </w:rPr>
      </w:pPr>
      <w:r w:rsidRPr="00D13DC5">
        <w:rPr>
          <w:rFonts w:asciiTheme="minorBidi" w:hAnsiTheme="minorBidi"/>
          <w:color w:val="444444"/>
          <w:sz w:val="24"/>
          <w:szCs w:val="24"/>
          <w:rtl/>
          <w:lang w:bidi="ar-IQ"/>
        </w:rPr>
        <w:t>التبيان في علم المعاني والبديع ، شرف الدين الحسين بن محمد الطيبي، عالم الكتب ، 2011،ص68</w:t>
      </w:r>
    </w:p>
    <w:p w:rsidR="000F6B85" w:rsidRPr="00D13DC5" w:rsidRDefault="00C93D96" w:rsidP="00D13DC5">
      <w:pPr>
        <w:pStyle w:val="2"/>
        <w:shd w:val="clear" w:color="auto" w:fill="FFFFFF"/>
        <w:spacing w:before="0" w:after="0" w:line="360" w:lineRule="auto"/>
        <w:jc w:val="right"/>
        <w:textAlignment w:val="baseline"/>
        <w:rPr>
          <w:rFonts w:asciiTheme="minorBidi" w:hAnsiTheme="minorBidi" w:cstheme="minorBidi"/>
          <w:b w:val="0"/>
          <w:bCs w:val="0"/>
          <w:color w:val="444444"/>
          <w:sz w:val="32"/>
          <w:szCs w:val="32"/>
          <w:rtl/>
          <w:lang w:bidi="ar-IQ"/>
        </w:rPr>
      </w:pPr>
      <w:r w:rsidRPr="00D13DC5">
        <w:rPr>
          <w:rFonts w:asciiTheme="minorBidi" w:hAnsiTheme="minorBidi" w:cstheme="minorBidi"/>
          <w:b w:val="0"/>
          <w:bCs w:val="0"/>
          <w:color w:val="444444"/>
          <w:sz w:val="32"/>
          <w:szCs w:val="32"/>
          <w:rtl/>
          <w:lang w:bidi="ar-IQ"/>
        </w:rPr>
        <w:lastRenderedPageBreak/>
        <w:t xml:space="preserve">لأثارة التشويق ، وذلك كأن يذكر عدداً </w:t>
      </w:r>
      <w:r w:rsidR="00345122" w:rsidRPr="00D13DC5">
        <w:rPr>
          <w:rFonts w:asciiTheme="minorBidi" w:hAnsiTheme="minorBidi" w:cstheme="minorBidi"/>
          <w:b w:val="0"/>
          <w:bCs w:val="0"/>
          <w:color w:val="444444"/>
          <w:sz w:val="32"/>
          <w:szCs w:val="32"/>
          <w:rtl/>
          <w:lang w:bidi="ar-IQ"/>
        </w:rPr>
        <w:t>لخصال أو أصناف، ثم يذكر هذه الأصناف أو الخصال ، أو يذكر كلاماً مجملاً ويتوقف  حتى يقود السامع لطلب تفصيل ما أُجمل .  ومثال ذلك قوله تعالى</w:t>
      </w:r>
      <w:r w:rsidR="000F6B85" w:rsidRPr="00D13DC5">
        <w:rPr>
          <w:rFonts w:asciiTheme="minorBidi" w:hAnsiTheme="minorBidi" w:cstheme="minorBidi"/>
          <w:b w:val="0"/>
          <w:bCs w:val="0"/>
          <w:color w:val="444444"/>
          <w:sz w:val="32"/>
          <w:szCs w:val="32"/>
          <w:rtl/>
          <w:lang w:bidi="ar-IQ"/>
        </w:rPr>
        <w:t xml:space="preserve"> :</w:t>
      </w:r>
    </w:p>
    <w:p w:rsidR="00CB7CDB" w:rsidRPr="00D13DC5" w:rsidRDefault="00CB7CDB" w:rsidP="00D13DC5">
      <w:pPr>
        <w:spacing w:before="169" w:after="169" w:line="360" w:lineRule="auto"/>
        <w:ind w:left="254" w:right="254"/>
        <w:jc w:val="lowKashida"/>
        <w:rPr>
          <w:rFonts w:asciiTheme="minorBidi" w:hAnsiTheme="minorBidi"/>
          <w:sz w:val="32"/>
          <w:szCs w:val="32"/>
          <w:rtl/>
          <w:lang w:bidi="ar-IQ"/>
        </w:rPr>
      </w:pPr>
      <w:r w:rsidRPr="00D13DC5">
        <w:rPr>
          <w:rFonts w:asciiTheme="minorBidi" w:hAnsiTheme="minorBidi"/>
          <w:color w:val="444444"/>
          <w:sz w:val="32"/>
          <w:szCs w:val="32"/>
          <w:rtl/>
          <w:lang w:bidi="ar-IQ"/>
        </w:rPr>
        <w:t>"</w:t>
      </w:r>
      <w:r w:rsidRPr="00D13DC5">
        <w:rPr>
          <w:rFonts w:asciiTheme="minorBidi" w:hAnsiTheme="minorBidi"/>
          <w:color w:val="545221"/>
          <w:sz w:val="28"/>
          <w:szCs w:val="28"/>
          <w:rtl/>
        </w:rPr>
        <w:t xml:space="preserve"> (إنّ زَلْزَلَةَ السّاعَةِ شيءٌ عَظِيمٌ ، يَوْمَ تَرَوْنَهَا، تَذْهَلُ كُلُّ مُرْضِعَةٍ عَمّا أرْضَعَتْ، وَتَضَعُ كُلُّ ذاتِ حَمْلٍ حَمْلَها، وَتَرَى النّاسَ سُكارى وَمَا هُمْ بِسُكارَى، وَلَكْنَّ عَذَابَ اللهِ شَدِيْد</w:t>
      </w:r>
      <w:r w:rsidRPr="00D13DC5">
        <w:rPr>
          <w:rFonts w:asciiTheme="minorBidi" w:hAnsiTheme="minorBidi"/>
          <w:color w:val="545221"/>
          <w:sz w:val="32"/>
          <w:szCs w:val="32"/>
          <w:rtl/>
        </w:rPr>
        <w:t xml:space="preserve">). </w:t>
      </w:r>
      <w:r w:rsidRPr="00D13DC5">
        <w:rPr>
          <w:rFonts w:asciiTheme="minorBidi" w:hAnsiTheme="minorBidi"/>
          <w:color w:val="545221"/>
          <w:sz w:val="32"/>
          <w:szCs w:val="32"/>
          <w:vertAlign w:val="subscript"/>
          <w:rtl/>
        </w:rPr>
        <w:t xml:space="preserve">  سورة الحج ،آية 1</w:t>
      </w:r>
      <w:r w:rsidRPr="00D13DC5">
        <w:rPr>
          <w:rFonts w:asciiTheme="minorBidi" w:hAnsiTheme="minorBidi"/>
          <w:sz w:val="32"/>
          <w:szCs w:val="32"/>
          <w:vertAlign w:val="subscript"/>
          <w:rtl/>
          <w:lang w:bidi="ar-IQ"/>
        </w:rPr>
        <w:t xml:space="preserve"> </w:t>
      </w:r>
    </w:p>
    <w:p w:rsidR="001B67F2" w:rsidRPr="00D13DC5" w:rsidRDefault="001B67F2" w:rsidP="00D13DC5">
      <w:pPr>
        <w:spacing w:before="169" w:after="169" w:line="360" w:lineRule="auto"/>
        <w:ind w:left="254" w:right="254"/>
        <w:jc w:val="lowKashida"/>
        <w:rPr>
          <w:rFonts w:asciiTheme="minorBidi" w:hAnsiTheme="minorBidi"/>
          <w:sz w:val="32"/>
          <w:szCs w:val="32"/>
          <w:rtl/>
          <w:lang w:bidi="ar-IQ"/>
        </w:rPr>
      </w:pPr>
      <w:r w:rsidRPr="00D13DC5">
        <w:rPr>
          <w:rFonts w:asciiTheme="minorBidi" w:hAnsiTheme="minorBidi"/>
          <w:sz w:val="32"/>
          <w:szCs w:val="32"/>
          <w:rtl/>
          <w:lang w:bidi="ar-IQ"/>
        </w:rPr>
        <w:t xml:space="preserve">ومن هذا القبيل كذلك قول النبي صلى الله عليه </w:t>
      </w:r>
      <w:proofErr w:type="spellStart"/>
      <w:r w:rsidRPr="00D13DC5">
        <w:rPr>
          <w:rFonts w:asciiTheme="minorBidi" w:hAnsiTheme="minorBidi"/>
          <w:sz w:val="32"/>
          <w:szCs w:val="32"/>
          <w:rtl/>
          <w:lang w:bidi="ar-IQ"/>
        </w:rPr>
        <w:t>وآله</w:t>
      </w:r>
      <w:proofErr w:type="spellEnd"/>
      <w:r w:rsidRPr="00D13DC5">
        <w:rPr>
          <w:rFonts w:asciiTheme="minorBidi" w:hAnsiTheme="minorBidi"/>
          <w:sz w:val="32"/>
          <w:szCs w:val="32"/>
          <w:rtl/>
          <w:lang w:bidi="ar-IQ"/>
        </w:rPr>
        <w:t xml:space="preserve"> وسلم </w:t>
      </w:r>
    </w:p>
    <w:p w:rsidR="00D13DC5" w:rsidRDefault="001B67F2" w:rsidP="00D13DC5">
      <w:pPr>
        <w:spacing w:before="169" w:after="169" w:line="360" w:lineRule="auto"/>
        <w:ind w:left="254" w:right="254"/>
        <w:jc w:val="lowKashida"/>
        <w:rPr>
          <w:rFonts w:asciiTheme="minorBidi" w:hAnsiTheme="minorBidi"/>
          <w:sz w:val="32"/>
          <w:szCs w:val="32"/>
          <w:lang w:bidi="ar-IQ"/>
        </w:rPr>
      </w:pPr>
      <w:r w:rsidRPr="00D13DC5">
        <w:rPr>
          <w:rFonts w:asciiTheme="minorBidi" w:hAnsiTheme="minorBidi"/>
          <w:sz w:val="32"/>
          <w:szCs w:val="32"/>
          <w:rtl/>
          <w:lang w:bidi="ar-IQ"/>
        </w:rPr>
        <w:t xml:space="preserve">"امركم بأربع وأنهاكم عن أربع: اعبدوا الله ولا تشركوا به شيئاً ....." </w:t>
      </w:r>
      <w:r w:rsidRPr="00D13DC5">
        <w:rPr>
          <w:rFonts w:asciiTheme="minorBidi" w:hAnsiTheme="minorBidi"/>
          <w:sz w:val="32"/>
          <w:szCs w:val="32"/>
          <w:vertAlign w:val="subscript"/>
          <w:rtl/>
          <w:lang w:bidi="ar-IQ"/>
        </w:rPr>
        <w:t>صحيح مسلم</w:t>
      </w:r>
    </w:p>
    <w:p w:rsidR="00B21903" w:rsidRPr="00D13DC5" w:rsidRDefault="009D6A81" w:rsidP="00D13DC5">
      <w:pPr>
        <w:spacing w:before="169" w:after="169" w:line="360" w:lineRule="auto"/>
        <w:ind w:left="254" w:right="254"/>
        <w:jc w:val="lowKashida"/>
        <w:rPr>
          <w:rFonts w:asciiTheme="minorBidi" w:hAnsiTheme="minorBidi"/>
          <w:sz w:val="32"/>
          <w:szCs w:val="32"/>
          <w:rtl/>
          <w:lang w:bidi="ar-IQ"/>
        </w:rPr>
      </w:pPr>
      <w:r w:rsidRPr="00D13DC5">
        <w:rPr>
          <w:rFonts w:asciiTheme="minorBidi" w:hAnsiTheme="minorBidi"/>
          <w:sz w:val="32"/>
          <w:szCs w:val="32"/>
          <w:rtl/>
          <w:lang w:bidi="ar-IQ"/>
        </w:rPr>
        <w:t xml:space="preserve">ثم أخذ يفصل ما أجمله بقوله أربع في كل من المأمورات والمنهيات ، ففي قوله :"آمركم بأربع " "وانهاكم عن أربع " اجمال ، ( والحكمة في الأجمال بالعدد قبل التفسير ، ان تتشوق النفس الى التفصيل ثم </w:t>
      </w:r>
      <w:r w:rsidR="00CB0173" w:rsidRPr="00D13DC5">
        <w:rPr>
          <w:rFonts w:asciiTheme="minorBidi" w:hAnsiTheme="minorBidi"/>
          <w:sz w:val="32"/>
          <w:szCs w:val="32"/>
          <w:rtl/>
          <w:lang w:bidi="ar-IQ"/>
        </w:rPr>
        <w:t xml:space="preserve">تسكن اليه ، وان يحصل حفظها للسامع ،فاذا نسي شيئاً من تفاصيلها طالب نفسه بالعدد ، فاذا لم يستوف العدد الذي حفظه علم انه قد فاته بعض </w:t>
      </w:r>
      <w:proofErr w:type="spellStart"/>
      <w:r w:rsidR="00CB0173" w:rsidRPr="00D13DC5">
        <w:rPr>
          <w:rFonts w:asciiTheme="minorBidi" w:hAnsiTheme="minorBidi"/>
          <w:sz w:val="32"/>
          <w:szCs w:val="32"/>
          <w:rtl/>
          <w:lang w:bidi="ar-IQ"/>
        </w:rPr>
        <w:t>ماسمع</w:t>
      </w:r>
      <w:proofErr w:type="spellEnd"/>
      <w:r w:rsidR="00CB0173" w:rsidRPr="00D13DC5">
        <w:rPr>
          <w:rFonts w:asciiTheme="minorBidi" w:hAnsiTheme="minorBidi"/>
          <w:sz w:val="32"/>
          <w:szCs w:val="32"/>
          <w:rtl/>
          <w:lang w:bidi="ar-IQ"/>
        </w:rPr>
        <w:t xml:space="preserve">) </w:t>
      </w:r>
      <w:r w:rsidR="00CB0173" w:rsidRPr="00D13DC5">
        <w:rPr>
          <w:rFonts w:asciiTheme="minorBidi" w:hAnsiTheme="minorBidi"/>
          <w:sz w:val="32"/>
          <w:szCs w:val="32"/>
          <w:vertAlign w:val="superscript"/>
          <w:rtl/>
          <w:lang w:bidi="ar-IQ"/>
        </w:rPr>
        <w:t>(</w:t>
      </w:r>
      <w:r w:rsidR="00B21903" w:rsidRPr="00D13DC5">
        <w:rPr>
          <w:rFonts w:asciiTheme="minorBidi" w:hAnsiTheme="minorBidi"/>
          <w:sz w:val="32"/>
          <w:szCs w:val="32"/>
          <w:vertAlign w:val="superscript"/>
          <w:rtl/>
          <w:lang w:bidi="ar-IQ"/>
        </w:rPr>
        <w:t>1</w:t>
      </w:r>
      <w:r w:rsidR="00CB0173" w:rsidRPr="00D13DC5">
        <w:rPr>
          <w:rFonts w:asciiTheme="minorBidi" w:hAnsiTheme="minorBidi"/>
          <w:sz w:val="32"/>
          <w:szCs w:val="32"/>
          <w:vertAlign w:val="superscript"/>
          <w:rtl/>
          <w:lang w:bidi="ar-IQ"/>
        </w:rPr>
        <w:t>)</w:t>
      </w:r>
      <w:r w:rsidR="005835C1" w:rsidRPr="00D13DC5">
        <w:rPr>
          <w:rFonts w:asciiTheme="minorBidi" w:hAnsiTheme="minorBidi"/>
          <w:sz w:val="32"/>
          <w:szCs w:val="32"/>
          <w:vertAlign w:val="superscript"/>
          <w:rtl/>
          <w:lang w:bidi="ar-IQ"/>
        </w:rPr>
        <w:t xml:space="preserve"> </w:t>
      </w:r>
    </w:p>
    <w:p w:rsidR="005835C1" w:rsidRPr="00D13DC5" w:rsidRDefault="005835C1" w:rsidP="00D13DC5">
      <w:pPr>
        <w:spacing w:before="169" w:after="169" w:line="360" w:lineRule="auto"/>
        <w:ind w:left="254" w:right="254"/>
        <w:jc w:val="lowKashida"/>
        <w:rPr>
          <w:rFonts w:asciiTheme="minorBidi" w:hAnsiTheme="minorBidi"/>
          <w:sz w:val="32"/>
          <w:szCs w:val="32"/>
          <w:rtl/>
          <w:lang w:bidi="ar-IQ"/>
        </w:rPr>
      </w:pPr>
      <w:r w:rsidRPr="00D13DC5">
        <w:rPr>
          <w:rFonts w:asciiTheme="minorBidi" w:hAnsiTheme="minorBidi"/>
          <w:sz w:val="32"/>
          <w:szCs w:val="32"/>
          <w:rtl/>
          <w:lang w:bidi="ar-IQ"/>
        </w:rPr>
        <w:t xml:space="preserve">كذلك </w:t>
      </w:r>
      <w:r w:rsidR="00370A14" w:rsidRPr="00D13DC5">
        <w:rPr>
          <w:rFonts w:asciiTheme="minorBidi" w:hAnsiTheme="minorBidi"/>
          <w:sz w:val="32"/>
          <w:szCs w:val="32"/>
          <w:rtl/>
          <w:lang w:bidi="ar-IQ"/>
        </w:rPr>
        <w:t>ما يطلق عليه</w:t>
      </w:r>
      <w:r w:rsidRPr="00D13DC5">
        <w:rPr>
          <w:rFonts w:asciiTheme="minorBidi" w:hAnsiTheme="minorBidi"/>
          <w:sz w:val="32"/>
          <w:szCs w:val="32"/>
          <w:rtl/>
          <w:lang w:bidi="ar-IQ"/>
        </w:rPr>
        <w:t xml:space="preserve"> اللف والنشر " وهو في لسان</w:t>
      </w:r>
      <w:r w:rsidRPr="00D13DC5">
        <w:rPr>
          <w:rFonts w:asciiTheme="minorBidi" w:hAnsiTheme="minorBidi"/>
          <w:sz w:val="32"/>
          <w:szCs w:val="32"/>
          <w:vertAlign w:val="superscript"/>
          <w:rtl/>
          <w:lang w:bidi="ar-IQ"/>
        </w:rPr>
        <w:t xml:space="preserve"> </w:t>
      </w:r>
      <w:r w:rsidRPr="00D13DC5">
        <w:rPr>
          <w:rFonts w:asciiTheme="minorBidi" w:hAnsiTheme="minorBidi"/>
          <w:sz w:val="32"/>
          <w:szCs w:val="32"/>
          <w:rtl/>
          <w:lang w:bidi="ar-IQ"/>
        </w:rPr>
        <w:t>علماء البيان</w:t>
      </w:r>
      <w:r w:rsidRPr="00D13DC5">
        <w:rPr>
          <w:rFonts w:asciiTheme="minorBidi" w:hAnsiTheme="minorBidi"/>
          <w:sz w:val="32"/>
          <w:szCs w:val="32"/>
          <w:vertAlign w:val="superscript"/>
          <w:rtl/>
          <w:lang w:bidi="ar-IQ"/>
        </w:rPr>
        <w:t xml:space="preserve"> </w:t>
      </w:r>
      <w:r w:rsidRPr="00D13DC5">
        <w:rPr>
          <w:rFonts w:asciiTheme="minorBidi" w:hAnsiTheme="minorBidi"/>
          <w:sz w:val="32"/>
          <w:szCs w:val="32"/>
          <w:rtl/>
          <w:lang w:bidi="ar-IQ"/>
        </w:rPr>
        <w:t xml:space="preserve">عبارة عن ذكر </w:t>
      </w:r>
      <w:r w:rsidR="005D2189" w:rsidRPr="00D13DC5">
        <w:rPr>
          <w:rFonts w:asciiTheme="minorBidi" w:hAnsiTheme="minorBidi"/>
          <w:sz w:val="32"/>
          <w:szCs w:val="32"/>
          <w:rtl/>
          <w:lang w:bidi="ar-IQ"/>
        </w:rPr>
        <w:t>الشيئين</w:t>
      </w:r>
      <w:r w:rsidRPr="00D13DC5">
        <w:rPr>
          <w:rFonts w:asciiTheme="minorBidi" w:hAnsiTheme="minorBidi"/>
          <w:sz w:val="32"/>
          <w:szCs w:val="32"/>
          <w:rtl/>
          <w:lang w:bidi="ar-IQ"/>
        </w:rPr>
        <w:t xml:space="preserve"> على جهة الاجتماع مطلقين عن التقييد ثم يوفي بما يليق بكل واحد منهما اتكالا على أن السامع لو</w:t>
      </w:r>
      <w:r w:rsidR="005D2189" w:rsidRPr="00D13DC5">
        <w:rPr>
          <w:rFonts w:asciiTheme="minorBidi" w:hAnsiTheme="minorBidi"/>
          <w:sz w:val="32"/>
          <w:szCs w:val="32"/>
          <w:rtl/>
          <w:lang w:bidi="ar-IQ"/>
        </w:rPr>
        <w:t>ض</w:t>
      </w:r>
      <w:r w:rsidRPr="00D13DC5">
        <w:rPr>
          <w:rFonts w:asciiTheme="minorBidi" w:hAnsiTheme="minorBidi"/>
          <w:sz w:val="32"/>
          <w:szCs w:val="32"/>
          <w:rtl/>
          <w:lang w:bidi="ar-IQ"/>
        </w:rPr>
        <w:t>وح الحال</w:t>
      </w:r>
      <w:r w:rsidR="005D2189" w:rsidRPr="00D13DC5">
        <w:rPr>
          <w:rFonts w:asciiTheme="minorBidi" w:hAnsiTheme="minorBidi"/>
          <w:sz w:val="32"/>
          <w:szCs w:val="32"/>
          <w:rtl/>
          <w:lang w:bidi="ar-IQ"/>
        </w:rPr>
        <w:t xml:space="preserve"> </w:t>
      </w:r>
      <w:r w:rsidRPr="00D13DC5">
        <w:rPr>
          <w:rFonts w:asciiTheme="minorBidi" w:hAnsiTheme="minorBidi"/>
          <w:sz w:val="32"/>
          <w:szCs w:val="32"/>
          <w:rtl/>
          <w:lang w:bidi="ar-IQ"/>
        </w:rPr>
        <w:t xml:space="preserve">يرد الى كل واحد منهما </w:t>
      </w:r>
      <w:r w:rsidR="005D2189" w:rsidRPr="00D13DC5">
        <w:rPr>
          <w:rFonts w:asciiTheme="minorBidi" w:hAnsiTheme="minorBidi"/>
          <w:sz w:val="32"/>
          <w:szCs w:val="32"/>
          <w:rtl/>
          <w:lang w:bidi="ar-IQ"/>
        </w:rPr>
        <w:t>ما يليق</w:t>
      </w:r>
      <w:r w:rsidRPr="00D13DC5">
        <w:rPr>
          <w:rFonts w:asciiTheme="minorBidi" w:hAnsiTheme="minorBidi"/>
          <w:sz w:val="32"/>
          <w:szCs w:val="32"/>
          <w:rtl/>
          <w:lang w:bidi="ar-IQ"/>
        </w:rPr>
        <w:t xml:space="preserve"> به، وهو في </w:t>
      </w:r>
      <w:r w:rsidR="005D2189" w:rsidRPr="00D13DC5">
        <w:rPr>
          <w:rFonts w:asciiTheme="minorBidi" w:hAnsiTheme="minorBidi"/>
          <w:sz w:val="32"/>
          <w:szCs w:val="32"/>
          <w:rtl/>
          <w:lang w:bidi="ar-IQ"/>
        </w:rPr>
        <w:t>الحقيقة</w:t>
      </w:r>
      <w:r w:rsidRPr="00D13DC5">
        <w:rPr>
          <w:rFonts w:asciiTheme="minorBidi" w:hAnsiTheme="minorBidi"/>
          <w:sz w:val="32"/>
          <w:szCs w:val="32"/>
          <w:rtl/>
          <w:lang w:bidi="ar-IQ"/>
        </w:rPr>
        <w:t xml:space="preserve"> جمع ثم تفريق</w:t>
      </w:r>
      <w:r w:rsidRPr="00D13DC5">
        <w:rPr>
          <w:rFonts w:asciiTheme="minorBidi" w:hAnsiTheme="minorBidi"/>
          <w:sz w:val="32"/>
          <w:szCs w:val="32"/>
          <w:vertAlign w:val="superscript"/>
          <w:rtl/>
          <w:lang w:bidi="ar-IQ"/>
        </w:rPr>
        <w:t xml:space="preserve"> </w:t>
      </w:r>
      <w:r w:rsidR="005D2189" w:rsidRPr="00D13DC5">
        <w:rPr>
          <w:rFonts w:asciiTheme="minorBidi" w:hAnsiTheme="minorBidi"/>
          <w:sz w:val="32"/>
          <w:szCs w:val="32"/>
          <w:vertAlign w:val="superscript"/>
          <w:rtl/>
          <w:lang w:bidi="ar-IQ"/>
        </w:rPr>
        <w:t>"</w:t>
      </w:r>
      <w:r w:rsidRPr="00D13DC5">
        <w:rPr>
          <w:rFonts w:asciiTheme="minorBidi" w:hAnsiTheme="minorBidi"/>
          <w:sz w:val="32"/>
          <w:szCs w:val="32"/>
          <w:vertAlign w:val="superscript"/>
          <w:rtl/>
          <w:lang w:bidi="ar-IQ"/>
        </w:rPr>
        <w:t>(2)</w:t>
      </w:r>
      <w:r w:rsidRPr="00D13DC5">
        <w:rPr>
          <w:rFonts w:asciiTheme="minorBidi" w:hAnsiTheme="minorBidi"/>
          <w:sz w:val="32"/>
          <w:szCs w:val="32"/>
          <w:rtl/>
          <w:lang w:bidi="ar-IQ"/>
        </w:rPr>
        <w:t xml:space="preserve"> </w:t>
      </w:r>
      <w:r w:rsidR="005D2189" w:rsidRPr="00D13DC5">
        <w:rPr>
          <w:rFonts w:asciiTheme="minorBidi" w:hAnsiTheme="minorBidi"/>
          <w:sz w:val="32"/>
          <w:szCs w:val="32"/>
          <w:rtl/>
          <w:lang w:bidi="ar-IQ"/>
        </w:rPr>
        <w:t xml:space="preserve">، بعبارة اخرى هو أن يذكر امورا متعددة ثم يذكر ما لكل واحد من الصفات من غير تعيين اعتمادا على ذهن السامع في ارجاع كل صفة الى موصوفه. </w:t>
      </w:r>
      <w:r w:rsidR="00076C0F" w:rsidRPr="00D13DC5">
        <w:rPr>
          <w:rFonts w:asciiTheme="minorBidi" w:hAnsiTheme="minorBidi"/>
          <w:sz w:val="32"/>
          <w:szCs w:val="32"/>
          <w:rtl/>
          <w:lang w:bidi="ar-IQ"/>
        </w:rPr>
        <w:t>ومثال ذلك قوله تعالى:</w:t>
      </w:r>
    </w:p>
    <w:p w:rsidR="00D13DC5" w:rsidRPr="00D13DC5" w:rsidRDefault="00D13DC5" w:rsidP="00D13DC5">
      <w:pPr>
        <w:spacing w:before="169" w:after="169" w:line="360" w:lineRule="auto"/>
        <w:ind w:left="254" w:right="254"/>
        <w:jc w:val="lowKashida"/>
        <w:rPr>
          <w:rFonts w:asciiTheme="minorBidi" w:hAnsiTheme="minorBidi"/>
          <w:sz w:val="32"/>
          <w:szCs w:val="32"/>
          <w:rtl/>
          <w:lang w:bidi="ar-IQ"/>
        </w:rPr>
      </w:pPr>
      <w:r w:rsidRPr="00D13DC5">
        <w:rPr>
          <w:rFonts w:asciiTheme="minorBidi" w:hAnsiTheme="minorBidi"/>
          <w:sz w:val="32"/>
          <w:szCs w:val="32"/>
          <w:rtl/>
          <w:lang w:bidi="ar-IQ"/>
        </w:rPr>
        <w:t>ـــــــــــــــــــــــــــــــــــــــــــــــــــــ</w:t>
      </w:r>
    </w:p>
    <w:p w:rsidR="00D13DC5" w:rsidRPr="00D13DC5" w:rsidRDefault="00D13DC5" w:rsidP="00D13DC5">
      <w:pPr>
        <w:spacing w:before="169" w:after="169" w:line="360" w:lineRule="auto"/>
        <w:ind w:left="254" w:right="254"/>
        <w:jc w:val="lowKashida"/>
        <w:rPr>
          <w:rFonts w:asciiTheme="minorBidi" w:hAnsiTheme="minorBidi"/>
          <w:sz w:val="24"/>
          <w:szCs w:val="24"/>
          <w:rtl/>
          <w:lang w:bidi="ar-IQ"/>
        </w:rPr>
      </w:pPr>
      <w:r w:rsidRPr="00D13DC5">
        <w:rPr>
          <w:rFonts w:asciiTheme="minorBidi" w:hAnsiTheme="minorBidi"/>
          <w:sz w:val="24"/>
          <w:szCs w:val="24"/>
          <w:rtl/>
          <w:lang w:bidi="ar-IQ"/>
        </w:rPr>
        <w:t>1-فتح الباري في صحيح البخاري ، احمد بن علي بن حجر العسقلاني، 1\133-134</w:t>
      </w:r>
    </w:p>
    <w:p w:rsidR="00D13DC5" w:rsidRPr="00D13DC5" w:rsidRDefault="00D13DC5" w:rsidP="00D13DC5">
      <w:pPr>
        <w:pStyle w:val="a8"/>
        <w:numPr>
          <w:ilvl w:val="0"/>
          <w:numId w:val="6"/>
        </w:numPr>
        <w:spacing w:before="169" w:after="169" w:line="360" w:lineRule="auto"/>
        <w:ind w:right="254"/>
        <w:jc w:val="lowKashida"/>
        <w:rPr>
          <w:rFonts w:asciiTheme="minorBidi" w:hAnsiTheme="minorBidi"/>
          <w:sz w:val="24"/>
          <w:szCs w:val="24"/>
          <w:rtl/>
          <w:lang w:bidi="ar-IQ"/>
        </w:rPr>
      </w:pPr>
      <w:r w:rsidRPr="00D13DC5">
        <w:rPr>
          <w:rFonts w:asciiTheme="minorBidi" w:hAnsiTheme="minorBidi"/>
          <w:sz w:val="24"/>
          <w:szCs w:val="24"/>
          <w:rtl/>
          <w:lang w:bidi="ar-IQ"/>
        </w:rPr>
        <w:t>الطراز لأسرار البلاغة، يحيى العلوي، ط1،بيروت 142، 2\212</w:t>
      </w:r>
    </w:p>
    <w:p w:rsidR="00D13DC5" w:rsidRPr="00D13DC5" w:rsidRDefault="00D13DC5" w:rsidP="00D13DC5">
      <w:pPr>
        <w:spacing w:before="169" w:after="169" w:line="360" w:lineRule="auto"/>
        <w:ind w:left="254" w:right="254"/>
        <w:jc w:val="lowKashida"/>
        <w:rPr>
          <w:rFonts w:asciiTheme="minorBidi" w:hAnsiTheme="minorBidi"/>
          <w:sz w:val="32"/>
          <w:szCs w:val="32"/>
          <w:rtl/>
          <w:lang w:bidi="ar-IQ"/>
        </w:rPr>
      </w:pPr>
    </w:p>
    <w:p w:rsidR="00294CA1" w:rsidRDefault="00076C0F" w:rsidP="00D13DC5">
      <w:pPr>
        <w:spacing w:before="169" w:after="169" w:line="360" w:lineRule="auto"/>
        <w:ind w:left="254" w:right="254"/>
        <w:jc w:val="lowKashida"/>
        <w:rPr>
          <w:rFonts w:asciiTheme="minorBidi" w:hAnsiTheme="minorBidi"/>
          <w:sz w:val="32"/>
          <w:szCs w:val="32"/>
          <w:vertAlign w:val="subscript"/>
          <w:rtl/>
          <w:lang w:bidi="ar-IQ"/>
        </w:rPr>
      </w:pPr>
      <w:r w:rsidRPr="00D13DC5">
        <w:rPr>
          <w:rFonts w:asciiTheme="minorBidi" w:hAnsiTheme="minorBidi"/>
          <w:sz w:val="32"/>
          <w:szCs w:val="32"/>
          <w:rtl/>
          <w:lang w:bidi="ar-IQ"/>
        </w:rPr>
        <w:lastRenderedPageBreak/>
        <w:t xml:space="preserve">"وجعلنا الليل والنهار آيتين فمحونا آية الليل وجعلنا آية النهار مبصرة لتبتغوا فضلا من ربكم ولتعلموا عدد السنين والحساب وكل شيء فصلناه  تفصيلا" </w:t>
      </w:r>
      <w:r w:rsidRPr="00D13DC5">
        <w:rPr>
          <w:rFonts w:asciiTheme="minorBidi" w:hAnsiTheme="minorBidi"/>
          <w:sz w:val="32"/>
          <w:szCs w:val="32"/>
          <w:vertAlign w:val="subscript"/>
          <w:rtl/>
          <w:lang w:bidi="ar-IQ"/>
        </w:rPr>
        <w:t>سورة الاسراء : آية 12</w:t>
      </w:r>
    </w:p>
    <w:p w:rsidR="00A060B9" w:rsidRPr="00A060B9" w:rsidRDefault="00A060B9" w:rsidP="00D13DC5">
      <w:pPr>
        <w:spacing w:before="169" w:after="169" w:line="360" w:lineRule="auto"/>
        <w:ind w:left="254" w:right="254"/>
        <w:jc w:val="lowKashida"/>
        <w:rPr>
          <w:rFonts w:asciiTheme="minorBidi" w:hAnsiTheme="minorBidi"/>
          <w:sz w:val="32"/>
          <w:szCs w:val="32"/>
          <w:lang w:bidi="ar-IQ"/>
        </w:rPr>
      </w:pPr>
    </w:p>
    <w:p w:rsidR="00294CA1" w:rsidRPr="001E2EFE" w:rsidRDefault="00A060B9" w:rsidP="00A060B9">
      <w:pPr>
        <w:spacing w:line="360" w:lineRule="auto"/>
        <w:rPr>
          <w:rFonts w:asciiTheme="minorBidi" w:hAnsiTheme="minorBidi"/>
          <w:sz w:val="32"/>
          <w:szCs w:val="32"/>
          <w:rtl/>
          <w:lang w:bidi="ar-IQ"/>
        </w:rPr>
      </w:pPr>
      <w:r w:rsidRPr="001E2EFE">
        <w:rPr>
          <w:rFonts w:asciiTheme="minorBidi" w:hAnsiTheme="minorBidi" w:hint="cs"/>
          <w:sz w:val="32"/>
          <w:szCs w:val="32"/>
          <w:rtl/>
          <w:lang w:bidi="ar-IQ"/>
        </w:rPr>
        <w:t xml:space="preserve">وكذلك الايغال وهو عبارة عن  </w:t>
      </w:r>
      <w:proofErr w:type="spellStart"/>
      <w:r w:rsidRPr="001E2EFE">
        <w:rPr>
          <w:rFonts w:asciiTheme="minorBidi" w:hAnsiTheme="minorBidi" w:hint="cs"/>
          <w:sz w:val="32"/>
          <w:szCs w:val="32"/>
          <w:rtl/>
          <w:lang w:bidi="ar-IQ"/>
        </w:rPr>
        <w:t>عن</w:t>
      </w:r>
      <w:proofErr w:type="spellEnd"/>
      <w:r w:rsidRPr="001E2EFE">
        <w:rPr>
          <w:rFonts w:asciiTheme="minorBidi" w:hAnsiTheme="minorBidi" w:hint="cs"/>
          <w:sz w:val="32"/>
          <w:szCs w:val="32"/>
          <w:rtl/>
          <w:lang w:bidi="ar-IQ"/>
        </w:rPr>
        <w:t xml:space="preserve"> الاتيان في مقطع البيت وعجزه  أو في الفقرة الواحدة بنعت لما قبله مفيد للتأكيد والزيادة فيه ومثاله قول الخنساء</w:t>
      </w:r>
    </w:p>
    <w:p w:rsidR="00A060B9" w:rsidRPr="001E2EFE" w:rsidRDefault="00A060B9" w:rsidP="001E2EFE">
      <w:pPr>
        <w:tabs>
          <w:tab w:val="right" w:pos="8306"/>
        </w:tabs>
        <w:spacing w:line="360" w:lineRule="auto"/>
        <w:rPr>
          <w:rFonts w:asciiTheme="minorBidi" w:hAnsiTheme="minorBidi"/>
          <w:sz w:val="32"/>
          <w:szCs w:val="32"/>
          <w:rtl/>
          <w:lang w:bidi="ar-IQ"/>
        </w:rPr>
      </w:pPr>
      <w:r w:rsidRPr="001E2EFE">
        <w:rPr>
          <w:rFonts w:asciiTheme="minorBidi" w:hAnsiTheme="minorBidi" w:hint="cs"/>
          <w:sz w:val="32"/>
          <w:szCs w:val="32"/>
          <w:rtl/>
          <w:lang w:bidi="ar-IQ"/>
        </w:rPr>
        <w:t xml:space="preserve">وان صخرا </w:t>
      </w:r>
      <w:proofErr w:type="spellStart"/>
      <w:r w:rsidRPr="001E2EFE">
        <w:rPr>
          <w:rFonts w:asciiTheme="minorBidi" w:hAnsiTheme="minorBidi" w:hint="cs"/>
          <w:sz w:val="32"/>
          <w:szCs w:val="32"/>
          <w:rtl/>
          <w:lang w:bidi="ar-IQ"/>
        </w:rPr>
        <w:t>لتأتم</w:t>
      </w:r>
      <w:proofErr w:type="spellEnd"/>
      <w:r w:rsidRPr="001E2EFE">
        <w:rPr>
          <w:rFonts w:asciiTheme="minorBidi" w:hAnsiTheme="minorBidi" w:hint="cs"/>
          <w:sz w:val="32"/>
          <w:szCs w:val="32"/>
          <w:rtl/>
          <w:lang w:bidi="ar-IQ"/>
        </w:rPr>
        <w:t xml:space="preserve"> الهداة به                 كأنه علم </w:t>
      </w:r>
      <w:r w:rsidR="001E2EFE" w:rsidRPr="001E2EFE">
        <w:rPr>
          <w:rFonts w:asciiTheme="minorBidi" w:hAnsiTheme="minorBidi" w:hint="cs"/>
          <w:sz w:val="32"/>
          <w:szCs w:val="32"/>
          <w:rtl/>
          <w:lang w:bidi="ar-IQ"/>
        </w:rPr>
        <w:t>في رأسه نار</w:t>
      </w:r>
      <w:r w:rsidR="001E2EFE">
        <w:rPr>
          <w:rFonts w:asciiTheme="minorBidi" w:hAnsiTheme="minorBidi"/>
          <w:sz w:val="32"/>
          <w:szCs w:val="32"/>
          <w:rtl/>
          <w:lang w:bidi="ar-IQ"/>
        </w:rPr>
        <w:tab/>
      </w:r>
    </w:p>
    <w:p w:rsidR="001E2EFE" w:rsidRDefault="001E2EFE" w:rsidP="001E2EFE">
      <w:pPr>
        <w:spacing w:line="360" w:lineRule="auto"/>
        <w:rPr>
          <w:rFonts w:asciiTheme="minorBidi" w:hAnsiTheme="minorBidi"/>
          <w:sz w:val="32"/>
          <w:szCs w:val="32"/>
          <w:rtl/>
          <w:lang w:bidi="ar-IQ"/>
        </w:rPr>
      </w:pPr>
      <w:r w:rsidRPr="001E2EFE">
        <w:rPr>
          <w:rFonts w:asciiTheme="minorBidi" w:hAnsiTheme="minorBidi" w:hint="cs"/>
          <w:sz w:val="32"/>
          <w:szCs w:val="32"/>
          <w:rtl/>
          <w:lang w:bidi="ar-IQ"/>
        </w:rPr>
        <w:t>فقولها في رأسه نار من الايغال الحسن الذي يشد المتلقي  لأنها لم تكتف  بكونه حبلا عاليا مشهورا ، بل زادت لكثرة ايغالها في مدحه وشهرته بقولها في رأسه نار ، لما فيه من  زيادة الظهور والانكشاف ، لأن الحبل ظاهر ، فكيف به اذا كان في رأسه نار؟ والنار ظاهرة فكيف حالها اذا كانت في رأس حبل ؟</w:t>
      </w:r>
    </w:p>
    <w:p w:rsidR="004D580E" w:rsidRDefault="00CB06F4" w:rsidP="0087457F">
      <w:pPr>
        <w:spacing w:line="360" w:lineRule="auto"/>
        <w:rPr>
          <w:rFonts w:asciiTheme="minorBidi" w:hAnsiTheme="minorBidi"/>
          <w:sz w:val="32"/>
          <w:szCs w:val="32"/>
          <w:rtl/>
          <w:lang w:bidi="ar-IQ"/>
        </w:rPr>
      </w:pPr>
      <w:r>
        <w:rPr>
          <w:rFonts w:asciiTheme="minorBidi" w:hAnsiTheme="minorBidi" w:hint="cs"/>
          <w:sz w:val="32"/>
          <w:szCs w:val="32"/>
          <w:rtl/>
          <w:lang w:bidi="ar-IQ"/>
        </w:rPr>
        <w:t xml:space="preserve">ومن اساليب التشويق الداخلة في باب الاطناب التكميل والتتميم </w:t>
      </w:r>
      <w:r w:rsidR="004D580E">
        <w:rPr>
          <w:rFonts w:asciiTheme="minorBidi" w:hAnsiTheme="minorBidi" w:hint="cs"/>
          <w:sz w:val="32"/>
          <w:szCs w:val="32"/>
          <w:rtl/>
          <w:lang w:bidi="ar-IQ"/>
        </w:rPr>
        <w:t xml:space="preserve">وقد عرفهما ابو هلال العسكري بقوله" وهو ان توفي المعنى حظه من </w:t>
      </w:r>
      <w:proofErr w:type="spellStart"/>
      <w:r w:rsidR="004D580E">
        <w:rPr>
          <w:rFonts w:asciiTheme="minorBidi" w:hAnsiTheme="minorBidi" w:hint="cs"/>
          <w:sz w:val="32"/>
          <w:szCs w:val="32"/>
          <w:rtl/>
          <w:lang w:bidi="ar-IQ"/>
        </w:rPr>
        <w:t>الحودة</w:t>
      </w:r>
      <w:proofErr w:type="spellEnd"/>
      <w:r w:rsidR="004D580E">
        <w:rPr>
          <w:rFonts w:asciiTheme="minorBidi" w:hAnsiTheme="minorBidi" w:hint="cs"/>
          <w:sz w:val="32"/>
          <w:szCs w:val="32"/>
          <w:rtl/>
          <w:lang w:bidi="ar-IQ"/>
        </w:rPr>
        <w:t xml:space="preserve"> ، وتعطيه نصيبه من الصحة ، ثم لا تغادر معنى يكون فيه</w:t>
      </w:r>
      <w:r>
        <w:rPr>
          <w:rFonts w:asciiTheme="minorBidi" w:hAnsiTheme="minorBidi" w:hint="cs"/>
          <w:sz w:val="32"/>
          <w:szCs w:val="32"/>
          <w:rtl/>
          <w:lang w:bidi="ar-IQ"/>
        </w:rPr>
        <w:t xml:space="preserve"> </w:t>
      </w:r>
      <w:r w:rsidR="004D580E">
        <w:rPr>
          <w:rFonts w:asciiTheme="minorBidi" w:hAnsiTheme="minorBidi" w:hint="cs"/>
          <w:sz w:val="32"/>
          <w:szCs w:val="32"/>
          <w:rtl/>
          <w:lang w:bidi="ar-IQ"/>
        </w:rPr>
        <w:t xml:space="preserve"> تمامه الا تورده، أو لفظا يكون فيه توكيده الا تذكره" 1 ومثاله </w:t>
      </w:r>
      <w:r>
        <w:rPr>
          <w:rFonts w:asciiTheme="minorBidi" w:hAnsiTheme="minorBidi" w:hint="cs"/>
          <w:sz w:val="32"/>
          <w:szCs w:val="32"/>
          <w:rtl/>
          <w:lang w:bidi="ar-IQ"/>
        </w:rPr>
        <w:t xml:space="preserve">قوله تعالى </w:t>
      </w:r>
    </w:p>
    <w:p w:rsidR="00CB06F4" w:rsidRDefault="00CB06F4" w:rsidP="004D580E">
      <w:pPr>
        <w:spacing w:line="360" w:lineRule="auto"/>
        <w:rPr>
          <w:rFonts w:asciiTheme="minorBidi" w:hAnsiTheme="minorBidi"/>
          <w:sz w:val="32"/>
          <w:szCs w:val="32"/>
          <w:rtl/>
          <w:lang w:bidi="ar-IQ"/>
        </w:rPr>
      </w:pPr>
      <w:r>
        <w:rPr>
          <w:rFonts w:asciiTheme="minorBidi" w:hAnsiTheme="minorBidi" w:hint="cs"/>
          <w:sz w:val="32"/>
          <w:szCs w:val="32"/>
          <w:rtl/>
          <w:lang w:bidi="ar-IQ"/>
        </w:rPr>
        <w:t>"</w:t>
      </w:r>
      <w:r w:rsidR="00037C28">
        <w:rPr>
          <w:rFonts w:asciiTheme="minorBidi" w:hAnsiTheme="minorBidi" w:hint="cs"/>
          <w:sz w:val="32"/>
          <w:szCs w:val="32"/>
          <w:rtl/>
          <w:lang w:bidi="ar-IQ"/>
        </w:rPr>
        <w:t xml:space="preserve">فسوف </w:t>
      </w:r>
      <w:r>
        <w:rPr>
          <w:rFonts w:asciiTheme="minorBidi" w:hAnsiTheme="minorBidi" w:hint="cs"/>
          <w:sz w:val="32"/>
          <w:szCs w:val="32"/>
          <w:rtl/>
          <w:lang w:bidi="ar-IQ"/>
        </w:rPr>
        <w:t xml:space="preserve"> </w:t>
      </w:r>
      <w:r w:rsidR="00037C28">
        <w:rPr>
          <w:rFonts w:asciiTheme="minorBidi" w:hAnsiTheme="minorBidi" w:hint="cs"/>
          <w:sz w:val="32"/>
          <w:szCs w:val="32"/>
          <w:rtl/>
          <w:lang w:bidi="ar-IQ"/>
        </w:rPr>
        <w:t>يأتي الله بقوم يحبهم ويحبونه أذلة على المؤمنين أعزة على الكافرين"</w:t>
      </w:r>
    </w:p>
    <w:p w:rsidR="0087457F" w:rsidRDefault="0087457F" w:rsidP="0087457F">
      <w:pPr>
        <w:spacing w:line="360" w:lineRule="auto"/>
        <w:rPr>
          <w:rFonts w:asciiTheme="minorBidi" w:hAnsiTheme="minorBidi"/>
          <w:sz w:val="32"/>
          <w:szCs w:val="32"/>
          <w:rtl/>
          <w:lang w:bidi="ar-IQ"/>
        </w:rPr>
      </w:pPr>
      <w:r>
        <w:rPr>
          <w:rFonts w:asciiTheme="minorBidi" w:hAnsiTheme="minorBidi" w:hint="cs"/>
          <w:sz w:val="32"/>
          <w:szCs w:val="32"/>
          <w:rtl/>
          <w:lang w:bidi="ar-IQ"/>
        </w:rPr>
        <w:t>والاعتراض ايضا من اساليب التشويق لأنه يؤتي في اثناء الحملة بكلام فاصل يشد ذهن المتلقي كقوله تعالى</w:t>
      </w:r>
    </w:p>
    <w:p w:rsidR="00CB06F4" w:rsidRDefault="0087457F" w:rsidP="0087457F">
      <w:pPr>
        <w:spacing w:line="360" w:lineRule="auto"/>
        <w:rPr>
          <w:rFonts w:asciiTheme="minorBidi" w:hAnsiTheme="minorBidi"/>
          <w:sz w:val="32"/>
          <w:szCs w:val="32"/>
          <w:vertAlign w:val="subscript"/>
          <w:rtl/>
          <w:lang w:bidi="ar-IQ"/>
        </w:rPr>
      </w:pPr>
      <w:r>
        <w:rPr>
          <w:rFonts w:asciiTheme="minorBidi" w:hAnsiTheme="minorBidi" w:hint="cs"/>
          <w:sz w:val="32"/>
          <w:szCs w:val="32"/>
          <w:rtl/>
          <w:lang w:bidi="ar-IQ"/>
        </w:rPr>
        <w:t xml:space="preserve">" ويجعلون لله البنات سبحانه ولهم </w:t>
      </w:r>
      <w:proofErr w:type="spellStart"/>
      <w:r>
        <w:rPr>
          <w:rFonts w:asciiTheme="minorBidi" w:hAnsiTheme="minorBidi" w:hint="cs"/>
          <w:sz w:val="32"/>
          <w:szCs w:val="32"/>
          <w:rtl/>
          <w:lang w:bidi="ar-IQ"/>
        </w:rPr>
        <w:t>مايشتهون</w:t>
      </w:r>
      <w:proofErr w:type="spellEnd"/>
      <w:r>
        <w:rPr>
          <w:rFonts w:asciiTheme="minorBidi" w:hAnsiTheme="minorBidi" w:hint="cs"/>
          <w:sz w:val="32"/>
          <w:szCs w:val="32"/>
          <w:rtl/>
          <w:lang w:bidi="ar-IQ"/>
        </w:rPr>
        <w:t xml:space="preserve">" </w:t>
      </w:r>
      <w:r w:rsidRPr="0087457F">
        <w:rPr>
          <w:rFonts w:asciiTheme="minorBidi" w:hAnsiTheme="minorBidi" w:hint="cs"/>
          <w:sz w:val="32"/>
          <w:szCs w:val="32"/>
          <w:vertAlign w:val="subscript"/>
          <w:rtl/>
          <w:lang w:bidi="ar-IQ"/>
        </w:rPr>
        <w:t xml:space="preserve">سورة النحل ،اية 57  </w:t>
      </w:r>
    </w:p>
    <w:p w:rsidR="0087457F" w:rsidRDefault="0087457F" w:rsidP="0087457F">
      <w:pPr>
        <w:spacing w:line="360" w:lineRule="auto"/>
        <w:rPr>
          <w:rFonts w:asciiTheme="minorBidi" w:hAnsiTheme="minorBidi"/>
          <w:sz w:val="32"/>
          <w:szCs w:val="32"/>
          <w:vertAlign w:val="subscript"/>
          <w:rtl/>
          <w:lang w:bidi="ar-IQ"/>
        </w:rPr>
      </w:pPr>
      <w:r>
        <w:rPr>
          <w:rFonts w:asciiTheme="minorBidi" w:hAnsiTheme="minorBidi" w:hint="cs"/>
          <w:sz w:val="32"/>
          <w:szCs w:val="32"/>
          <w:vertAlign w:val="subscript"/>
          <w:rtl/>
          <w:lang w:bidi="ar-IQ"/>
        </w:rPr>
        <w:t>ـــــــــــــــــــــــــــــــــــــــــــــــــــــــــــــــــــــــــ</w:t>
      </w:r>
    </w:p>
    <w:p w:rsidR="0087457F" w:rsidRPr="0087457F" w:rsidRDefault="0087457F" w:rsidP="0087457F">
      <w:pPr>
        <w:spacing w:line="360" w:lineRule="auto"/>
        <w:rPr>
          <w:rFonts w:asciiTheme="minorBidi" w:hAnsiTheme="minorBidi"/>
          <w:sz w:val="32"/>
          <w:szCs w:val="32"/>
          <w:vertAlign w:val="subscript"/>
          <w:rtl/>
          <w:lang w:bidi="ar-IQ"/>
        </w:rPr>
      </w:pPr>
      <w:r>
        <w:rPr>
          <w:rFonts w:asciiTheme="minorBidi" w:hAnsiTheme="minorBidi" w:hint="cs"/>
          <w:sz w:val="32"/>
          <w:szCs w:val="32"/>
          <w:vertAlign w:val="subscript"/>
          <w:rtl/>
          <w:lang w:bidi="ar-IQ"/>
        </w:rPr>
        <w:t xml:space="preserve">1ـ الصناعتين ، </w:t>
      </w:r>
      <w:r w:rsidRPr="0087457F">
        <w:rPr>
          <w:rFonts w:asciiTheme="minorBidi" w:hAnsiTheme="minorBidi" w:hint="cs"/>
          <w:sz w:val="32"/>
          <w:szCs w:val="32"/>
          <w:vertAlign w:val="subscript"/>
          <w:rtl/>
          <w:lang w:bidi="ar-IQ"/>
        </w:rPr>
        <w:t>ص389</w:t>
      </w:r>
      <w:r>
        <w:rPr>
          <w:rFonts w:asciiTheme="minorBidi" w:hAnsiTheme="minorBidi" w:hint="cs"/>
          <w:sz w:val="32"/>
          <w:szCs w:val="32"/>
          <w:rtl/>
          <w:lang w:bidi="ar-IQ"/>
        </w:rPr>
        <w:t xml:space="preserve"> </w:t>
      </w:r>
      <w:r>
        <w:rPr>
          <w:rFonts w:asciiTheme="minorBidi" w:hAnsiTheme="minorBidi" w:hint="cs"/>
          <w:sz w:val="32"/>
          <w:szCs w:val="32"/>
          <w:rtl/>
          <w:lang w:bidi="ar-IQ"/>
        </w:rPr>
        <w:tab/>
      </w:r>
    </w:p>
    <w:p w:rsidR="001E2EFE" w:rsidRPr="001E2EFE" w:rsidRDefault="001E2EFE" w:rsidP="001E2EFE">
      <w:pPr>
        <w:spacing w:line="360" w:lineRule="auto"/>
        <w:rPr>
          <w:rFonts w:asciiTheme="minorBidi" w:hAnsiTheme="minorBidi"/>
          <w:sz w:val="32"/>
          <w:szCs w:val="32"/>
          <w:rtl/>
          <w:lang w:bidi="ar-IQ"/>
        </w:rPr>
      </w:pPr>
    </w:p>
    <w:p w:rsidR="0040197A" w:rsidRPr="00D13DC5" w:rsidRDefault="0040197A" w:rsidP="00D13DC5">
      <w:pPr>
        <w:pStyle w:val="a4"/>
        <w:bidi/>
        <w:spacing w:line="360" w:lineRule="auto"/>
        <w:ind w:left="26" w:firstLine="720"/>
        <w:jc w:val="lowKashida"/>
        <w:rPr>
          <w:rFonts w:asciiTheme="minorBidi" w:hAnsiTheme="minorBidi" w:cstheme="minorBidi"/>
          <w:b/>
          <w:bCs/>
          <w:sz w:val="32"/>
          <w:szCs w:val="32"/>
          <w:rtl/>
          <w:lang w:bidi="ar-JO"/>
        </w:rPr>
      </w:pPr>
      <w:r w:rsidRPr="00D13DC5">
        <w:rPr>
          <w:rFonts w:asciiTheme="minorBidi" w:hAnsiTheme="minorBidi" w:cstheme="minorBidi"/>
          <w:b/>
          <w:bCs/>
          <w:sz w:val="32"/>
          <w:szCs w:val="32"/>
          <w:rtl/>
          <w:lang w:bidi="ar-IQ"/>
        </w:rPr>
        <w:t>أساليب ال</w:t>
      </w:r>
      <w:r w:rsidRPr="00D13DC5">
        <w:rPr>
          <w:rFonts w:asciiTheme="minorBidi" w:hAnsiTheme="minorBidi" w:cstheme="minorBidi"/>
          <w:b/>
          <w:bCs/>
          <w:sz w:val="32"/>
          <w:szCs w:val="32"/>
          <w:rtl/>
          <w:lang w:bidi="ar-JO"/>
        </w:rPr>
        <w:t>تشويق السردية</w:t>
      </w:r>
      <w:r w:rsidR="006E3370" w:rsidRPr="00D13DC5">
        <w:rPr>
          <w:rFonts w:asciiTheme="minorBidi" w:hAnsiTheme="minorBidi" w:cstheme="minorBidi"/>
          <w:b/>
          <w:bCs/>
          <w:sz w:val="32"/>
          <w:szCs w:val="32"/>
          <w:rtl/>
          <w:lang w:bidi="ar-JO"/>
        </w:rPr>
        <w:t>:</w:t>
      </w:r>
    </w:p>
    <w:p w:rsidR="0087457F" w:rsidRDefault="006E3370" w:rsidP="0087457F">
      <w:pPr>
        <w:pStyle w:val="a4"/>
        <w:bidi/>
        <w:spacing w:line="360" w:lineRule="auto"/>
        <w:ind w:left="26" w:firstLine="720"/>
        <w:jc w:val="lowKashida"/>
        <w:rPr>
          <w:rFonts w:asciiTheme="minorBidi" w:hAnsiTheme="minorBidi" w:cstheme="minorBidi"/>
          <w:sz w:val="32"/>
          <w:szCs w:val="32"/>
          <w:rtl/>
          <w:lang w:bidi="ar-JO"/>
        </w:rPr>
      </w:pPr>
      <w:r w:rsidRPr="00D13DC5">
        <w:rPr>
          <w:rFonts w:asciiTheme="minorBidi" w:hAnsiTheme="minorBidi" w:cstheme="minorBidi"/>
          <w:sz w:val="32"/>
          <w:szCs w:val="32"/>
          <w:rtl/>
          <w:lang w:bidi="ar-JO"/>
        </w:rPr>
        <w:t xml:space="preserve">التشويق ملمح بارز في الاعمال السردية، ومن اهم التقنيات السردية المولدة للتشويق </w:t>
      </w:r>
      <w:r w:rsidR="0087457F">
        <w:rPr>
          <w:rFonts w:asciiTheme="minorBidi" w:hAnsiTheme="minorBidi" w:cstheme="minorBidi" w:hint="cs"/>
          <w:sz w:val="32"/>
          <w:szCs w:val="32"/>
          <w:rtl/>
          <w:lang w:bidi="ar-JO"/>
        </w:rPr>
        <w:t xml:space="preserve"> </w:t>
      </w:r>
    </w:p>
    <w:p w:rsidR="007912AE" w:rsidRDefault="0087457F" w:rsidP="00A02281">
      <w:pPr>
        <w:spacing w:line="360" w:lineRule="auto"/>
        <w:jc w:val="both"/>
        <w:rPr>
          <w:rFonts w:ascii="Simplified Arabic" w:hAnsi="Simplified Arabic" w:cs="Simplified Arabic"/>
          <w:sz w:val="32"/>
          <w:szCs w:val="32"/>
          <w:lang w:bidi="ar-IQ"/>
        </w:rPr>
      </w:pPr>
      <w:r>
        <w:rPr>
          <w:rFonts w:asciiTheme="minorBidi" w:hAnsiTheme="minorBidi" w:hint="cs"/>
          <w:sz w:val="32"/>
          <w:szCs w:val="32"/>
          <w:rtl/>
          <w:lang w:bidi="ar-JO"/>
        </w:rPr>
        <w:t xml:space="preserve">1ـ </w:t>
      </w:r>
      <w:r w:rsidR="00281986">
        <w:rPr>
          <w:rFonts w:asciiTheme="minorBidi" w:hAnsiTheme="minorBidi" w:hint="cs"/>
          <w:sz w:val="32"/>
          <w:szCs w:val="32"/>
          <w:rtl/>
          <w:lang w:bidi="ar-JO"/>
        </w:rPr>
        <w:t>عتبة النص</w:t>
      </w:r>
      <w:r w:rsidR="007912AE">
        <w:rPr>
          <w:rFonts w:asciiTheme="minorBidi" w:hAnsiTheme="minorBidi" w:hint="cs"/>
          <w:sz w:val="32"/>
          <w:szCs w:val="32"/>
          <w:rtl/>
          <w:lang w:bidi="ar-JO"/>
        </w:rPr>
        <w:t xml:space="preserve"> "العنوان"</w:t>
      </w:r>
      <w:r w:rsidR="00281986">
        <w:rPr>
          <w:rFonts w:asciiTheme="minorBidi" w:hAnsiTheme="minorBidi" w:hint="cs"/>
          <w:sz w:val="32"/>
          <w:szCs w:val="32"/>
          <w:rtl/>
          <w:lang w:bidi="ar-JO"/>
        </w:rPr>
        <w:t xml:space="preserve"> : </w:t>
      </w:r>
      <w:r w:rsidR="007912AE">
        <w:rPr>
          <w:rFonts w:asciiTheme="minorBidi" w:hAnsiTheme="minorBidi" w:hint="cs"/>
          <w:sz w:val="32"/>
          <w:szCs w:val="32"/>
          <w:rtl/>
          <w:lang w:bidi="ar-JO"/>
        </w:rPr>
        <w:t xml:space="preserve"> وهو تعريف اولي بمضمون النص ، يستفز القارئ انطلاقا من طبيعة تركيبه ، </w:t>
      </w:r>
      <w:proofErr w:type="spellStart"/>
      <w:r w:rsidR="007912AE">
        <w:rPr>
          <w:rFonts w:asciiTheme="minorBidi" w:hAnsiTheme="minorBidi" w:hint="cs"/>
          <w:sz w:val="32"/>
          <w:szCs w:val="32"/>
          <w:rtl/>
          <w:lang w:bidi="ar-JO"/>
        </w:rPr>
        <w:t>ويستقطبه</w:t>
      </w:r>
      <w:proofErr w:type="spellEnd"/>
      <w:r w:rsidR="007912AE">
        <w:rPr>
          <w:rFonts w:asciiTheme="minorBidi" w:hAnsiTheme="minorBidi" w:hint="cs"/>
          <w:sz w:val="32"/>
          <w:szCs w:val="32"/>
          <w:rtl/>
          <w:lang w:bidi="ar-JO"/>
        </w:rPr>
        <w:t xml:space="preserve"> اليه لتحصل القراءة ، ومن هنا تبرز اهميته كعنصر اثارة وتشويق يختزل مضمون النص في غالب الاحيان </w:t>
      </w:r>
      <w:r w:rsidR="00727173">
        <w:rPr>
          <w:rFonts w:asciiTheme="minorBidi" w:hAnsiTheme="minorBidi" w:hint="cs"/>
          <w:sz w:val="32"/>
          <w:szCs w:val="32"/>
          <w:rtl/>
          <w:lang w:bidi="ar-JO"/>
        </w:rPr>
        <w:t xml:space="preserve">، لكن احيانا اخرى لا يعكس افق التوقعات لدى القارئ ومثال  ذلك </w:t>
      </w:r>
      <w:r w:rsidR="007912AE">
        <w:rPr>
          <w:rFonts w:ascii="Simplified Arabic" w:hAnsi="Simplified Arabic" w:cs="Simplified Arabic"/>
          <w:sz w:val="32"/>
          <w:szCs w:val="32"/>
          <w:rtl/>
          <w:lang w:bidi="ar-IQ"/>
        </w:rPr>
        <w:t xml:space="preserve">رواية (انه يحلم أو يلعب أو يموت ) </w:t>
      </w:r>
      <w:r w:rsidR="00727173">
        <w:rPr>
          <w:rFonts w:ascii="Simplified Arabic" w:hAnsi="Simplified Arabic" w:cs="Simplified Arabic" w:hint="cs"/>
          <w:sz w:val="32"/>
          <w:szCs w:val="32"/>
          <w:rtl/>
          <w:lang w:bidi="ar-IQ"/>
        </w:rPr>
        <w:t xml:space="preserve"> للكاتب احمد سعداوي </w:t>
      </w:r>
      <w:r w:rsidR="007912AE">
        <w:rPr>
          <w:rFonts w:ascii="Simplified Arabic" w:hAnsi="Simplified Arabic" w:cs="Simplified Arabic"/>
          <w:sz w:val="32"/>
          <w:szCs w:val="32"/>
          <w:rtl/>
          <w:lang w:bidi="ar-IQ"/>
        </w:rPr>
        <w:t>نجد ان العتبات او المقدمات التي يضعها المؤلف للفصول وإن كانت تضيء الاحداث أو تصفها بطريقة مكثفة  فإنها لا علاقة لها بالنص الروائي كعتبة الفصل الاول :</w:t>
      </w:r>
    </w:p>
    <w:p w:rsidR="007912AE" w:rsidRDefault="007912AE" w:rsidP="007912AE">
      <w:pPr>
        <w:spacing w:line="360" w:lineRule="auto"/>
        <w:jc w:val="both"/>
        <w:rPr>
          <w:rFonts w:ascii="Simplified Arabic" w:hAnsi="Simplified Arabic" w:cs="Simplified Arabic"/>
          <w:sz w:val="32"/>
          <w:szCs w:val="32"/>
          <w:vertAlign w:val="superscript"/>
          <w:rtl/>
          <w:lang w:bidi="ar-IQ"/>
        </w:rPr>
      </w:pPr>
      <w:r>
        <w:rPr>
          <w:rFonts w:ascii="Simplified Arabic" w:hAnsi="Simplified Arabic" w:cs="Simplified Arabic"/>
          <w:sz w:val="32"/>
          <w:szCs w:val="32"/>
          <w:rtl/>
          <w:lang w:bidi="ar-IQ"/>
        </w:rPr>
        <w:t xml:space="preserve">" ولكني انا ، القناع الوفيَ الرابضَ تحت يد حميد دائماً ، والذي انتمي </w:t>
      </w:r>
      <w:proofErr w:type="spellStart"/>
      <w:r>
        <w:rPr>
          <w:rFonts w:ascii="Simplified Arabic" w:hAnsi="Simplified Arabic" w:cs="Simplified Arabic"/>
          <w:sz w:val="32"/>
          <w:szCs w:val="32"/>
          <w:rtl/>
          <w:lang w:bidi="ar-IQ"/>
        </w:rPr>
        <w:t>لل</w:t>
      </w:r>
      <w:proofErr w:type="spellEnd"/>
      <w:r>
        <w:rPr>
          <w:rFonts w:ascii="Simplified Arabic" w:hAnsi="Simplified Arabic" w:cs="Simplified Arabic"/>
          <w:sz w:val="32"/>
          <w:szCs w:val="32"/>
          <w:rtl/>
          <w:lang w:bidi="ar-IQ"/>
        </w:rPr>
        <w:t>ـ(</w:t>
      </w:r>
      <w:proofErr w:type="spellStart"/>
      <w:r>
        <w:rPr>
          <w:rFonts w:ascii="Simplified Arabic" w:hAnsi="Simplified Arabic" w:cs="Simplified Arabic"/>
          <w:sz w:val="32"/>
          <w:szCs w:val="32"/>
          <w:rtl/>
          <w:lang w:bidi="ar-IQ"/>
        </w:rPr>
        <w:t>هنانك</w:t>
      </w:r>
      <w:proofErr w:type="spellEnd"/>
      <w:r>
        <w:rPr>
          <w:rFonts w:ascii="Simplified Arabic" w:hAnsi="Simplified Arabic" w:cs="Simplified Arabic"/>
          <w:sz w:val="32"/>
          <w:szCs w:val="32"/>
          <w:rtl/>
          <w:lang w:bidi="ar-IQ"/>
        </w:rPr>
        <w:t>) أعرف هذه الـ(</w:t>
      </w:r>
      <w:proofErr w:type="spellStart"/>
      <w:r>
        <w:rPr>
          <w:rFonts w:ascii="Simplified Arabic" w:hAnsi="Simplified Arabic" w:cs="Simplified Arabic"/>
          <w:sz w:val="32"/>
          <w:szCs w:val="32"/>
          <w:rtl/>
          <w:lang w:bidi="ar-IQ"/>
        </w:rPr>
        <w:t>هنانك</w:t>
      </w:r>
      <w:proofErr w:type="spellEnd"/>
      <w:r>
        <w:rPr>
          <w:rFonts w:ascii="Simplified Arabic" w:hAnsi="Simplified Arabic" w:cs="Simplified Arabic"/>
          <w:sz w:val="32"/>
          <w:szCs w:val="32"/>
          <w:rtl/>
          <w:lang w:bidi="ar-IQ"/>
        </w:rPr>
        <w:t xml:space="preserve">) جيداً." </w:t>
      </w:r>
      <w:r>
        <w:rPr>
          <w:rFonts w:ascii="Simplified Arabic" w:hAnsi="Simplified Arabic" w:cs="Simplified Arabic"/>
          <w:sz w:val="32"/>
          <w:szCs w:val="32"/>
          <w:vertAlign w:val="superscript"/>
          <w:rtl/>
          <w:lang w:bidi="ar-IQ"/>
        </w:rPr>
        <w:t>(1)</w:t>
      </w:r>
    </w:p>
    <w:p w:rsidR="0087457F" w:rsidRDefault="007912AE" w:rsidP="00727173">
      <w:pPr>
        <w:pStyle w:val="a4"/>
        <w:bidi/>
        <w:spacing w:line="360" w:lineRule="auto"/>
        <w:jc w:val="lowKashida"/>
        <w:rPr>
          <w:rFonts w:asciiTheme="minorBidi" w:hAnsiTheme="minorBidi" w:cstheme="minorBidi"/>
          <w:sz w:val="32"/>
          <w:szCs w:val="32"/>
          <w:rtl/>
          <w:lang w:bidi="ar-IQ"/>
        </w:rPr>
      </w:pPr>
      <w:r>
        <w:rPr>
          <w:rFonts w:ascii="Simplified Arabic" w:hAnsi="Simplified Arabic" w:cs="Simplified Arabic"/>
          <w:sz w:val="32"/>
          <w:szCs w:val="32"/>
          <w:rtl/>
          <w:lang w:bidi="ar-IQ"/>
        </w:rPr>
        <w:t xml:space="preserve">ان الكشف عن طبيعة هذه المقدمات تتطلب أن نتتبع علاقتها مع الرواية، وهو ما يحيلنا الى انها موجهات قرائية يفترضها الكاتب لتوجيه القارئ الى نقاط معينة يشير اليها بطريقة غير مباشرة </w:t>
      </w:r>
      <w:r w:rsidR="00727173">
        <w:rPr>
          <w:rFonts w:asciiTheme="minorBidi" w:hAnsiTheme="minorBidi" w:cstheme="minorBidi" w:hint="cs"/>
          <w:sz w:val="32"/>
          <w:szCs w:val="32"/>
          <w:rtl/>
          <w:lang w:bidi="ar-IQ"/>
        </w:rPr>
        <w:t>.</w:t>
      </w:r>
    </w:p>
    <w:p w:rsidR="003A34ED" w:rsidRDefault="00727173" w:rsidP="003A34ED">
      <w:pPr>
        <w:pStyle w:val="a4"/>
        <w:bidi/>
        <w:spacing w:line="360" w:lineRule="auto"/>
        <w:jc w:val="lowKashida"/>
        <w:rPr>
          <w:rFonts w:asciiTheme="minorBidi" w:hAnsiTheme="minorBidi" w:cstheme="minorBidi"/>
          <w:sz w:val="32"/>
          <w:szCs w:val="32"/>
          <w:rtl/>
          <w:lang w:bidi="ar-IQ"/>
        </w:rPr>
      </w:pPr>
      <w:r>
        <w:rPr>
          <w:rFonts w:asciiTheme="minorBidi" w:hAnsiTheme="minorBidi" w:cstheme="minorBidi" w:hint="cs"/>
          <w:sz w:val="32"/>
          <w:szCs w:val="32"/>
          <w:rtl/>
          <w:lang w:bidi="ar-IQ"/>
        </w:rPr>
        <w:t>2ـ المفارقة اللغوية :ويمكن أن نرصدها في  هيمنة وسيادة ثنائية بارزة رغم اختلاف مسمياتها هي : ثنائية الحزن والفرح أو الامل والالم أو الهزيمة</w:t>
      </w:r>
      <w:r w:rsidR="00226A66">
        <w:rPr>
          <w:rFonts w:asciiTheme="minorBidi" w:hAnsiTheme="minorBidi" w:cstheme="minorBidi" w:hint="cs"/>
          <w:sz w:val="32"/>
          <w:szCs w:val="32"/>
          <w:rtl/>
          <w:lang w:bidi="ar-IQ"/>
        </w:rPr>
        <w:t xml:space="preserve"> كما في</w:t>
      </w:r>
      <w:r w:rsidR="00A02281">
        <w:rPr>
          <w:rFonts w:asciiTheme="minorBidi" w:hAnsiTheme="minorBidi" w:cstheme="minorBidi" w:hint="cs"/>
          <w:sz w:val="32"/>
          <w:szCs w:val="32"/>
          <w:rtl/>
          <w:lang w:bidi="ar-IQ"/>
        </w:rPr>
        <w:t xml:space="preserve"> </w:t>
      </w:r>
      <w:r w:rsidR="00226A66">
        <w:rPr>
          <w:rFonts w:asciiTheme="minorBidi" w:hAnsiTheme="minorBidi" w:cstheme="minorBidi" w:hint="cs"/>
          <w:sz w:val="32"/>
          <w:szCs w:val="32"/>
          <w:rtl/>
          <w:lang w:bidi="ar-IQ"/>
        </w:rPr>
        <w:lastRenderedPageBreak/>
        <w:t xml:space="preserve">رواية احلام مستغانمي "عابر سرير" فقد </w:t>
      </w:r>
      <w:proofErr w:type="spellStart"/>
      <w:r w:rsidR="00226A66">
        <w:rPr>
          <w:rFonts w:asciiTheme="minorBidi" w:hAnsiTheme="minorBidi" w:cstheme="minorBidi" w:hint="cs"/>
          <w:sz w:val="32"/>
          <w:szCs w:val="32"/>
          <w:rtl/>
          <w:lang w:bidi="ar-IQ"/>
        </w:rPr>
        <w:t>حمعت</w:t>
      </w:r>
      <w:proofErr w:type="spellEnd"/>
      <w:r w:rsidR="00226A66">
        <w:rPr>
          <w:rFonts w:asciiTheme="minorBidi" w:hAnsiTheme="minorBidi" w:cstheme="minorBidi" w:hint="cs"/>
          <w:sz w:val="32"/>
          <w:szCs w:val="32"/>
          <w:rtl/>
          <w:lang w:bidi="ar-IQ"/>
        </w:rPr>
        <w:t xml:space="preserve">  بين المتضادات في سياق لغوي واحد " في</w:t>
      </w:r>
      <w:r w:rsidR="00A02281">
        <w:rPr>
          <w:rFonts w:asciiTheme="minorBidi" w:hAnsiTheme="minorBidi" w:cstheme="minorBidi" w:hint="cs"/>
          <w:sz w:val="32"/>
          <w:szCs w:val="32"/>
          <w:rtl/>
          <w:lang w:bidi="ar-IQ"/>
        </w:rPr>
        <w:t xml:space="preserve"> </w:t>
      </w:r>
      <w:r w:rsidR="00226A66">
        <w:rPr>
          <w:rFonts w:asciiTheme="minorBidi" w:hAnsiTheme="minorBidi" w:cstheme="minorBidi" w:hint="cs"/>
          <w:sz w:val="32"/>
          <w:szCs w:val="32"/>
          <w:rtl/>
          <w:lang w:bidi="ar-IQ"/>
        </w:rPr>
        <w:t xml:space="preserve">اثناء اعتقادنا أن الفرح فعل مقاومة ؟ أم أن بعض الحزن من لوازم العشاق" فالمفارقة تقوم  على مفاجأة المتلقي ، فيقرأ مالم يتوقعه ، </w:t>
      </w:r>
      <w:r w:rsidR="003A34ED">
        <w:rPr>
          <w:rFonts w:asciiTheme="minorBidi" w:hAnsiTheme="minorBidi" w:cstheme="minorBidi" w:hint="cs"/>
          <w:sz w:val="32"/>
          <w:szCs w:val="32"/>
          <w:rtl/>
          <w:lang w:bidi="ar-IQ"/>
        </w:rPr>
        <w:t>ويشد انتباهه ويشوقه لمواصلة القراءة</w:t>
      </w:r>
    </w:p>
    <w:p w:rsidR="0040197A" w:rsidRPr="003A34ED" w:rsidRDefault="003A34ED" w:rsidP="003A34ED">
      <w:pPr>
        <w:pStyle w:val="a4"/>
        <w:bidi/>
        <w:spacing w:line="360" w:lineRule="auto"/>
        <w:jc w:val="lowKashida"/>
        <w:rPr>
          <w:rFonts w:asciiTheme="minorBidi" w:hAnsiTheme="minorBidi" w:cstheme="minorBidi"/>
          <w:sz w:val="32"/>
          <w:szCs w:val="32"/>
          <w:rtl/>
          <w:lang w:bidi="ar-IQ"/>
        </w:rPr>
      </w:pPr>
      <w:r>
        <w:rPr>
          <w:rFonts w:asciiTheme="minorBidi" w:hAnsiTheme="minorBidi" w:cstheme="minorBidi" w:hint="cs"/>
          <w:sz w:val="32"/>
          <w:szCs w:val="32"/>
          <w:rtl/>
          <w:lang w:bidi="ar-IQ"/>
        </w:rPr>
        <w:t>3ـ</w:t>
      </w:r>
      <w:r w:rsidR="006E3370" w:rsidRPr="00D13DC5">
        <w:rPr>
          <w:rFonts w:asciiTheme="minorBidi" w:hAnsiTheme="minorBidi" w:cstheme="minorBidi"/>
          <w:sz w:val="32"/>
          <w:szCs w:val="32"/>
          <w:rtl/>
          <w:lang w:bidi="ar-JO"/>
        </w:rPr>
        <w:t xml:space="preserve">الزمن، وتحديدا الاستباق والاسترجاع ، وكذلك الحذف </w:t>
      </w:r>
      <w:proofErr w:type="spellStart"/>
      <w:r w:rsidR="006E3370" w:rsidRPr="00D13DC5">
        <w:rPr>
          <w:rFonts w:asciiTheme="minorBidi" w:hAnsiTheme="minorBidi" w:cstheme="minorBidi"/>
          <w:sz w:val="32"/>
          <w:szCs w:val="32"/>
          <w:rtl/>
          <w:lang w:bidi="ar-JO"/>
        </w:rPr>
        <w:t>الجملي</w:t>
      </w:r>
      <w:proofErr w:type="spellEnd"/>
      <w:r w:rsidR="006E3370" w:rsidRPr="00D13DC5">
        <w:rPr>
          <w:rFonts w:asciiTheme="minorBidi" w:hAnsiTheme="minorBidi" w:cstheme="minorBidi"/>
          <w:sz w:val="32"/>
          <w:szCs w:val="32"/>
          <w:rtl/>
          <w:lang w:bidi="ar-JO"/>
        </w:rPr>
        <w:t xml:space="preserve"> (الفجوة النصية) </w:t>
      </w:r>
      <w:r w:rsidR="008F08A5" w:rsidRPr="00D13DC5">
        <w:rPr>
          <w:rFonts w:asciiTheme="minorBidi" w:hAnsiTheme="minorBidi" w:cstheme="minorBidi"/>
          <w:sz w:val="32"/>
          <w:szCs w:val="32"/>
          <w:rtl/>
          <w:lang w:bidi="ar-JO"/>
        </w:rPr>
        <w:t>ومثال ذلك قوله تعالى</w:t>
      </w:r>
      <w:r w:rsidR="006E3370" w:rsidRPr="00D13DC5">
        <w:rPr>
          <w:rFonts w:asciiTheme="minorBidi" w:hAnsiTheme="minorBidi" w:cstheme="minorBidi"/>
          <w:sz w:val="32"/>
          <w:szCs w:val="32"/>
          <w:rtl/>
          <w:lang w:bidi="ar-JO"/>
        </w:rPr>
        <w:t xml:space="preserve">      </w:t>
      </w:r>
    </w:p>
    <w:p w:rsidR="00DD37FC" w:rsidRPr="00D13DC5" w:rsidRDefault="00DD37FC" w:rsidP="00D13DC5">
      <w:pPr>
        <w:pStyle w:val="a4"/>
        <w:bidi/>
        <w:spacing w:line="360" w:lineRule="auto"/>
        <w:ind w:left="26" w:firstLine="720"/>
        <w:jc w:val="lowKashida"/>
        <w:rPr>
          <w:rFonts w:asciiTheme="minorBidi" w:hAnsiTheme="minorBidi" w:cstheme="minorBidi"/>
        </w:rPr>
      </w:pPr>
      <w:r w:rsidRPr="00D13DC5">
        <w:rPr>
          <w:rFonts w:asciiTheme="minorBidi" w:hAnsiTheme="minorBidi" w:cstheme="minorBidi"/>
          <w:sz w:val="28"/>
          <w:szCs w:val="28"/>
          <w:rtl/>
          <w:lang w:bidi="ar-JO"/>
        </w:rPr>
        <w:t>﴿</w:t>
      </w:r>
      <w:r w:rsidRPr="00D13DC5">
        <w:rPr>
          <w:rFonts w:asciiTheme="minorBidi" w:hAnsiTheme="minorBidi" w:cstheme="minorBidi"/>
          <w:sz w:val="36"/>
          <w:szCs w:val="36"/>
          <w:rtl/>
        </w:rPr>
        <w:t>وَإِذْ قَالَ مُوسَى لِفَتَاهُ لا أَبْرَحُ حَتَّى أَبْلُغَ مَجْمَعَ الْبَحْرَيْنِ أَوْ أَمْضِيَ حُقُبًا، فَلَمَّا بَلَغَا مَجْمَعَ بَيْنِهِمَا</w:t>
      </w:r>
      <w:r w:rsidR="006E3370" w:rsidRPr="00D13DC5">
        <w:rPr>
          <w:rFonts w:asciiTheme="minorBidi" w:hAnsiTheme="minorBidi" w:cstheme="minorBidi"/>
          <w:sz w:val="36"/>
          <w:szCs w:val="36"/>
          <w:rtl/>
        </w:rPr>
        <w:t xml:space="preserve"> </w:t>
      </w:r>
      <w:r w:rsidRPr="00D13DC5">
        <w:rPr>
          <w:rFonts w:asciiTheme="minorBidi" w:hAnsiTheme="minorBidi" w:cstheme="minorBidi"/>
          <w:sz w:val="36"/>
          <w:szCs w:val="36"/>
          <w:rtl/>
        </w:rPr>
        <w:t xml:space="preserve"> نَسِيَا حُوتَهُمَا فَاتَّخَذَ سَبِيلَهُ فِي الْبَحْرِ سَرَبًا، فَلَمَّا جَاوَزَا قَالَ لِفَتَاهُ آتِنَا غَدَاءَنَا لَقَدْ لَقِينَا مِن سَفَرِنَا هَذَا نَصَبًا، قَالَ أَرَأَيْتَ إِذْ أَوَيْنَا إِلَى الصَّخْرَةِ فَإِنِّي نَسِيتُ الْحُوتَ وَمَا </w:t>
      </w:r>
      <w:proofErr w:type="spellStart"/>
      <w:r w:rsidRPr="00D13DC5">
        <w:rPr>
          <w:rFonts w:asciiTheme="minorBidi" w:hAnsiTheme="minorBidi" w:cstheme="minorBidi"/>
          <w:sz w:val="36"/>
          <w:szCs w:val="36"/>
          <w:rtl/>
        </w:rPr>
        <w:t>أَنسَانِيهُ</w:t>
      </w:r>
      <w:proofErr w:type="spellEnd"/>
      <w:r w:rsidRPr="00D13DC5">
        <w:rPr>
          <w:rFonts w:asciiTheme="minorBidi" w:hAnsiTheme="minorBidi" w:cstheme="minorBidi"/>
          <w:sz w:val="36"/>
          <w:szCs w:val="36"/>
          <w:rtl/>
        </w:rPr>
        <w:t xml:space="preserve"> إِلاَّ الشَّيْطَانُ أَنْ أَذْكُرَهُ وَاتَّخَذَ سَبِيلَهُ فِي الْبَحْرِ عَجَبًا، قَالَ ذَلِكَ مَا كُنَّا نَبْغِ فَارْتَدَّا عَلَى آثَارِهِمَا قَصَصًا، فَوَجَدَا عَبْدًا مِّنْ عِبَادِنَا آتَيْنَاهُ رَحْمَةً مِنْ عِندِنَا وَعَلَّمْنَاهُ مِن لَّدُنَّا عِلْمًا، قَالَ لَهُ مُوسَى هَلْ أَتَّبِعُكَ عَلَى أَن تُعَلِّمَنِ مِمَّا عُلِّمْتَ رُشْدًا، قَالَ إِنَّكَ لَن تَسْتَطِيعَ مَعِيَ صَبْرًا، وَكَيْفَ تَصْبِرُ عَلَى مَا لَمْ تُحِطْ بِهِ خُبْرًا، قَالَ سَتَجِدُنِي إِن شَاء اللَّهُ صَابِرًا وَلا أَعْصِي لَكَ أَمْرًا، قَالَ فَإِنِ اتَّبَعْتَنِي فَلا تَسْأَلْنِي عَن شَيْءٍ حَتَّى أُحْدِثَ لَكَ مِنْهُ ذِكْرًا، فَانطَلَقَا حَتَّى إِذَا رَكِبَا فِي السَّفِينَةِ خَرَقَهَا قَالَ أَخَرَقْتَهَا لِتُغْرِقَ أَهْلَهَا لَقَدْ جِئْتَ شَيْئًا إِمْرًا، قَالَ أَلَمْ أَقُلْ إِنَّكَ لَن تَسْتَطِيعَ مَعِيَ صَبْرًا، قَالَ لا تُؤَاخِذْنِي بِمَا نَسِيتُ وَلا تُرْهِقْنِي مِنْ أَمْرِي عُسْرًا، فَانطَلَقَا حَتَّى إِذَا لَقِيَا غُلامًا فَقَتَلَهُ قَالَ أَقَتَلْتَ نَفْسًا زَكِيَّةً بِغَيْرِ نَفْسٍ لَّقَدْ جِئْتَ شَيْئًا نُّكْرًا، قَالَ أَلَمْ أَقُل لَّكَ إِنَّكَ لَن تَسْتَطِيعَ مَعِي صَبْرًا، قَالَ إِن سَأَلْتُكَ عَن شَيْءٍ بَعْدَهَا فَلا تُصَاحِبْنِي قَدْ بَلَغْتَ مِن لَّدُنِّي عُذْرًا، فَانطَلَقَا حَتَّى إِذَا أَتَيَا أَهْلَ قَرْيَةٍ اسْتَطْعَمَا أَهْلَهَا فَأَبَوْا أَن يُضَيِّفُوهُمَا فَوَجَدَا فِيهَا جِدَارًا </w:t>
      </w:r>
      <w:r w:rsidRPr="00D13DC5">
        <w:rPr>
          <w:rFonts w:asciiTheme="minorBidi" w:hAnsiTheme="minorBidi" w:cstheme="minorBidi"/>
          <w:sz w:val="36"/>
          <w:szCs w:val="36"/>
          <w:rtl/>
        </w:rPr>
        <w:lastRenderedPageBreak/>
        <w:t>يُرِيدُ أَنْ يَنقَضَّ فَأَقَامَهُ قَالَ لَوْ شِئْتَ لاتَّخَذْتَ عَلَيْهِ أَجْرًا، قَالَ هَذَا فِرَاقُ بَيْنِي وَبَيْنِكَ سَأُنَبِّئُكَ بِتَأْوِيلِ مَا لَمْ تَسْتَطِع عَّلَيْهِ صَبْرًا، أَمَّا السَّفِينَةُ فَكَانَتْ لِمَسَاكِينَ يَعْمَلُونَ فِي الْبَحْرِ فَأَرَدتُّ أَنْ أَعِيبَهَا وَكَانَ وَرَاءهُم مَّلِكٌ يَأْخُذُ كُلَّ سَفِينَةٍ غَصْبًا، وَأَمَّا الْغُلامُ فَكَانَ أَبَوَاهُ مُؤْمِنَيْنِ فَخَشِينَا أَن يُرْهِقَهُمَا طُغْيَانًا وَكُفْرًا، فَأَرَدْنَا أَن يُبْدِلَهُمَا رَبُّهُمَا خَيْرًا مِّنْهُ زَكَاةً وَأَقْرَبَ رُحْمًا، 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r w:rsidRPr="00D13DC5">
        <w:rPr>
          <w:rFonts w:asciiTheme="minorBidi" w:hAnsiTheme="minorBidi" w:cstheme="minorBidi"/>
          <w:sz w:val="28"/>
          <w:szCs w:val="28"/>
          <w:rtl/>
          <w:lang w:bidi="ar-JO"/>
        </w:rPr>
        <w:t>﴾.</w:t>
      </w:r>
      <w:r w:rsidRPr="00D13DC5">
        <w:rPr>
          <w:rFonts w:asciiTheme="minorBidi" w:hAnsiTheme="minorBidi" w:cstheme="minorBidi"/>
          <w:sz w:val="36"/>
          <w:szCs w:val="36"/>
          <w:rtl/>
          <w:lang w:bidi="ar-JO"/>
        </w:rPr>
        <w:t xml:space="preserve"> </w:t>
      </w:r>
    </w:p>
    <w:p w:rsidR="00DD37FC" w:rsidRPr="00D13DC5" w:rsidRDefault="00DD37FC" w:rsidP="005229A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قصة موسى مع الرجل الصالح قصة مركبة، تبدأ بقصة موسى مع فتاه، ثم مع الرجل الصالح، وداخل قصته مع الرجل الصالح قصص ثلاث؛ قصة السفينة والغلام والجدار</w:t>
      </w:r>
      <w:r w:rsidRPr="00D13DC5">
        <w:rPr>
          <w:rFonts w:asciiTheme="minorBidi" w:hAnsiTheme="minorBidi"/>
          <w:sz w:val="32"/>
          <w:szCs w:val="32"/>
          <w:vertAlign w:val="superscript"/>
          <w:rtl/>
          <w:lang w:bidi="ar-JO"/>
        </w:rPr>
        <w:t xml:space="preserve"> </w:t>
      </w:r>
    </w:p>
    <w:p w:rsidR="00DD37FC" w:rsidRPr="00D13DC5" w:rsidRDefault="00DD37FC" w:rsidP="00D13DC5">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 xml:space="preserve">وتبدأ الآيات (القصة) كما جاء في قصة إبليس والخلق من حيث الابتداء بقوله (وإذ) ثم الالتفات بالمعنى، إذ لا أجد رابطاً بين ما تقدم من آيات على آيات القصة من حيث المعنى الظاهر، وهذا يحفز المتلقي المرة تلو المرة للاهتمام بالنص </w:t>
      </w:r>
      <w:proofErr w:type="spellStart"/>
      <w:r w:rsidRPr="00D13DC5">
        <w:rPr>
          <w:rFonts w:asciiTheme="minorBidi" w:hAnsiTheme="minorBidi"/>
          <w:sz w:val="32"/>
          <w:szCs w:val="32"/>
          <w:rtl/>
          <w:lang w:bidi="ar-JO"/>
        </w:rPr>
        <w:t>والتعالق</w:t>
      </w:r>
      <w:proofErr w:type="spellEnd"/>
      <w:r w:rsidRPr="00D13DC5">
        <w:rPr>
          <w:rFonts w:asciiTheme="minorBidi" w:hAnsiTheme="minorBidi"/>
          <w:sz w:val="32"/>
          <w:szCs w:val="32"/>
          <w:rtl/>
          <w:lang w:bidi="ar-JO"/>
        </w:rPr>
        <w:t xml:space="preserve"> معه.</w:t>
      </w:r>
    </w:p>
    <w:p w:rsidR="00DD37FC" w:rsidRPr="00D13DC5" w:rsidRDefault="00DD37FC" w:rsidP="00D13DC5">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 xml:space="preserve">ويبدو أن سبب </w:t>
      </w:r>
      <w:r w:rsidR="008F08A5" w:rsidRPr="00D13DC5">
        <w:rPr>
          <w:rFonts w:asciiTheme="minorBidi" w:hAnsiTheme="minorBidi"/>
          <w:sz w:val="32"/>
          <w:szCs w:val="32"/>
          <w:rtl/>
          <w:lang w:bidi="ar-JO"/>
        </w:rPr>
        <w:t>التشويق هنا</w:t>
      </w:r>
      <w:r w:rsidRPr="00D13DC5">
        <w:rPr>
          <w:rFonts w:asciiTheme="minorBidi" w:hAnsiTheme="minorBidi"/>
          <w:sz w:val="32"/>
          <w:szCs w:val="32"/>
          <w:rtl/>
          <w:lang w:bidi="ar-JO"/>
        </w:rPr>
        <w:t xml:space="preserve"> علم الآخر، وهو العلم الذي لا يعرفه موسى عليه السلام، ولكنه يعرفه الآخر وقوله: (فوجدا عبداً من عبادنا </w:t>
      </w:r>
      <w:proofErr w:type="spellStart"/>
      <w:r w:rsidRPr="00D13DC5">
        <w:rPr>
          <w:rFonts w:asciiTheme="minorBidi" w:hAnsiTheme="minorBidi"/>
          <w:sz w:val="32"/>
          <w:szCs w:val="32"/>
          <w:rtl/>
          <w:lang w:bidi="ar-JO"/>
        </w:rPr>
        <w:t>ءاتيناه</w:t>
      </w:r>
      <w:proofErr w:type="spellEnd"/>
      <w:r w:rsidRPr="00D13DC5">
        <w:rPr>
          <w:rFonts w:asciiTheme="minorBidi" w:hAnsiTheme="minorBidi"/>
          <w:sz w:val="32"/>
          <w:szCs w:val="32"/>
          <w:rtl/>
          <w:lang w:bidi="ar-JO"/>
        </w:rPr>
        <w:t xml:space="preserve"> رحمة من عندنا وعلمناه من لدنا علماً)</w:t>
      </w:r>
      <w:r w:rsidRPr="00D13DC5">
        <w:rPr>
          <w:rFonts w:asciiTheme="minorBidi" w:hAnsiTheme="minorBidi"/>
          <w:sz w:val="32"/>
          <w:szCs w:val="32"/>
          <w:vertAlign w:val="superscript"/>
          <w:rtl/>
          <w:lang w:bidi="ar-JO"/>
        </w:rPr>
        <w:t xml:space="preserve"> </w:t>
      </w:r>
      <w:r w:rsidRPr="00D13DC5">
        <w:rPr>
          <w:rFonts w:asciiTheme="minorBidi" w:hAnsiTheme="minorBidi"/>
          <w:sz w:val="32"/>
          <w:szCs w:val="32"/>
          <w:vertAlign w:val="superscript"/>
          <w:rtl/>
        </w:rPr>
        <w:t>(</w:t>
      </w:r>
      <w:r w:rsidRPr="00D13DC5">
        <w:rPr>
          <w:rStyle w:val="aa"/>
          <w:rFonts w:asciiTheme="minorBidi" w:hAnsiTheme="minorBidi"/>
          <w:sz w:val="32"/>
          <w:szCs w:val="32"/>
          <w:rtl/>
        </w:rPr>
        <w:footnoteReference w:id="1"/>
      </w:r>
      <w:r w:rsidRPr="00D13DC5">
        <w:rPr>
          <w:rFonts w:asciiTheme="minorBidi" w:hAnsiTheme="minorBidi"/>
          <w:sz w:val="32"/>
          <w:szCs w:val="32"/>
          <w:vertAlign w:val="superscript"/>
          <w:rtl/>
        </w:rPr>
        <w:t>)</w:t>
      </w:r>
      <w:r w:rsidRPr="00D13DC5">
        <w:rPr>
          <w:rFonts w:asciiTheme="minorBidi" w:hAnsiTheme="minorBidi"/>
          <w:sz w:val="32"/>
          <w:szCs w:val="32"/>
          <w:rtl/>
          <w:lang w:bidi="ar-JO"/>
        </w:rPr>
        <w:t xml:space="preserve"> دليل على ذلك.</w:t>
      </w:r>
    </w:p>
    <w:p w:rsidR="00DD37FC" w:rsidRPr="00D13DC5" w:rsidRDefault="00DD37FC" w:rsidP="005229A5">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وتجدر الإشارة إلى أن هذا العبد ليس له اسم في القرآن</w:t>
      </w:r>
      <w:r w:rsidR="005229A5">
        <w:rPr>
          <w:rFonts w:asciiTheme="minorBidi" w:hAnsiTheme="minorBidi" w:hint="cs"/>
          <w:sz w:val="32"/>
          <w:szCs w:val="32"/>
          <w:rtl/>
          <w:lang w:bidi="ar-JO"/>
        </w:rPr>
        <w:t xml:space="preserve"> " نكرة" </w:t>
      </w:r>
      <w:r w:rsidRPr="00D13DC5">
        <w:rPr>
          <w:rFonts w:asciiTheme="minorBidi" w:hAnsiTheme="minorBidi"/>
          <w:sz w:val="32"/>
          <w:szCs w:val="32"/>
          <w:rtl/>
          <w:lang w:bidi="ar-JO"/>
        </w:rPr>
        <w:t>، وهذا يثير المرة تلو المرة مفهوم الغموض، عبد من عند الله وهو معرفة في هذا الجانب أي الجانب، الإلهي، وهو غامض الاسم في جانب آخر أي غامض بالنسبة لموسى عليه السلام وغامض للمتلقي أيضاً، وهذا يثير مفهوم التأويل ومحاولة كشف من هو هذا العبد.</w:t>
      </w:r>
    </w:p>
    <w:p w:rsidR="00D94117" w:rsidRDefault="005229A5" w:rsidP="00D94117">
      <w:pPr>
        <w:spacing w:before="120" w:after="120" w:line="360" w:lineRule="auto"/>
        <w:jc w:val="lowKashida"/>
        <w:rPr>
          <w:rFonts w:asciiTheme="minorBidi" w:hAnsiTheme="minorBidi"/>
          <w:sz w:val="32"/>
          <w:szCs w:val="32"/>
          <w:rtl/>
          <w:lang w:bidi="ar-JO"/>
        </w:rPr>
      </w:pPr>
      <w:r>
        <w:rPr>
          <w:rFonts w:asciiTheme="minorBidi" w:hAnsiTheme="minorBidi" w:hint="cs"/>
          <w:sz w:val="32"/>
          <w:szCs w:val="32"/>
          <w:rtl/>
          <w:lang w:bidi="ar-JO"/>
        </w:rPr>
        <w:lastRenderedPageBreak/>
        <w:t xml:space="preserve">وما يثير المتلقي ويدفعه للتساؤل من اين علم موسى عليه السلام أن هذا العبد عالم؟ هذا ما يسمى "بالفحوة النصية " </w:t>
      </w:r>
      <w:r w:rsidR="00D94117">
        <w:rPr>
          <w:rFonts w:asciiTheme="minorBidi" w:hAnsiTheme="minorBidi" w:hint="cs"/>
          <w:sz w:val="32"/>
          <w:szCs w:val="32"/>
          <w:rtl/>
          <w:lang w:bidi="ar-JO"/>
        </w:rPr>
        <w:t>ومما كسر افق</w:t>
      </w:r>
      <w:r w:rsidR="00DD37FC" w:rsidRPr="00D13DC5">
        <w:rPr>
          <w:rFonts w:asciiTheme="minorBidi" w:hAnsiTheme="minorBidi"/>
          <w:sz w:val="32"/>
          <w:szCs w:val="32"/>
          <w:rtl/>
          <w:lang w:bidi="ar-JO"/>
        </w:rPr>
        <w:t xml:space="preserve"> </w:t>
      </w:r>
      <w:r w:rsidR="00D94117">
        <w:rPr>
          <w:rFonts w:asciiTheme="minorBidi" w:hAnsiTheme="minorBidi" w:hint="cs"/>
          <w:sz w:val="32"/>
          <w:szCs w:val="32"/>
          <w:rtl/>
          <w:lang w:bidi="ar-JO"/>
        </w:rPr>
        <w:t xml:space="preserve">التوقع  هو ردَ العبد الصالح على </w:t>
      </w:r>
      <w:r w:rsidR="00DD37FC" w:rsidRPr="00D13DC5">
        <w:rPr>
          <w:rFonts w:asciiTheme="minorBidi" w:hAnsiTheme="minorBidi"/>
          <w:sz w:val="32"/>
          <w:szCs w:val="32"/>
          <w:rtl/>
          <w:lang w:bidi="ar-JO"/>
        </w:rPr>
        <w:t xml:space="preserve"> موسى بقوله (فقال إنك...) بمعنى أنه لا يظهر موسى عليه السلام، وهو يشكل الصوت الأقوى ويقوم بالأفعال ويقرر ما سيكون عليه صاحب الصوت الثاني (موسى عليه السلام)، فهو يقرر أنه لا يقوى على الصبر وهو ليس له علم، ولا خبرة عنده بما سيكون، ويؤكد ذلك بحرف التوكيد (إنّ) في بداية جملته. ويتعجب من أنه لا خبرة له فكيف سيصبر، والمُخاطب هنا عليم بشخصية الآخر، فهو يقرر أنه لا يصبر معه دون أن يمتحنه، ودون أن يقوم بأي حديث، لا يستطيع مع الآخر الصبر، </w:t>
      </w:r>
      <w:r w:rsidR="00D94117">
        <w:rPr>
          <w:rFonts w:asciiTheme="minorBidi" w:hAnsiTheme="minorBidi" w:hint="cs"/>
          <w:sz w:val="32"/>
          <w:szCs w:val="32"/>
          <w:rtl/>
          <w:lang w:bidi="ar-JO"/>
        </w:rPr>
        <w:t>وهنا ايضا فحوه  فهل دار بينهما حوار وعلم بعدم قدرة موسى عليه السلام؟ ام</w:t>
      </w:r>
      <w:r w:rsidR="00DD37FC" w:rsidRPr="00D13DC5">
        <w:rPr>
          <w:rFonts w:asciiTheme="minorBidi" w:hAnsiTheme="minorBidi"/>
          <w:sz w:val="32"/>
          <w:szCs w:val="32"/>
          <w:rtl/>
          <w:lang w:bidi="ar-JO"/>
        </w:rPr>
        <w:t xml:space="preserve"> أن الله قد علمه بذلك وقوله (وعلمناه من لدنا علماً)</w:t>
      </w:r>
      <w:r w:rsidR="00DD37FC" w:rsidRPr="00D13DC5">
        <w:rPr>
          <w:rFonts w:asciiTheme="minorBidi" w:hAnsiTheme="minorBidi"/>
          <w:sz w:val="32"/>
          <w:szCs w:val="32"/>
          <w:vertAlign w:val="superscript"/>
          <w:rtl/>
          <w:lang w:bidi="ar-JO"/>
        </w:rPr>
        <w:t xml:space="preserve"> </w:t>
      </w:r>
    </w:p>
    <w:p w:rsidR="00DD37FC" w:rsidRPr="00D13DC5" w:rsidRDefault="00DD37FC" w:rsidP="00D94117">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ويظهر الصوت الأضعف في أنه سيتبعه، وسيجده صابراً بمشيئة الله، بل ويتنازل عن أي حس بالقوة فسيخضع لأوامر الأول، ولن يعصي أي أمر يأمره به أو يفعله، ويأتي الحرف (س) في قوله (ستجدني) دليل التسرع؛ لأنها لا تحمل معنى زمن مستقبلي طويل، مثل (سوف) وهذا مؤشر – ربما – على عدم قدرة موسى عليه السلام على الصبر، وهذا يؤكد تقرير العبد الصالح الذي أكد عدم قدرته على الصبر.</w:t>
      </w:r>
    </w:p>
    <w:p w:rsidR="00DD37FC" w:rsidRPr="00D13DC5" w:rsidRDefault="00DD37FC" w:rsidP="00D13DC5">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شخصية العبد الصالح تظهر من خلال أنه يظهر بصورة مغايرة لصورة موسى عليه السلام، في أنه يشترط عليه شرطاً، ولا يقدم لشرطه أنه سيتبعه كما فعل موسى عليه السلام، فإن كانت جملة موسى في الشرط (الطلب) قد أخُرت ولا تحمل معنى الشرط مباشرة فإن جمل حوار العبد الصالح جاءت حاسمة في شرطها، واضحة فيه، وهي تأتي في الشرط والنهي (فإن اتبعتني) (فلا تسئلني) وهذه صراحة تظهر ولا تنازل فيها، وهذا يؤكد مفهوم الثنائية (القوي العالم/ الضعيف غير العالم).</w:t>
      </w:r>
    </w:p>
    <w:p w:rsidR="008F08A5" w:rsidRPr="00D13DC5" w:rsidRDefault="00DD37FC" w:rsidP="00D13DC5">
      <w:pPr>
        <w:spacing w:before="120" w:after="120" w:line="360" w:lineRule="auto"/>
        <w:jc w:val="lowKashida"/>
        <w:rPr>
          <w:rFonts w:asciiTheme="minorBidi" w:hAnsiTheme="minorBidi"/>
          <w:sz w:val="32"/>
          <w:szCs w:val="32"/>
          <w:vertAlign w:val="superscript"/>
          <w:rtl/>
        </w:rPr>
      </w:pPr>
      <w:r w:rsidRPr="00D13DC5">
        <w:rPr>
          <w:rFonts w:asciiTheme="minorBidi" w:hAnsiTheme="minorBidi"/>
          <w:sz w:val="32"/>
          <w:szCs w:val="32"/>
          <w:rtl/>
          <w:lang w:bidi="ar-JO"/>
        </w:rPr>
        <w:lastRenderedPageBreak/>
        <w:t>وثمة صرامة في أنه نهاه عن سؤال أي شيء، ليس شيئاً محدداً، وإنما كل شيء. والنكرة هنا (شيء) تفيد العموم، وثم حضور للشخصية القوية العالمة في أنه يحرك كل الأشياء، وهو يعلم المستقبل – بإذن الله – كأنه يعلم أن موسى عليه السلام سيسأله أو يتدخل بعمله، والتفسير ما سيكون مرهون بشخصية العبد الصالح فهو الذي سيحدث له ذاكراً</w:t>
      </w:r>
    </w:p>
    <w:p w:rsidR="00DD37FC" w:rsidRPr="00D13DC5" w:rsidRDefault="00DD37FC" w:rsidP="00FD5BF8">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وتظهر حروف (الفاء) لتربط الجمل التي ليس فيها تمهل بالزمن، مما يشير – ربما – إلى فعل التسرع وعدم قدرة موسى عليه السلام على الصبر، وهذا حاضر ليس فيما تقدم من آيات وإنما يشكل ظاهرة في متن القصة والعطف بالفاء فيه سرعة في الزمن.</w:t>
      </w:r>
      <w:r w:rsidR="00D94117">
        <w:rPr>
          <w:rFonts w:asciiTheme="minorBidi" w:hAnsiTheme="minorBidi" w:hint="cs"/>
          <w:sz w:val="32"/>
          <w:szCs w:val="32"/>
          <w:rtl/>
          <w:lang w:bidi="ar-JO"/>
        </w:rPr>
        <w:t xml:space="preserve"> وايضا هنا فحوه نصيه </w:t>
      </w:r>
      <w:r w:rsidR="00FD5BF8">
        <w:rPr>
          <w:rFonts w:asciiTheme="minorBidi" w:hAnsiTheme="minorBidi" w:hint="cs"/>
          <w:sz w:val="32"/>
          <w:szCs w:val="32"/>
          <w:rtl/>
          <w:lang w:bidi="ar-JO"/>
        </w:rPr>
        <w:t xml:space="preserve">فهو لم يذكر لما هذه السرعة ؟ </w:t>
      </w:r>
    </w:p>
    <w:p w:rsidR="00DD37FC" w:rsidRPr="00D13DC5" w:rsidRDefault="00DD37FC" w:rsidP="00D13DC5">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تواظب الآيات على خلق ثنائية من تكرار في طريقة القص التي تعتمد الحوار والسرد وهكذا، ويظهر ذلك جلياً في قصص داخل القصة الواحدة، وهذه تقنية تعرف باسم (القص داخل القص أو ربما القصة الإطار)، وهي ثلاث قصص، فيها من التقنيات الكثيرة، أولها أن هذه القصص تشكل ما يعرف باسم (القصة القصيرة جداً</w:t>
      </w:r>
      <w:r w:rsidR="008F08A5" w:rsidRPr="00D13DC5">
        <w:rPr>
          <w:rFonts w:asciiTheme="minorBidi" w:hAnsiTheme="minorBidi"/>
          <w:sz w:val="32"/>
          <w:szCs w:val="32"/>
          <w:rtl/>
          <w:lang w:bidi="ar-JO"/>
        </w:rPr>
        <w:t xml:space="preserve"> )</w:t>
      </w:r>
      <w:r w:rsidRPr="00D13DC5">
        <w:rPr>
          <w:rFonts w:asciiTheme="minorBidi" w:hAnsiTheme="minorBidi"/>
          <w:sz w:val="32"/>
          <w:szCs w:val="32"/>
          <w:rtl/>
          <w:lang w:bidi="ar-JO"/>
        </w:rPr>
        <w:t xml:space="preserve">وهذا النوع من الكتابة له حضور في مفهوم التكثيف لتصبح لغة النص قريبة من لغة الشعر في إطار </w:t>
      </w:r>
      <w:proofErr w:type="spellStart"/>
      <w:r w:rsidRPr="00D13DC5">
        <w:rPr>
          <w:rFonts w:asciiTheme="minorBidi" w:hAnsiTheme="minorBidi"/>
          <w:sz w:val="32"/>
          <w:szCs w:val="32"/>
          <w:rtl/>
          <w:lang w:bidi="ar-JO"/>
        </w:rPr>
        <w:t>الإلماح</w:t>
      </w:r>
      <w:proofErr w:type="spellEnd"/>
      <w:r w:rsidRPr="00D13DC5">
        <w:rPr>
          <w:rFonts w:asciiTheme="minorBidi" w:hAnsiTheme="minorBidi"/>
          <w:sz w:val="32"/>
          <w:szCs w:val="32"/>
          <w:rtl/>
          <w:lang w:bidi="ar-JO"/>
        </w:rPr>
        <w:t xml:space="preserve"> والتركز فهي، كتابة الومضة لا التصريح والتحديد، لذلك فقد ربطت الجملة الأولى من القصة الأولى إلى الثالثة بحرف (الفاء)، وهو حرف يثير مفهوم السرعة، ويبدو أن الأحداث أيضاً تسهم في اختزال المتن، حيث الأحداث سريعة، ولا يوجد فيها نوع من التبطيء، وإنما تختزل لتصبح إشارات مهمة لسرد النص وحذف كل ما ليس له أهمية فيه، والأحداث مكثفة لكنها قائمة في مجملها في سطر واحد فقط حيث الانطلاق وركوب السفينة وخرق السفينة، ثم تنتهي القصة ليبدأ الحوار.</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 xml:space="preserve">هذه الأحداث السريعة وخاصة حدث (خرق السفينة) يومئ إلى حدث يدهش المتلقي، ويعزز لديه </w:t>
      </w:r>
      <w:proofErr w:type="spellStart"/>
      <w:r w:rsidRPr="00D13DC5">
        <w:rPr>
          <w:rFonts w:asciiTheme="minorBidi" w:hAnsiTheme="minorBidi"/>
          <w:sz w:val="32"/>
          <w:szCs w:val="32"/>
          <w:rtl/>
          <w:lang w:bidi="ar-JO"/>
        </w:rPr>
        <w:t>التعالق</w:t>
      </w:r>
      <w:proofErr w:type="spellEnd"/>
      <w:r w:rsidRPr="00D13DC5">
        <w:rPr>
          <w:rFonts w:asciiTheme="minorBidi" w:hAnsiTheme="minorBidi"/>
          <w:sz w:val="32"/>
          <w:szCs w:val="32"/>
          <w:rtl/>
          <w:lang w:bidi="ar-JO"/>
        </w:rPr>
        <w:t xml:space="preserve"> مع النص، فهو من عناصر التشويق التي تثيره.</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lastRenderedPageBreak/>
        <w:t>ومما يثير المتلقي اتكاء القصص الثلاث على مفهوم (الارتداد)</w:t>
      </w:r>
      <w:r w:rsidRPr="00D13DC5">
        <w:rPr>
          <w:rFonts w:asciiTheme="minorBidi" w:hAnsiTheme="minorBidi"/>
          <w:sz w:val="32"/>
          <w:szCs w:val="32"/>
          <w:vertAlign w:val="superscript"/>
          <w:rtl/>
          <w:lang w:bidi="ar-JO"/>
        </w:rPr>
        <w:t xml:space="preserve"> </w:t>
      </w:r>
      <w:r w:rsidRPr="00D13DC5">
        <w:rPr>
          <w:rFonts w:asciiTheme="minorBidi" w:hAnsiTheme="minorBidi"/>
          <w:sz w:val="32"/>
          <w:szCs w:val="32"/>
          <w:vertAlign w:val="superscript"/>
          <w:rtl/>
        </w:rPr>
        <w:t>(</w:t>
      </w:r>
      <w:r w:rsidRPr="00D13DC5">
        <w:rPr>
          <w:rStyle w:val="aa"/>
          <w:rFonts w:asciiTheme="minorBidi" w:hAnsiTheme="minorBidi"/>
          <w:sz w:val="32"/>
          <w:szCs w:val="32"/>
          <w:rtl/>
        </w:rPr>
        <w:footnoteReference w:id="2"/>
      </w:r>
      <w:r w:rsidRPr="00D13DC5">
        <w:rPr>
          <w:rFonts w:asciiTheme="minorBidi" w:hAnsiTheme="minorBidi"/>
          <w:sz w:val="32"/>
          <w:szCs w:val="32"/>
          <w:vertAlign w:val="superscript"/>
          <w:rtl/>
        </w:rPr>
        <w:t>)</w:t>
      </w:r>
      <w:r w:rsidRPr="00D13DC5">
        <w:rPr>
          <w:rFonts w:asciiTheme="minorBidi" w:hAnsiTheme="minorBidi"/>
          <w:sz w:val="32"/>
          <w:szCs w:val="32"/>
          <w:rtl/>
          <w:lang w:bidi="ar-JO"/>
        </w:rPr>
        <w:t xml:space="preserve"> أي أن القصص المذكورة تبدأ من حدث النهاية، أو من حدث ضخم، ثم ترتد إلى تفسير الحدث، وهذا النمط التقني يشد المتلقي </w:t>
      </w:r>
      <w:proofErr w:type="spellStart"/>
      <w:r w:rsidRPr="00D13DC5">
        <w:rPr>
          <w:rFonts w:asciiTheme="minorBidi" w:hAnsiTheme="minorBidi"/>
          <w:sz w:val="32"/>
          <w:szCs w:val="32"/>
          <w:rtl/>
          <w:lang w:bidi="ar-JO"/>
        </w:rPr>
        <w:t>ويعالقه</w:t>
      </w:r>
      <w:proofErr w:type="spellEnd"/>
      <w:r w:rsidRPr="00D13DC5">
        <w:rPr>
          <w:rFonts w:asciiTheme="minorBidi" w:hAnsiTheme="minorBidi"/>
          <w:sz w:val="32"/>
          <w:szCs w:val="32"/>
          <w:rtl/>
          <w:lang w:bidi="ar-JO"/>
        </w:rPr>
        <w:t xml:space="preserve"> بالنص ليعرف ما البداية وما الحكمة من الحدث.</w:t>
      </w:r>
      <w:r w:rsidR="006E5B16" w:rsidRPr="00D13DC5">
        <w:rPr>
          <w:rFonts w:asciiTheme="minorBidi" w:hAnsiTheme="minorBidi"/>
          <w:sz w:val="32"/>
          <w:szCs w:val="32"/>
          <w:rtl/>
          <w:lang w:bidi="ar-JO"/>
        </w:rPr>
        <w:t xml:space="preserve"> </w:t>
      </w:r>
      <w:r w:rsidRPr="00D13DC5">
        <w:rPr>
          <w:rFonts w:asciiTheme="minorBidi" w:hAnsiTheme="minorBidi"/>
          <w:sz w:val="32"/>
          <w:szCs w:val="32"/>
          <w:rtl/>
          <w:lang w:bidi="ar-JO"/>
        </w:rPr>
        <w:t>أو محاولاً فهم ما قبل الحدث النهائي (خرق السفينة والقتل...) ولذلك شد المتلقي وأغراه في محاولة معرفة بدايات القصص. ويعرض القرآن الأحداث أو الكفايات من معلومات تصل المتلقي بالنهاية، فكان عنصر تقديم النهايات أولاً مشوقاً للمتلقي، في الوقت الذي يصاحب عدم قدرة موسى عليه السلام بمعرفة البدايات، إلى أن جاء النص القرآني بآيات فيها شرح لتلك المقدمات، وقوله (أما السفينة فكانت لمساكين...) يكمل القصة الأولى، ثم الآيات التي تلي تكمل القصة الثانية والثالثة.</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وقد جاءت البدايات أو تتمات القصص متشابهة من ناحية في أدائها اللغوي، فجاءت كلها بحرف التفصيل (أما)، أما القصة الأولى فبدايتها أن الرجل الصالح أراد أن يعيب السفينة وليس هدفه إغراق من فيها، وهذا يبين علم الرجل الصالح من ناحية ورد تأويل موسى عليه السلام في إغراق الناس، هذا التباين في فهم الحدث (خرق السفينة) فيه دلالة على عدم علم موسى عليه السلام وفيه كسر لأفق توقعه.</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ويبدو أن الاختيارات اللغوية في بعض ما جاء في نص القصة يوغل في إظهار علم الرجل الصالح عليه السلام، إذ أن السفينة (لمساكين) فاختيار مساكين حالة الضعف لهم وهم مجموعة من المساكين يبين تعاطف الرجل الصالح معهم، فيظهر عمله إيجابياً على الضد مما قرره موسى عليه السلام، وتظهر الثنائية بين المساكين حالة الضعف والملك حالة القوة، وهذا تأكيد على حضور الثنائيات في النص وكذلك ما بين الجمع (مساكين) و(الملك) مفرد.</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lastRenderedPageBreak/>
        <w:t xml:space="preserve">ولهذا السبب خرق السفينة، أي بسبب أن الملك كان ظالماً يأخذ كل سفينة </w:t>
      </w:r>
      <w:r w:rsidR="00FD5BF8">
        <w:rPr>
          <w:rFonts w:asciiTheme="minorBidi" w:hAnsiTheme="minorBidi" w:hint="cs"/>
          <w:sz w:val="32"/>
          <w:szCs w:val="32"/>
          <w:rtl/>
          <w:lang w:bidi="ar-JO"/>
        </w:rPr>
        <w:t xml:space="preserve">صالحة </w:t>
      </w:r>
      <w:r w:rsidRPr="00D13DC5">
        <w:rPr>
          <w:rFonts w:asciiTheme="minorBidi" w:hAnsiTheme="minorBidi"/>
          <w:sz w:val="32"/>
          <w:szCs w:val="32"/>
          <w:rtl/>
          <w:lang w:bidi="ar-JO"/>
        </w:rPr>
        <w:t>خرق العبد الصالح السفينة، فجاءت النتيجة (خرق السفينة) في بداية القصة والأولى أن تكون هي النهاية.</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أما بداية القصة الثانية أو السبب في أن بدأت القصة الثانية بالنهاية أو الحدث الخارق (قتل الغلام) بدأت (</w:t>
      </w:r>
      <w:proofErr w:type="spellStart"/>
      <w:r w:rsidRPr="00D13DC5">
        <w:rPr>
          <w:rFonts w:asciiTheme="minorBidi" w:hAnsiTheme="minorBidi"/>
          <w:sz w:val="32"/>
          <w:szCs w:val="32"/>
          <w:rtl/>
          <w:lang w:bidi="ar-JO"/>
        </w:rPr>
        <w:t>بأما</w:t>
      </w:r>
      <w:proofErr w:type="spellEnd"/>
      <w:r w:rsidRPr="00D13DC5">
        <w:rPr>
          <w:rFonts w:asciiTheme="minorBidi" w:hAnsiTheme="minorBidi"/>
          <w:sz w:val="32"/>
          <w:szCs w:val="32"/>
          <w:rtl/>
          <w:lang w:bidi="ar-JO"/>
        </w:rPr>
        <w:t>) مرة أخرى وثمة أحداث كثيرة تظهر على شكل قصة مكتملة أيضاً يسردها الله تعالى العالم كلها في القصة الثانية فكان للغلام أبوان مؤمنان ويبدو أنه سيكون كافراً وطاغية فقتله لهذا السبب، ويبدو أن السارد (الرجل الصالح) على علم مطلق بما سيكون، فما الذي جعله يدرك أن هذا الغلام غير المكتمل أنه سيكون كافراً، وسيرهق والديه، إلا علمه بالشخصية وما ستؤول إليه في المستقبل فقد وظف (الاستباق)</w:t>
      </w:r>
      <w:r w:rsidRPr="00D13DC5">
        <w:rPr>
          <w:rFonts w:asciiTheme="minorBidi" w:hAnsiTheme="minorBidi"/>
          <w:sz w:val="32"/>
          <w:szCs w:val="32"/>
          <w:vertAlign w:val="superscript"/>
          <w:rtl/>
          <w:lang w:bidi="ar-JO"/>
        </w:rPr>
        <w:t xml:space="preserve"> </w:t>
      </w:r>
      <w:r w:rsidRPr="00D13DC5">
        <w:rPr>
          <w:rFonts w:asciiTheme="minorBidi" w:hAnsiTheme="minorBidi"/>
          <w:sz w:val="32"/>
          <w:szCs w:val="32"/>
          <w:vertAlign w:val="superscript"/>
          <w:rtl/>
        </w:rPr>
        <w:t>(</w:t>
      </w:r>
      <w:r w:rsidRPr="00D13DC5">
        <w:rPr>
          <w:rStyle w:val="aa"/>
          <w:rFonts w:asciiTheme="minorBidi" w:hAnsiTheme="minorBidi"/>
          <w:sz w:val="32"/>
          <w:szCs w:val="32"/>
          <w:rtl/>
        </w:rPr>
        <w:footnoteReference w:id="3"/>
      </w:r>
      <w:r w:rsidRPr="00D13DC5">
        <w:rPr>
          <w:rFonts w:asciiTheme="minorBidi" w:hAnsiTheme="minorBidi"/>
          <w:sz w:val="32"/>
          <w:szCs w:val="32"/>
          <w:vertAlign w:val="superscript"/>
          <w:rtl/>
        </w:rPr>
        <w:t>)</w:t>
      </w:r>
      <w:r w:rsidRPr="00D13DC5">
        <w:rPr>
          <w:rFonts w:asciiTheme="minorBidi" w:hAnsiTheme="minorBidi"/>
          <w:sz w:val="32"/>
          <w:szCs w:val="32"/>
          <w:rtl/>
          <w:lang w:bidi="ar-JO"/>
        </w:rPr>
        <w:t xml:space="preserve"> الذي يظهر حقيقة الغلام (الشخصية) في المستقبل هذا العلم حقيقي (في القرآن) وهو علم يتفوق به على شخصية موسى عليه السلام، ففي كل قصة، أو في كل بداية قصة، أو نهايتها، يظهر الأول للآخر أنه يمتلك علماً وهو يجهله.</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وقتل الغلام للاستبدال، وليس لأجل قتل نفس زكية بغير نفس؛ لذلك فإن تأويل موسى عليه السلام كان خاطئاً، وليس قريباً من الصحة، بل كان هدفاً نبيلاً عند القاتل، وهذا يفاجئ موسى عليه السلام وكذلك المتلقي.</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هذا الظن من موسى عليه السلام وإظهار الحقيقة من الرجل الصالح عليه السلام أظهر البعد الهندسي للنص مرة أخرى، وهو نص قائم على التضاد وكسر أفق التوقع واضح فيما أوله موسى عليه السلام، وفيما أوله الرجل الصالح عليهما السلام بل أوله الأول وأخطأ وكان حقيقة عند الثاني.</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 xml:space="preserve">ولا تختلف القصة الثالثة عن السابقتين في أنها بدأت </w:t>
      </w:r>
      <w:proofErr w:type="spellStart"/>
      <w:r w:rsidRPr="00D13DC5">
        <w:rPr>
          <w:rFonts w:asciiTheme="minorBidi" w:hAnsiTheme="minorBidi"/>
          <w:sz w:val="32"/>
          <w:szCs w:val="32"/>
          <w:rtl/>
          <w:lang w:bidi="ar-JO"/>
        </w:rPr>
        <w:t>بأما</w:t>
      </w:r>
      <w:proofErr w:type="spellEnd"/>
      <w:r w:rsidRPr="00D13DC5">
        <w:rPr>
          <w:rFonts w:asciiTheme="minorBidi" w:hAnsiTheme="minorBidi"/>
          <w:sz w:val="32"/>
          <w:szCs w:val="32"/>
          <w:rtl/>
          <w:lang w:bidi="ar-JO"/>
        </w:rPr>
        <w:t xml:space="preserve"> التفصيلية أو التعليمية، ثم تأتي بداية القصة التي بدأت من نهايتها، أو يظهر السبب في قصة </w:t>
      </w:r>
      <w:r w:rsidRPr="00D13DC5">
        <w:rPr>
          <w:rFonts w:asciiTheme="minorBidi" w:hAnsiTheme="minorBidi"/>
          <w:sz w:val="32"/>
          <w:szCs w:val="32"/>
          <w:rtl/>
          <w:lang w:bidi="ar-JO"/>
        </w:rPr>
        <w:lastRenderedPageBreak/>
        <w:t>الجدار وسبب إقامته على التقنية نفسها تقنية (الارتداد) أو الاسترجاع، والسبب في أن الجدار لغلامين يتيمين في المدينة...</w:t>
      </w:r>
    </w:p>
    <w:p w:rsidR="00DD37FC" w:rsidRPr="00D13DC5" w:rsidRDefault="00DD37FC" w:rsidP="003B70B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ويبدو أن الاختيارات اللغوية في سرد الأحداث في هذه القصة، وفي وصف الشخصيات، له دور مهم في تسويغ بناء الجدار (الحدث الأهم) في النص، ذلك أن الجدر كان لشخصين ضعيفين، فهما لم يبلغا أشدهما، وهما في حالة يتم، فلا مدافع عنهما، وخاصة في أن النص القرآني قد وصف مكانهما (</w:t>
      </w:r>
      <w:r w:rsidR="00FD5BF8">
        <w:rPr>
          <w:rFonts w:asciiTheme="minorBidi" w:hAnsiTheme="minorBidi" w:hint="cs"/>
          <w:sz w:val="32"/>
          <w:szCs w:val="32"/>
          <w:rtl/>
          <w:lang w:bidi="ar-JO"/>
        </w:rPr>
        <w:t xml:space="preserve">بالقرية اولا </w:t>
      </w:r>
      <w:r w:rsidRPr="00D13DC5">
        <w:rPr>
          <w:rFonts w:asciiTheme="minorBidi" w:hAnsiTheme="minorBidi"/>
          <w:sz w:val="32"/>
          <w:szCs w:val="32"/>
          <w:rtl/>
          <w:lang w:bidi="ar-JO"/>
        </w:rPr>
        <w:t>) و</w:t>
      </w:r>
      <w:r w:rsidR="00FD5BF8" w:rsidRPr="00D13DC5">
        <w:rPr>
          <w:rFonts w:asciiTheme="minorBidi" w:hAnsiTheme="minorBidi"/>
          <w:sz w:val="32"/>
          <w:szCs w:val="32"/>
          <w:rtl/>
          <w:lang w:bidi="ar-JO"/>
        </w:rPr>
        <w:t>(</w:t>
      </w:r>
      <w:r w:rsidRPr="00D13DC5">
        <w:rPr>
          <w:rFonts w:asciiTheme="minorBidi" w:hAnsiTheme="minorBidi"/>
          <w:sz w:val="32"/>
          <w:szCs w:val="32"/>
          <w:rtl/>
          <w:lang w:bidi="ar-JO"/>
        </w:rPr>
        <w:t xml:space="preserve">المدينة </w:t>
      </w:r>
      <w:r w:rsidR="00FD5BF8">
        <w:rPr>
          <w:rFonts w:asciiTheme="minorBidi" w:hAnsiTheme="minorBidi" w:hint="cs"/>
          <w:sz w:val="32"/>
          <w:szCs w:val="32"/>
          <w:rtl/>
          <w:lang w:bidi="ar-JO"/>
        </w:rPr>
        <w:t>ثانيا</w:t>
      </w:r>
      <w:r w:rsidR="00FD5BF8" w:rsidRPr="00D13DC5">
        <w:rPr>
          <w:rFonts w:asciiTheme="minorBidi" w:hAnsiTheme="minorBidi"/>
          <w:sz w:val="32"/>
          <w:szCs w:val="32"/>
          <w:rtl/>
          <w:lang w:bidi="ar-JO"/>
        </w:rPr>
        <w:t>)</w:t>
      </w:r>
      <w:r w:rsidR="00FD5BF8">
        <w:rPr>
          <w:rFonts w:asciiTheme="minorBidi" w:hAnsiTheme="minorBidi" w:hint="cs"/>
          <w:sz w:val="32"/>
          <w:szCs w:val="32"/>
          <w:rtl/>
          <w:lang w:bidi="ar-JO"/>
        </w:rPr>
        <w:t xml:space="preserve">  وهذا يشد ذهن المتلقي ويدفعه للتساؤل لما </w:t>
      </w:r>
      <w:r w:rsidR="003B70B5">
        <w:rPr>
          <w:rFonts w:asciiTheme="minorBidi" w:hAnsiTheme="minorBidi" w:hint="cs"/>
          <w:sz w:val="32"/>
          <w:szCs w:val="32"/>
          <w:rtl/>
          <w:lang w:bidi="ar-JO"/>
        </w:rPr>
        <w:t xml:space="preserve">هذا الاختلاف ؟ ان اختلاف النسق يؤدي الى هذا الاختلاف  فالقرى معروفه بإكرام الضيف وهذا مالم يحدوه في هذه القرية فهم " ابو ان يضيفوهما" بانتفاء صفة  الكرم من هذه القرية </w:t>
      </w:r>
      <w:proofErr w:type="spellStart"/>
      <w:r w:rsidR="003B70B5">
        <w:rPr>
          <w:rFonts w:asciiTheme="minorBidi" w:hAnsiTheme="minorBidi" w:hint="cs"/>
          <w:sz w:val="32"/>
          <w:szCs w:val="32"/>
          <w:rtl/>
          <w:lang w:bidi="ar-JO"/>
        </w:rPr>
        <w:t>حاءت</w:t>
      </w:r>
      <w:proofErr w:type="spellEnd"/>
      <w:r w:rsidR="003B70B5">
        <w:rPr>
          <w:rFonts w:asciiTheme="minorBidi" w:hAnsiTheme="minorBidi" w:hint="cs"/>
          <w:sz w:val="32"/>
          <w:szCs w:val="32"/>
          <w:rtl/>
          <w:lang w:bidi="ar-JO"/>
        </w:rPr>
        <w:t xml:space="preserve"> في الاسترجاع ب" </w:t>
      </w:r>
      <w:proofErr w:type="spellStart"/>
      <w:r w:rsidR="003B70B5">
        <w:rPr>
          <w:rFonts w:asciiTheme="minorBidi" w:hAnsiTheme="minorBidi" w:hint="cs"/>
          <w:sz w:val="32"/>
          <w:szCs w:val="32"/>
          <w:rtl/>
          <w:lang w:bidi="ar-JO"/>
        </w:rPr>
        <w:t>المدينه</w:t>
      </w:r>
      <w:proofErr w:type="spellEnd"/>
      <w:r w:rsidR="003B70B5">
        <w:rPr>
          <w:rFonts w:asciiTheme="minorBidi" w:hAnsiTheme="minorBidi" w:hint="cs"/>
          <w:sz w:val="32"/>
          <w:szCs w:val="32"/>
          <w:rtl/>
          <w:lang w:bidi="ar-JO"/>
        </w:rPr>
        <w:t xml:space="preserve">"   لأنها </w:t>
      </w:r>
      <w:r w:rsidRPr="00D13DC5">
        <w:rPr>
          <w:rFonts w:asciiTheme="minorBidi" w:hAnsiTheme="minorBidi"/>
          <w:sz w:val="32"/>
          <w:szCs w:val="32"/>
          <w:rtl/>
          <w:lang w:bidi="ar-JO"/>
        </w:rPr>
        <w:t>ترتبط بكثرة ساكنيها وعنفها...</w:t>
      </w:r>
    </w:p>
    <w:p w:rsidR="00294CA1" w:rsidRDefault="00DD37FC" w:rsidP="00F768CE">
      <w:pPr>
        <w:spacing w:before="120" w:after="120" w:line="360" w:lineRule="auto"/>
        <w:ind w:firstLine="749"/>
        <w:jc w:val="lowKashida"/>
        <w:rPr>
          <w:rFonts w:asciiTheme="minorBidi" w:hAnsiTheme="minorBidi"/>
          <w:sz w:val="32"/>
          <w:szCs w:val="32"/>
          <w:rtl/>
          <w:lang w:bidi="ar-IQ"/>
        </w:rPr>
      </w:pPr>
      <w:r w:rsidRPr="00D13DC5">
        <w:rPr>
          <w:rFonts w:asciiTheme="minorBidi" w:hAnsiTheme="minorBidi"/>
          <w:sz w:val="32"/>
          <w:szCs w:val="32"/>
          <w:rtl/>
          <w:lang w:bidi="ar-JO"/>
        </w:rPr>
        <w:t>ولذلك أظهر الله تعالى العليم صورة الغلامين على حالة من الضعف، فلا مجال إلا لمساعدتهما</w:t>
      </w: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Pr="00D13DC5" w:rsidRDefault="00F768CE" w:rsidP="00F768CE">
      <w:pPr>
        <w:spacing w:before="120" w:after="120" w:line="360" w:lineRule="auto"/>
        <w:ind w:firstLine="749"/>
        <w:jc w:val="lowKashida"/>
        <w:rPr>
          <w:rFonts w:asciiTheme="minorBidi" w:hAnsiTheme="minorBidi"/>
          <w:sz w:val="32"/>
          <w:szCs w:val="32"/>
          <w:rtl/>
          <w:lang w:bidi="ar-IQ"/>
        </w:rPr>
      </w:pPr>
    </w:p>
    <w:p w:rsidR="00CB0173" w:rsidRDefault="00CB0173" w:rsidP="00D13DC5">
      <w:pPr>
        <w:spacing w:before="169" w:after="169" w:line="360" w:lineRule="auto"/>
        <w:ind w:right="254"/>
        <w:jc w:val="lowKashida"/>
        <w:rPr>
          <w:rFonts w:asciiTheme="minorBidi" w:hAnsiTheme="minorBidi"/>
          <w:sz w:val="32"/>
          <w:szCs w:val="32"/>
          <w:rtl/>
          <w:lang w:bidi="ar-IQ"/>
        </w:rPr>
      </w:pPr>
    </w:p>
    <w:p w:rsidR="00C76F3E" w:rsidRDefault="00C76F3E"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0D0D0D" w:themeColor="text1" w:themeTint="F2"/>
          <w:sz w:val="32"/>
          <w:szCs w:val="32"/>
          <w:lang w:bidi="ar-IQ"/>
        </w:rPr>
      </w:pPr>
      <w:r w:rsidRPr="005A42BE">
        <w:rPr>
          <w:rFonts w:asciiTheme="minorBidi" w:eastAsia="Times New Roman" w:hAnsiTheme="minorBidi"/>
          <w:color w:val="0D0D0D" w:themeColor="text1" w:themeTint="F2"/>
          <w:sz w:val="32"/>
          <w:szCs w:val="32"/>
          <w:rtl/>
          <w:lang w:bidi="ar-IQ"/>
        </w:rPr>
        <w:lastRenderedPageBreak/>
        <w:t>المصادر</w:t>
      </w:r>
    </w:p>
    <w:p w:rsidR="005A42BE" w:rsidRPr="00E47E20" w:rsidRDefault="005A42BE" w:rsidP="00E47E20">
      <w:pPr>
        <w:pStyle w:val="a8"/>
        <w:numPr>
          <w:ilvl w:val="0"/>
          <w:numId w:val="8"/>
        </w:num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0D0D0D" w:themeColor="text1" w:themeTint="F2"/>
          <w:sz w:val="32"/>
          <w:szCs w:val="32"/>
          <w:rtl/>
          <w:lang w:bidi="ar-IQ"/>
        </w:rPr>
      </w:pPr>
      <w:r w:rsidRPr="00E47E20">
        <w:rPr>
          <w:rFonts w:asciiTheme="minorBidi" w:eastAsia="Times New Roman" w:hAnsiTheme="minorBidi" w:hint="cs"/>
          <w:color w:val="0D0D0D" w:themeColor="text1" w:themeTint="F2"/>
          <w:sz w:val="32"/>
          <w:szCs w:val="32"/>
          <w:rtl/>
          <w:lang w:bidi="ar-IQ"/>
        </w:rPr>
        <w:t>القرآن الكريم</w:t>
      </w:r>
    </w:p>
    <w:p w:rsidR="00E47E20" w:rsidRPr="00E47E20" w:rsidRDefault="00E47E20" w:rsidP="00E47E20">
      <w:pPr>
        <w:pStyle w:val="a8"/>
        <w:numPr>
          <w:ilvl w:val="0"/>
          <w:numId w:val="8"/>
        </w:num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0D0D0D" w:themeColor="text1" w:themeTint="F2"/>
          <w:sz w:val="32"/>
          <w:szCs w:val="32"/>
          <w:rtl/>
          <w:lang w:bidi="ar-IQ"/>
        </w:rPr>
      </w:pPr>
      <w:r w:rsidRPr="00E47E20">
        <w:rPr>
          <w:rFonts w:asciiTheme="minorBidi" w:eastAsia="Times New Roman" w:hAnsiTheme="minorBidi"/>
          <w:color w:val="0D0D0D" w:themeColor="text1" w:themeTint="F2"/>
          <w:sz w:val="32"/>
          <w:szCs w:val="32"/>
          <w:rtl/>
          <w:lang w:bidi="ar-IQ"/>
        </w:rPr>
        <w:t>المعجم الوسيط ، ابراهيم انيس ورفاقه ،ط</w:t>
      </w:r>
    </w:p>
    <w:p w:rsidR="00E47E20" w:rsidRPr="00E47E20" w:rsidRDefault="00E47E20" w:rsidP="00E47E20">
      <w:pPr>
        <w:pStyle w:val="a8"/>
        <w:numPr>
          <w:ilvl w:val="0"/>
          <w:numId w:val="8"/>
        </w:numPr>
        <w:spacing w:line="360" w:lineRule="auto"/>
        <w:rPr>
          <w:rFonts w:asciiTheme="minorBidi" w:hAnsiTheme="minorBidi"/>
          <w:sz w:val="32"/>
          <w:szCs w:val="32"/>
          <w:rtl/>
          <w:lang w:bidi="ar-IQ"/>
        </w:rPr>
      </w:pPr>
      <w:r w:rsidRPr="00E47E20">
        <w:rPr>
          <w:rFonts w:asciiTheme="minorBidi" w:eastAsia="Times New Roman" w:hAnsiTheme="minorBidi"/>
          <w:color w:val="0D0D0D" w:themeColor="text1" w:themeTint="F2"/>
          <w:sz w:val="32"/>
          <w:szCs w:val="32"/>
          <w:rtl/>
          <w:lang w:bidi="ar-IQ"/>
        </w:rPr>
        <w:t>معجم مقاييس اللغة، احمد بن فارس، تحقيق عبد السلام هارون ، دار الجيل (بيروت)</w:t>
      </w:r>
    </w:p>
    <w:p w:rsidR="00E47E20" w:rsidRPr="00E47E20" w:rsidRDefault="00E47E20" w:rsidP="00E47E20">
      <w:pPr>
        <w:pStyle w:val="a8"/>
        <w:numPr>
          <w:ilvl w:val="0"/>
          <w:numId w:val="8"/>
        </w:num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0D0D0D" w:themeColor="text1" w:themeTint="F2"/>
          <w:sz w:val="32"/>
          <w:szCs w:val="32"/>
          <w:lang w:bidi="ar-IQ"/>
        </w:rPr>
      </w:pPr>
      <w:r w:rsidRPr="00E47E20">
        <w:rPr>
          <w:rFonts w:asciiTheme="minorBidi" w:eastAsia="Times New Roman" w:hAnsiTheme="minorBidi" w:hint="cs"/>
          <w:color w:val="0D0D0D" w:themeColor="text1" w:themeTint="F2"/>
          <w:sz w:val="32"/>
          <w:szCs w:val="32"/>
          <w:rtl/>
          <w:lang w:bidi="ar-IQ"/>
        </w:rPr>
        <w:t>الايضاح ، الخطيب القزويني ، مكتبة الآداب" القاهرة"</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color w:val="0D0D0D" w:themeColor="text1" w:themeTint="F2"/>
          <w:sz w:val="32"/>
          <w:szCs w:val="32"/>
          <w:rtl/>
          <w:lang w:bidi="ar-IQ"/>
        </w:rPr>
      </w:pPr>
      <w:r w:rsidRPr="00E47E20">
        <w:rPr>
          <w:rFonts w:asciiTheme="minorBidi" w:hAnsiTheme="minorBidi" w:hint="cs"/>
          <w:color w:val="0D0D0D" w:themeColor="text1" w:themeTint="F2"/>
          <w:sz w:val="32"/>
          <w:szCs w:val="32"/>
          <w:rtl/>
          <w:lang w:bidi="ar-IQ"/>
        </w:rPr>
        <w:t>الت</w:t>
      </w:r>
      <w:r w:rsidRPr="00E47E20">
        <w:rPr>
          <w:rFonts w:asciiTheme="minorBidi" w:hAnsiTheme="minorBidi"/>
          <w:color w:val="0D0D0D" w:themeColor="text1" w:themeTint="F2"/>
          <w:sz w:val="32"/>
          <w:szCs w:val="32"/>
          <w:rtl/>
          <w:lang w:bidi="ar-IQ"/>
        </w:rPr>
        <w:t>بيان في علم المعاني والبديع ، شرف الدين الحسين بن محمد الطيبي، عالم الكتب ، 2011</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color w:val="0D0D0D" w:themeColor="text1" w:themeTint="F2"/>
          <w:sz w:val="32"/>
          <w:szCs w:val="32"/>
          <w:rtl/>
          <w:lang w:bidi="ar-IQ"/>
        </w:rPr>
      </w:pPr>
      <w:r w:rsidRPr="00E47E20">
        <w:rPr>
          <w:rFonts w:asciiTheme="minorBidi" w:hAnsiTheme="minorBidi"/>
          <w:color w:val="0D0D0D" w:themeColor="text1" w:themeTint="F2"/>
          <w:sz w:val="32"/>
          <w:szCs w:val="32"/>
          <w:rtl/>
        </w:rPr>
        <w:t>دلائل الاعجاز ،عبد القاهر الجرجاني، تحقيق محمد رشيد رضا، دار الكتب العلمية (بيروت)</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color w:val="0D0D0D" w:themeColor="text1" w:themeTint="F2"/>
          <w:sz w:val="32"/>
          <w:szCs w:val="32"/>
          <w:rtl/>
          <w:lang w:bidi="ar-IQ"/>
        </w:rPr>
      </w:pPr>
      <w:r w:rsidRPr="00E47E20">
        <w:rPr>
          <w:rFonts w:asciiTheme="minorBidi" w:eastAsia="Times New Roman" w:hAnsiTheme="minorBidi" w:hint="cs"/>
          <w:color w:val="0D0D0D" w:themeColor="text1" w:themeTint="F2"/>
          <w:sz w:val="32"/>
          <w:szCs w:val="32"/>
          <w:rtl/>
          <w:lang w:bidi="ar-IQ"/>
        </w:rPr>
        <w:t>الصناعتين ، ابي هلال العسكري ، دار الكتب العلمية ، بيروت ، لبنان ، ط1، 1981م</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sz w:val="32"/>
          <w:szCs w:val="32"/>
          <w:rtl/>
          <w:lang w:bidi="ar-IQ"/>
        </w:rPr>
      </w:pPr>
      <w:r w:rsidRPr="00E47E20">
        <w:rPr>
          <w:rFonts w:asciiTheme="minorBidi" w:hAnsiTheme="minorBidi"/>
          <w:sz w:val="32"/>
          <w:szCs w:val="32"/>
          <w:rtl/>
          <w:lang w:bidi="ar-IQ"/>
        </w:rPr>
        <w:t xml:space="preserve">الطراز لأسرار البلاغة، يحيى العلوي، ط1،بيروت 1423 </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sz w:val="32"/>
          <w:szCs w:val="32"/>
          <w:rtl/>
          <w:lang w:bidi="ar-IQ"/>
        </w:rPr>
      </w:pPr>
      <w:r w:rsidRPr="00E47E20">
        <w:rPr>
          <w:rFonts w:asciiTheme="minorBidi" w:hAnsiTheme="minorBidi"/>
          <w:sz w:val="32"/>
          <w:szCs w:val="32"/>
          <w:rtl/>
          <w:lang w:bidi="ar-IQ"/>
        </w:rPr>
        <w:t xml:space="preserve">فتح الباري في صحيح البخاري ، احمد بن علي بن حجر العسقلاني </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sz w:val="32"/>
          <w:szCs w:val="32"/>
          <w:rtl/>
          <w:lang w:bidi="ar-IQ"/>
        </w:rPr>
      </w:pPr>
      <w:r w:rsidRPr="00E47E20">
        <w:rPr>
          <w:rFonts w:asciiTheme="minorBidi" w:eastAsia="Times New Roman" w:hAnsiTheme="minorBidi"/>
          <w:color w:val="0D0D0D" w:themeColor="text1" w:themeTint="F2"/>
          <w:sz w:val="32"/>
          <w:szCs w:val="32"/>
          <w:rtl/>
          <w:lang w:bidi="ar-IQ"/>
        </w:rPr>
        <w:t>القاموس المحيط ، محمد بن يعقوب الفيروز ابادي ،دار احياء التراث العربي (بيروت)،ط1</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sz w:val="32"/>
          <w:szCs w:val="32"/>
          <w:rtl/>
          <w:lang w:bidi="ar-IQ"/>
        </w:rPr>
      </w:pPr>
      <w:r w:rsidRPr="00E47E20">
        <w:rPr>
          <w:rFonts w:asciiTheme="minorBidi" w:eastAsia="Times New Roman" w:hAnsiTheme="minorBidi"/>
          <w:color w:val="0D0D0D" w:themeColor="text1" w:themeTint="F2"/>
          <w:sz w:val="32"/>
          <w:szCs w:val="32"/>
          <w:rtl/>
          <w:lang w:bidi="ar-IQ"/>
        </w:rPr>
        <w:t>لسان العرب ،ابن منظور ،تحقيق امين محمد عبد الوهاب ومحمد الصادق العبيدي، مؤسسة التراث العربي (بيروت)،ط</w:t>
      </w:r>
    </w:p>
    <w:p w:rsidR="00E47E20" w:rsidRPr="00E47E20" w:rsidRDefault="00E47E20" w:rsidP="00E47E20">
      <w:pPr>
        <w:pStyle w:val="a8"/>
        <w:numPr>
          <w:ilvl w:val="0"/>
          <w:numId w:val="8"/>
        </w:numPr>
        <w:spacing w:line="360" w:lineRule="auto"/>
        <w:rPr>
          <w:rFonts w:asciiTheme="minorBidi" w:hAnsiTheme="minorBidi"/>
          <w:sz w:val="32"/>
          <w:szCs w:val="32"/>
          <w:rtl/>
        </w:rPr>
      </w:pPr>
      <w:r w:rsidRPr="00E47E20">
        <w:rPr>
          <w:rFonts w:asciiTheme="minorBidi" w:hAnsiTheme="minorBidi"/>
          <w:sz w:val="32"/>
          <w:szCs w:val="32"/>
          <w:rtl/>
        </w:rPr>
        <w:t xml:space="preserve">مفتاح العلوم، ابو يعقوب </w:t>
      </w:r>
      <w:proofErr w:type="spellStart"/>
      <w:r w:rsidRPr="00E47E20">
        <w:rPr>
          <w:rFonts w:asciiTheme="minorBidi" w:hAnsiTheme="minorBidi"/>
          <w:sz w:val="32"/>
          <w:szCs w:val="32"/>
          <w:rtl/>
        </w:rPr>
        <w:t>السكاكي</w:t>
      </w:r>
      <w:proofErr w:type="spellEnd"/>
      <w:r w:rsidRPr="00E47E20">
        <w:rPr>
          <w:rFonts w:asciiTheme="minorBidi" w:hAnsiTheme="minorBidi"/>
          <w:sz w:val="32"/>
          <w:szCs w:val="32"/>
          <w:rtl/>
        </w:rPr>
        <w:t xml:space="preserve"> ،تحقيق نعيم زرزور ، دار الكتب العلمية (بيروت) ط2</w:t>
      </w:r>
    </w:p>
    <w:p w:rsidR="005A42BE" w:rsidRPr="00D13DC5" w:rsidRDefault="005A42BE" w:rsidP="00D13DC5">
      <w:pPr>
        <w:spacing w:before="169" w:after="169" w:line="360" w:lineRule="auto"/>
        <w:ind w:right="254"/>
        <w:jc w:val="lowKashida"/>
        <w:rPr>
          <w:rFonts w:asciiTheme="minorBidi" w:hAnsiTheme="minorBidi"/>
          <w:sz w:val="32"/>
          <w:szCs w:val="32"/>
          <w:rtl/>
          <w:lang w:bidi="ar-IQ"/>
        </w:rPr>
      </w:pPr>
      <w:bookmarkStart w:id="0" w:name="_GoBack"/>
      <w:bookmarkEnd w:id="0"/>
    </w:p>
    <w:sectPr w:rsidR="005A42BE" w:rsidRPr="00D13DC5" w:rsidSect="00A1335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DA" w:rsidRDefault="007F6EDA" w:rsidP="001E5B37">
      <w:pPr>
        <w:spacing w:after="0" w:line="240" w:lineRule="auto"/>
      </w:pPr>
      <w:r>
        <w:separator/>
      </w:r>
    </w:p>
  </w:endnote>
  <w:endnote w:type="continuationSeparator" w:id="0">
    <w:p w:rsidR="007F6EDA" w:rsidRDefault="007F6EDA" w:rsidP="001E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217399"/>
      <w:docPartObj>
        <w:docPartGallery w:val="Page Numbers (Bottom of Page)"/>
        <w:docPartUnique/>
      </w:docPartObj>
    </w:sdtPr>
    <w:sdtContent>
      <w:p w:rsidR="008B4CAE" w:rsidRDefault="008B4CAE">
        <w:pPr>
          <w:pStyle w:val="a7"/>
          <w:jc w:val="center"/>
        </w:pPr>
        <w:r>
          <w:fldChar w:fldCharType="begin"/>
        </w:r>
        <w:r>
          <w:instrText>PAGE   \* MERGEFORMAT</w:instrText>
        </w:r>
        <w:r>
          <w:fldChar w:fldCharType="separate"/>
        </w:r>
        <w:r w:rsidR="00D827F3" w:rsidRPr="00D827F3">
          <w:rPr>
            <w:noProof/>
            <w:rtl/>
            <w:lang w:val="ar-SA"/>
          </w:rPr>
          <w:t>16</w:t>
        </w:r>
        <w:r>
          <w:fldChar w:fldCharType="end"/>
        </w:r>
      </w:p>
    </w:sdtContent>
  </w:sdt>
  <w:p w:rsidR="008B4CAE" w:rsidRDefault="008B4CAE">
    <w:pPr>
      <w:pStyle w:val="a7"/>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DA" w:rsidRDefault="007F6EDA" w:rsidP="001E5B37">
      <w:pPr>
        <w:spacing w:after="0" w:line="240" w:lineRule="auto"/>
      </w:pPr>
      <w:r>
        <w:separator/>
      </w:r>
    </w:p>
  </w:footnote>
  <w:footnote w:type="continuationSeparator" w:id="0">
    <w:p w:rsidR="007F6EDA" w:rsidRDefault="007F6EDA" w:rsidP="001E5B37">
      <w:pPr>
        <w:spacing w:after="0" w:line="240" w:lineRule="auto"/>
      </w:pPr>
      <w:r>
        <w:continuationSeparator/>
      </w:r>
    </w:p>
  </w:footnote>
  <w:footnote w:id="1">
    <w:p w:rsidR="008B4CAE" w:rsidRDefault="008B4CAE" w:rsidP="00DD37FC">
      <w:pPr>
        <w:pStyle w:val="a9"/>
        <w:jc w:val="both"/>
        <w:rPr>
          <w:rFonts w:cs="Simplified Arabic"/>
          <w:sz w:val="24"/>
          <w:szCs w:val="24"/>
          <w:rtl/>
        </w:rPr>
      </w:pPr>
    </w:p>
  </w:footnote>
  <w:footnote w:id="2">
    <w:p w:rsidR="008B4CAE" w:rsidRDefault="008B4CAE" w:rsidP="00DD37FC">
      <w:pPr>
        <w:pStyle w:val="a9"/>
        <w:jc w:val="both"/>
        <w:rPr>
          <w:rFonts w:cs="Simplified Arabic"/>
          <w:sz w:val="24"/>
          <w:szCs w:val="24"/>
          <w:rtl/>
        </w:rPr>
      </w:pPr>
    </w:p>
  </w:footnote>
  <w:footnote w:id="3">
    <w:p w:rsidR="008B4CAE" w:rsidRDefault="008B4CAE" w:rsidP="00DD37FC">
      <w:pPr>
        <w:pStyle w:val="a9"/>
        <w:jc w:val="both"/>
        <w:rPr>
          <w:rFonts w:cs="Simplified Arabic"/>
          <w:sz w:val="24"/>
          <w:szCs w:val="24"/>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AEE"/>
    <w:multiLevelType w:val="hybridMultilevel"/>
    <w:tmpl w:val="6ACCAFF8"/>
    <w:lvl w:ilvl="0" w:tplc="2B9086A0">
      <w:start w:val="1"/>
      <w:numFmt w:val="decimal"/>
      <w:lvlText w:val="%1-"/>
      <w:lvlJc w:val="left"/>
      <w:pPr>
        <w:ind w:left="1620" w:hanging="1260"/>
      </w:pPr>
      <w:rPr>
        <w:rFonts w:hint="default"/>
        <w:color w:val="444444"/>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0176B"/>
    <w:multiLevelType w:val="hybridMultilevel"/>
    <w:tmpl w:val="F22AB47A"/>
    <w:lvl w:ilvl="0" w:tplc="CA281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576E3"/>
    <w:multiLevelType w:val="hybridMultilevel"/>
    <w:tmpl w:val="77A6A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A02CCF"/>
    <w:multiLevelType w:val="hybridMultilevel"/>
    <w:tmpl w:val="C3AAE642"/>
    <w:lvl w:ilvl="0" w:tplc="EB105D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04B397C"/>
    <w:multiLevelType w:val="hybridMultilevel"/>
    <w:tmpl w:val="C3AAE642"/>
    <w:lvl w:ilvl="0" w:tplc="EB105D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A2C35D0"/>
    <w:multiLevelType w:val="hybridMultilevel"/>
    <w:tmpl w:val="C3AAE642"/>
    <w:lvl w:ilvl="0" w:tplc="EB105D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A420EFE"/>
    <w:multiLevelType w:val="hybridMultilevel"/>
    <w:tmpl w:val="C3AAE642"/>
    <w:lvl w:ilvl="0" w:tplc="EB105D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BC35921"/>
    <w:multiLevelType w:val="multilevel"/>
    <w:tmpl w:val="18B65FAC"/>
    <w:lvl w:ilvl="0">
      <w:start w:val="1"/>
      <w:numFmt w:val="bullet"/>
      <w:lvlText w:val=""/>
      <w:lvlJc w:val="left"/>
      <w:pPr>
        <w:tabs>
          <w:tab w:val="num" w:pos="8582"/>
        </w:tabs>
        <w:ind w:left="8582" w:hanging="360"/>
      </w:pPr>
      <w:rPr>
        <w:rFonts w:ascii="Symbol" w:hAnsi="Symbol" w:hint="default"/>
        <w:sz w:val="20"/>
      </w:rPr>
    </w:lvl>
    <w:lvl w:ilvl="1" w:tentative="1">
      <w:start w:val="1"/>
      <w:numFmt w:val="bullet"/>
      <w:lvlText w:val=""/>
      <w:lvlJc w:val="left"/>
      <w:pPr>
        <w:tabs>
          <w:tab w:val="num" w:pos="9302"/>
        </w:tabs>
        <w:ind w:left="9302" w:hanging="360"/>
      </w:pPr>
      <w:rPr>
        <w:rFonts w:ascii="Symbol" w:hAnsi="Symbol" w:hint="default"/>
        <w:sz w:val="20"/>
      </w:rPr>
    </w:lvl>
    <w:lvl w:ilvl="2" w:tentative="1">
      <w:start w:val="1"/>
      <w:numFmt w:val="bullet"/>
      <w:lvlText w:val=""/>
      <w:lvlJc w:val="left"/>
      <w:pPr>
        <w:tabs>
          <w:tab w:val="num" w:pos="10022"/>
        </w:tabs>
        <w:ind w:left="10022" w:hanging="360"/>
      </w:pPr>
      <w:rPr>
        <w:rFonts w:ascii="Symbol" w:hAnsi="Symbol" w:hint="default"/>
        <w:sz w:val="20"/>
      </w:rPr>
    </w:lvl>
    <w:lvl w:ilvl="3" w:tentative="1">
      <w:start w:val="1"/>
      <w:numFmt w:val="bullet"/>
      <w:lvlText w:val=""/>
      <w:lvlJc w:val="left"/>
      <w:pPr>
        <w:tabs>
          <w:tab w:val="num" w:pos="10742"/>
        </w:tabs>
        <w:ind w:left="10742" w:hanging="360"/>
      </w:pPr>
      <w:rPr>
        <w:rFonts w:ascii="Symbol" w:hAnsi="Symbol" w:hint="default"/>
        <w:sz w:val="20"/>
      </w:rPr>
    </w:lvl>
    <w:lvl w:ilvl="4" w:tentative="1">
      <w:start w:val="1"/>
      <w:numFmt w:val="bullet"/>
      <w:lvlText w:val=""/>
      <w:lvlJc w:val="left"/>
      <w:pPr>
        <w:tabs>
          <w:tab w:val="num" w:pos="11462"/>
        </w:tabs>
        <w:ind w:left="11462" w:hanging="360"/>
      </w:pPr>
      <w:rPr>
        <w:rFonts w:ascii="Symbol" w:hAnsi="Symbol" w:hint="default"/>
        <w:sz w:val="20"/>
      </w:rPr>
    </w:lvl>
    <w:lvl w:ilvl="5" w:tentative="1">
      <w:start w:val="1"/>
      <w:numFmt w:val="bullet"/>
      <w:lvlText w:val=""/>
      <w:lvlJc w:val="left"/>
      <w:pPr>
        <w:tabs>
          <w:tab w:val="num" w:pos="12182"/>
        </w:tabs>
        <w:ind w:left="12182" w:hanging="360"/>
      </w:pPr>
      <w:rPr>
        <w:rFonts w:ascii="Symbol" w:hAnsi="Symbol" w:hint="default"/>
        <w:sz w:val="20"/>
      </w:rPr>
    </w:lvl>
    <w:lvl w:ilvl="6" w:tentative="1">
      <w:start w:val="1"/>
      <w:numFmt w:val="bullet"/>
      <w:lvlText w:val=""/>
      <w:lvlJc w:val="left"/>
      <w:pPr>
        <w:tabs>
          <w:tab w:val="num" w:pos="12902"/>
        </w:tabs>
        <w:ind w:left="12902" w:hanging="360"/>
      </w:pPr>
      <w:rPr>
        <w:rFonts w:ascii="Symbol" w:hAnsi="Symbol" w:hint="default"/>
        <w:sz w:val="20"/>
      </w:rPr>
    </w:lvl>
    <w:lvl w:ilvl="7" w:tentative="1">
      <w:start w:val="1"/>
      <w:numFmt w:val="bullet"/>
      <w:lvlText w:val=""/>
      <w:lvlJc w:val="left"/>
      <w:pPr>
        <w:tabs>
          <w:tab w:val="num" w:pos="13622"/>
        </w:tabs>
        <w:ind w:left="13622" w:hanging="360"/>
      </w:pPr>
      <w:rPr>
        <w:rFonts w:ascii="Symbol" w:hAnsi="Symbol" w:hint="default"/>
        <w:sz w:val="20"/>
      </w:rPr>
    </w:lvl>
    <w:lvl w:ilvl="8" w:tentative="1">
      <w:start w:val="1"/>
      <w:numFmt w:val="bullet"/>
      <w:lvlText w:val=""/>
      <w:lvlJc w:val="left"/>
      <w:pPr>
        <w:tabs>
          <w:tab w:val="num" w:pos="14342"/>
        </w:tabs>
        <w:ind w:left="14342" w:hanging="360"/>
      </w:pPr>
      <w:rPr>
        <w:rFonts w:ascii="Symbol" w:hAnsi="Symbol" w:hint="default"/>
        <w:sz w:val="20"/>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BD"/>
    <w:rsid w:val="00020BD3"/>
    <w:rsid w:val="00037C28"/>
    <w:rsid w:val="00076C0F"/>
    <w:rsid w:val="000848FD"/>
    <w:rsid w:val="000853FD"/>
    <w:rsid w:val="000A349C"/>
    <w:rsid w:val="000F593E"/>
    <w:rsid w:val="000F6B85"/>
    <w:rsid w:val="001142C5"/>
    <w:rsid w:val="001222BA"/>
    <w:rsid w:val="00135C55"/>
    <w:rsid w:val="001549EF"/>
    <w:rsid w:val="00162E34"/>
    <w:rsid w:val="001841A3"/>
    <w:rsid w:val="001B67F2"/>
    <w:rsid w:val="001D0FF6"/>
    <w:rsid w:val="001E2EFE"/>
    <w:rsid w:val="001E5B37"/>
    <w:rsid w:val="001F0349"/>
    <w:rsid w:val="00226A66"/>
    <w:rsid w:val="00252E62"/>
    <w:rsid w:val="00263F5A"/>
    <w:rsid w:val="002802B5"/>
    <w:rsid w:val="00281986"/>
    <w:rsid w:val="00294CA1"/>
    <w:rsid w:val="002A2B9F"/>
    <w:rsid w:val="002B519B"/>
    <w:rsid w:val="002C3EB3"/>
    <w:rsid w:val="002D063D"/>
    <w:rsid w:val="00330103"/>
    <w:rsid w:val="00345122"/>
    <w:rsid w:val="00370A14"/>
    <w:rsid w:val="0037200F"/>
    <w:rsid w:val="00383D60"/>
    <w:rsid w:val="00385830"/>
    <w:rsid w:val="00390B0F"/>
    <w:rsid w:val="003A34ED"/>
    <w:rsid w:val="003B70B5"/>
    <w:rsid w:val="003C1AF5"/>
    <w:rsid w:val="003C7961"/>
    <w:rsid w:val="003D0D5E"/>
    <w:rsid w:val="003E2578"/>
    <w:rsid w:val="0040197A"/>
    <w:rsid w:val="004035C6"/>
    <w:rsid w:val="00446230"/>
    <w:rsid w:val="00446B36"/>
    <w:rsid w:val="0044789D"/>
    <w:rsid w:val="004A0D2A"/>
    <w:rsid w:val="004B61FA"/>
    <w:rsid w:val="004C3DA6"/>
    <w:rsid w:val="004C5E76"/>
    <w:rsid w:val="004D580E"/>
    <w:rsid w:val="00522272"/>
    <w:rsid w:val="005229A5"/>
    <w:rsid w:val="005234C5"/>
    <w:rsid w:val="00541FA8"/>
    <w:rsid w:val="005503B4"/>
    <w:rsid w:val="0056121C"/>
    <w:rsid w:val="00572D7F"/>
    <w:rsid w:val="005768B1"/>
    <w:rsid w:val="005835C1"/>
    <w:rsid w:val="00586EBE"/>
    <w:rsid w:val="005A40BD"/>
    <w:rsid w:val="005A42BE"/>
    <w:rsid w:val="005C08F8"/>
    <w:rsid w:val="005D2189"/>
    <w:rsid w:val="00615E3B"/>
    <w:rsid w:val="0061643A"/>
    <w:rsid w:val="00617069"/>
    <w:rsid w:val="00647B56"/>
    <w:rsid w:val="00680A94"/>
    <w:rsid w:val="006873E8"/>
    <w:rsid w:val="006C3630"/>
    <w:rsid w:val="006E3370"/>
    <w:rsid w:val="006E4A84"/>
    <w:rsid w:val="006E5B16"/>
    <w:rsid w:val="00727173"/>
    <w:rsid w:val="00751A66"/>
    <w:rsid w:val="00756B93"/>
    <w:rsid w:val="007912AE"/>
    <w:rsid w:val="007F6EDA"/>
    <w:rsid w:val="00841684"/>
    <w:rsid w:val="00857C1C"/>
    <w:rsid w:val="0087457F"/>
    <w:rsid w:val="00880F73"/>
    <w:rsid w:val="008A1376"/>
    <w:rsid w:val="008A7603"/>
    <w:rsid w:val="008B03B4"/>
    <w:rsid w:val="008B4CAE"/>
    <w:rsid w:val="008D172E"/>
    <w:rsid w:val="008D521B"/>
    <w:rsid w:val="008F08A5"/>
    <w:rsid w:val="009044A7"/>
    <w:rsid w:val="009258BA"/>
    <w:rsid w:val="00980550"/>
    <w:rsid w:val="0098270D"/>
    <w:rsid w:val="009834E6"/>
    <w:rsid w:val="009B4FF4"/>
    <w:rsid w:val="009B5C75"/>
    <w:rsid w:val="009C4ADD"/>
    <w:rsid w:val="009D1F9D"/>
    <w:rsid w:val="009D5938"/>
    <w:rsid w:val="009D6A81"/>
    <w:rsid w:val="009F7387"/>
    <w:rsid w:val="00A02281"/>
    <w:rsid w:val="00A060B9"/>
    <w:rsid w:val="00A13354"/>
    <w:rsid w:val="00A96179"/>
    <w:rsid w:val="00AA55E1"/>
    <w:rsid w:val="00AC39AF"/>
    <w:rsid w:val="00AE4044"/>
    <w:rsid w:val="00AE5E42"/>
    <w:rsid w:val="00AF1E9D"/>
    <w:rsid w:val="00AF5393"/>
    <w:rsid w:val="00B21903"/>
    <w:rsid w:val="00B46715"/>
    <w:rsid w:val="00B512C0"/>
    <w:rsid w:val="00B6567C"/>
    <w:rsid w:val="00BC69E3"/>
    <w:rsid w:val="00BF3FC3"/>
    <w:rsid w:val="00C06EB2"/>
    <w:rsid w:val="00C2351B"/>
    <w:rsid w:val="00C43F4A"/>
    <w:rsid w:val="00C44F7C"/>
    <w:rsid w:val="00C55760"/>
    <w:rsid w:val="00C5787C"/>
    <w:rsid w:val="00C71F85"/>
    <w:rsid w:val="00C76A82"/>
    <w:rsid w:val="00C76F3E"/>
    <w:rsid w:val="00C93D96"/>
    <w:rsid w:val="00C96A84"/>
    <w:rsid w:val="00C97D92"/>
    <w:rsid w:val="00CB0173"/>
    <w:rsid w:val="00CB06F4"/>
    <w:rsid w:val="00CB7CDB"/>
    <w:rsid w:val="00CC48BE"/>
    <w:rsid w:val="00CD7876"/>
    <w:rsid w:val="00D03B53"/>
    <w:rsid w:val="00D139E9"/>
    <w:rsid w:val="00D13DC5"/>
    <w:rsid w:val="00D55E51"/>
    <w:rsid w:val="00D827F3"/>
    <w:rsid w:val="00D83D44"/>
    <w:rsid w:val="00D94117"/>
    <w:rsid w:val="00DB1965"/>
    <w:rsid w:val="00DD37FC"/>
    <w:rsid w:val="00E16C23"/>
    <w:rsid w:val="00E450A2"/>
    <w:rsid w:val="00E47E20"/>
    <w:rsid w:val="00E62F22"/>
    <w:rsid w:val="00E85C12"/>
    <w:rsid w:val="00EB01E3"/>
    <w:rsid w:val="00EF28CA"/>
    <w:rsid w:val="00EF3C27"/>
    <w:rsid w:val="00F66DC5"/>
    <w:rsid w:val="00F768CE"/>
    <w:rsid w:val="00F77C73"/>
    <w:rsid w:val="00FD39F6"/>
    <w:rsid w:val="00FD5BF8"/>
    <w:rsid w:val="00FF4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A40B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A40BD"/>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5A40BD"/>
    <w:rPr>
      <w:color w:val="0000FF"/>
      <w:u w:val="single"/>
    </w:rPr>
  </w:style>
  <w:style w:type="character" w:customStyle="1" w:styleId="wpa-about">
    <w:name w:val="wpa-about"/>
    <w:basedOn w:val="a0"/>
    <w:rsid w:val="005A40BD"/>
  </w:style>
  <w:style w:type="character" w:styleId="a3">
    <w:name w:val="Strong"/>
    <w:basedOn w:val="a0"/>
    <w:uiPriority w:val="22"/>
    <w:qFormat/>
    <w:rsid w:val="0098270D"/>
    <w:rPr>
      <w:b/>
      <w:bCs/>
    </w:rPr>
  </w:style>
  <w:style w:type="paragraph" w:styleId="a4">
    <w:name w:val="Normal (Web)"/>
    <w:basedOn w:val="a"/>
    <w:unhideWhenUsed/>
    <w:rsid w:val="009827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font">
    <w:name w:val="normalfont"/>
    <w:basedOn w:val="a0"/>
    <w:rsid w:val="0098270D"/>
  </w:style>
  <w:style w:type="paragraph" w:styleId="a5">
    <w:name w:val="Balloon Text"/>
    <w:basedOn w:val="a"/>
    <w:link w:val="Char"/>
    <w:uiPriority w:val="99"/>
    <w:semiHidden/>
    <w:unhideWhenUsed/>
    <w:rsid w:val="0098270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8270D"/>
    <w:rPr>
      <w:rFonts w:ascii="Tahoma" w:hAnsi="Tahoma" w:cs="Tahoma"/>
      <w:sz w:val="16"/>
      <w:szCs w:val="16"/>
    </w:rPr>
  </w:style>
  <w:style w:type="paragraph" w:styleId="a6">
    <w:name w:val="header"/>
    <w:basedOn w:val="a"/>
    <w:link w:val="Char0"/>
    <w:uiPriority w:val="99"/>
    <w:unhideWhenUsed/>
    <w:rsid w:val="001E5B37"/>
    <w:pPr>
      <w:tabs>
        <w:tab w:val="center" w:pos="4153"/>
        <w:tab w:val="right" w:pos="8306"/>
      </w:tabs>
      <w:spacing w:after="0" w:line="240" w:lineRule="auto"/>
    </w:pPr>
  </w:style>
  <w:style w:type="character" w:customStyle="1" w:styleId="Char0">
    <w:name w:val="رأس الصفحة Char"/>
    <w:basedOn w:val="a0"/>
    <w:link w:val="a6"/>
    <w:uiPriority w:val="99"/>
    <w:rsid w:val="001E5B37"/>
  </w:style>
  <w:style w:type="paragraph" w:styleId="a7">
    <w:name w:val="footer"/>
    <w:basedOn w:val="a"/>
    <w:link w:val="Char1"/>
    <w:uiPriority w:val="99"/>
    <w:unhideWhenUsed/>
    <w:rsid w:val="001E5B37"/>
    <w:pPr>
      <w:tabs>
        <w:tab w:val="center" w:pos="4153"/>
        <w:tab w:val="right" w:pos="8306"/>
      </w:tabs>
      <w:spacing w:after="0" w:line="240" w:lineRule="auto"/>
    </w:pPr>
  </w:style>
  <w:style w:type="character" w:customStyle="1" w:styleId="Char1">
    <w:name w:val="تذييل الصفحة Char"/>
    <w:basedOn w:val="a0"/>
    <w:link w:val="a7"/>
    <w:uiPriority w:val="99"/>
    <w:rsid w:val="001E5B37"/>
  </w:style>
  <w:style w:type="paragraph" w:styleId="a8">
    <w:name w:val="List Paragraph"/>
    <w:basedOn w:val="a"/>
    <w:uiPriority w:val="34"/>
    <w:qFormat/>
    <w:rsid w:val="008B03B4"/>
    <w:pPr>
      <w:ind w:left="720"/>
      <w:contextualSpacing/>
    </w:pPr>
  </w:style>
  <w:style w:type="paragraph" w:styleId="a9">
    <w:name w:val="footnote text"/>
    <w:basedOn w:val="a"/>
    <w:link w:val="Char2"/>
    <w:semiHidden/>
    <w:unhideWhenUsed/>
    <w:rsid w:val="00DD37FC"/>
    <w:pPr>
      <w:spacing w:after="0" w:line="240" w:lineRule="auto"/>
    </w:pPr>
    <w:rPr>
      <w:rFonts w:ascii="Times New Roman" w:eastAsia="Times New Roman" w:hAnsi="Times New Roman" w:cs="Traditional Arabic"/>
      <w:sz w:val="20"/>
      <w:szCs w:val="20"/>
    </w:rPr>
  </w:style>
  <w:style w:type="character" w:customStyle="1" w:styleId="Char2">
    <w:name w:val="نص حاشية سفلية Char"/>
    <w:basedOn w:val="a0"/>
    <w:link w:val="a9"/>
    <w:semiHidden/>
    <w:rsid w:val="00DD37FC"/>
    <w:rPr>
      <w:rFonts w:ascii="Times New Roman" w:eastAsia="Times New Roman" w:hAnsi="Times New Roman" w:cs="Traditional Arabic"/>
      <w:sz w:val="20"/>
      <w:szCs w:val="20"/>
    </w:rPr>
  </w:style>
  <w:style w:type="character" w:styleId="aa">
    <w:name w:val="footnote reference"/>
    <w:basedOn w:val="a0"/>
    <w:semiHidden/>
    <w:unhideWhenUsed/>
    <w:rsid w:val="00DD37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A40B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A40BD"/>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5A40BD"/>
    <w:rPr>
      <w:color w:val="0000FF"/>
      <w:u w:val="single"/>
    </w:rPr>
  </w:style>
  <w:style w:type="character" w:customStyle="1" w:styleId="wpa-about">
    <w:name w:val="wpa-about"/>
    <w:basedOn w:val="a0"/>
    <w:rsid w:val="005A40BD"/>
  </w:style>
  <w:style w:type="character" w:styleId="a3">
    <w:name w:val="Strong"/>
    <w:basedOn w:val="a0"/>
    <w:uiPriority w:val="22"/>
    <w:qFormat/>
    <w:rsid w:val="0098270D"/>
    <w:rPr>
      <w:b/>
      <w:bCs/>
    </w:rPr>
  </w:style>
  <w:style w:type="paragraph" w:styleId="a4">
    <w:name w:val="Normal (Web)"/>
    <w:basedOn w:val="a"/>
    <w:unhideWhenUsed/>
    <w:rsid w:val="009827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font">
    <w:name w:val="normalfont"/>
    <w:basedOn w:val="a0"/>
    <w:rsid w:val="0098270D"/>
  </w:style>
  <w:style w:type="paragraph" w:styleId="a5">
    <w:name w:val="Balloon Text"/>
    <w:basedOn w:val="a"/>
    <w:link w:val="Char"/>
    <w:uiPriority w:val="99"/>
    <w:semiHidden/>
    <w:unhideWhenUsed/>
    <w:rsid w:val="0098270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8270D"/>
    <w:rPr>
      <w:rFonts w:ascii="Tahoma" w:hAnsi="Tahoma" w:cs="Tahoma"/>
      <w:sz w:val="16"/>
      <w:szCs w:val="16"/>
    </w:rPr>
  </w:style>
  <w:style w:type="paragraph" w:styleId="a6">
    <w:name w:val="header"/>
    <w:basedOn w:val="a"/>
    <w:link w:val="Char0"/>
    <w:uiPriority w:val="99"/>
    <w:unhideWhenUsed/>
    <w:rsid w:val="001E5B37"/>
    <w:pPr>
      <w:tabs>
        <w:tab w:val="center" w:pos="4153"/>
        <w:tab w:val="right" w:pos="8306"/>
      </w:tabs>
      <w:spacing w:after="0" w:line="240" w:lineRule="auto"/>
    </w:pPr>
  </w:style>
  <w:style w:type="character" w:customStyle="1" w:styleId="Char0">
    <w:name w:val="رأس الصفحة Char"/>
    <w:basedOn w:val="a0"/>
    <w:link w:val="a6"/>
    <w:uiPriority w:val="99"/>
    <w:rsid w:val="001E5B37"/>
  </w:style>
  <w:style w:type="paragraph" w:styleId="a7">
    <w:name w:val="footer"/>
    <w:basedOn w:val="a"/>
    <w:link w:val="Char1"/>
    <w:uiPriority w:val="99"/>
    <w:unhideWhenUsed/>
    <w:rsid w:val="001E5B37"/>
    <w:pPr>
      <w:tabs>
        <w:tab w:val="center" w:pos="4153"/>
        <w:tab w:val="right" w:pos="8306"/>
      </w:tabs>
      <w:spacing w:after="0" w:line="240" w:lineRule="auto"/>
    </w:pPr>
  </w:style>
  <w:style w:type="character" w:customStyle="1" w:styleId="Char1">
    <w:name w:val="تذييل الصفحة Char"/>
    <w:basedOn w:val="a0"/>
    <w:link w:val="a7"/>
    <w:uiPriority w:val="99"/>
    <w:rsid w:val="001E5B37"/>
  </w:style>
  <w:style w:type="paragraph" w:styleId="a8">
    <w:name w:val="List Paragraph"/>
    <w:basedOn w:val="a"/>
    <w:uiPriority w:val="34"/>
    <w:qFormat/>
    <w:rsid w:val="008B03B4"/>
    <w:pPr>
      <w:ind w:left="720"/>
      <w:contextualSpacing/>
    </w:pPr>
  </w:style>
  <w:style w:type="paragraph" w:styleId="a9">
    <w:name w:val="footnote text"/>
    <w:basedOn w:val="a"/>
    <w:link w:val="Char2"/>
    <w:semiHidden/>
    <w:unhideWhenUsed/>
    <w:rsid w:val="00DD37FC"/>
    <w:pPr>
      <w:spacing w:after="0" w:line="240" w:lineRule="auto"/>
    </w:pPr>
    <w:rPr>
      <w:rFonts w:ascii="Times New Roman" w:eastAsia="Times New Roman" w:hAnsi="Times New Roman" w:cs="Traditional Arabic"/>
      <w:sz w:val="20"/>
      <w:szCs w:val="20"/>
    </w:rPr>
  </w:style>
  <w:style w:type="character" w:customStyle="1" w:styleId="Char2">
    <w:name w:val="نص حاشية سفلية Char"/>
    <w:basedOn w:val="a0"/>
    <w:link w:val="a9"/>
    <w:semiHidden/>
    <w:rsid w:val="00DD37FC"/>
    <w:rPr>
      <w:rFonts w:ascii="Times New Roman" w:eastAsia="Times New Roman" w:hAnsi="Times New Roman" w:cs="Traditional Arabic"/>
      <w:sz w:val="20"/>
      <w:szCs w:val="20"/>
    </w:rPr>
  </w:style>
  <w:style w:type="character" w:styleId="aa">
    <w:name w:val="footnote reference"/>
    <w:basedOn w:val="a0"/>
    <w:semiHidden/>
    <w:unhideWhenUsed/>
    <w:rsid w:val="00DD37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429">
      <w:bodyDiv w:val="1"/>
      <w:marLeft w:val="0"/>
      <w:marRight w:val="0"/>
      <w:marTop w:val="0"/>
      <w:marBottom w:val="0"/>
      <w:divBdr>
        <w:top w:val="none" w:sz="0" w:space="0" w:color="auto"/>
        <w:left w:val="none" w:sz="0" w:space="0" w:color="auto"/>
        <w:bottom w:val="none" w:sz="0" w:space="0" w:color="auto"/>
        <w:right w:val="none" w:sz="0" w:space="0" w:color="auto"/>
      </w:divBdr>
    </w:div>
    <w:div w:id="88628749">
      <w:bodyDiv w:val="1"/>
      <w:marLeft w:val="0"/>
      <w:marRight w:val="0"/>
      <w:marTop w:val="0"/>
      <w:marBottom w:val="0"/>
      <w:divBdr>
        <w:top w:val="none" w:sz="0" w:space="0" w:color="auto"/>
        <w:left w:val="none" w:sz="0" w:space="0" w:color="auto"/>
        <w:bottom w:val="none" w:sz="0" w:space="0" w:color="auto"/>
        <w:right w:val="none" w:sz="0" w:space="0" w:color="auto"/>
      </w:divBdr>
    </w:div>
    <w:div w:id="216671016">
      <w:bodyDiv w:val="1"/>
      <w:marLeft w:val="0"/>
      <w:marRight w:val="0"/>
      <w:marTop w:val="0"/>
      <w:marBottom w:val="0"/>
      <w:divBdr>
        <w:top w:val="none" w:sz="0" w:space="0" w:color="auto"/>
        <w:left w:val="none" w:sz="0" w:space="0" w:color="auto"/>
        <w:bottom w:val="none" w:sz="0" w:space="0" w:color="auto"/>
        <w:right w:val="none" w:sz="0" w:space="0" w:color="auto"/>
      </w:divBdr>
    </w:div>
    <w:div w:id="784038756">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1342663236">
      <w:bodyDiv w:val="1"/>
      <w:marLeft w:val="0"/>
      <w:marRight w:val="0"/>
      <w:marTop w:val="0"/>
      <w:marBottom w:val="0"/>
      <w:divBdr>
        <w:top w:val="none" w:sz="0" w:space="0" w:color="auto"/>
        <w:left w:val="none" w:sz="0" w:space="0" w:color="auto"/>
        <w:bottom w:val="none" w:sz="0" w:space="0" w:color="auto"/>
        <w:right w:val="none" w:sz="0" w:space="0" w:color="auto"/>
      </w:divBdr>
    </w:div>
    <w:div w:id="1429353753">
      <w:bodyDiv w:val="1"/>
      <w:marLeft w:val="0"/>
      <w:marRight w:val="0"/>
      <w:marTop w:val="0"/>
      <w:marBottom w:val="0"/>
      <w:divBdr>
        <w:top w:val="none" w:sz="0" w:space="0" w:color="auto"/>
        <w:left w:val="none" w:sz="0" w:space="0" w:color="auto"/>
        <w:bottom w:val="none" w:sz="0" w:space="0" w:color="auto"/>
        <w:right w:val="none" w:sz="0" w:space="0" w:color="auto"/>
      </w:divBdr>
    </w:div>
    <w:div w:id="1770471029">
      <w:bodyDiv w:val="1"/>
      <w:marLeft w:val="0"/>
      <w:marRight w:val="0"/>
      <w:marTop w:val="0"/>
      <w:marBottom w:val="0"/>
      <w:divBdr>
        <w:top w:val="none" w:sz="0" w:space="0" w:color="auto"/>
        <w:left w:val="none" w:sz="0" w:space="0" w:color="auto"/>
        <w:bottom w:val="none" w:sz="0" w:space="0" w:color="auto"/>
        <w:right w:val="none" w:sz="0" w:space="0" w:color="auto"/>
      </w:divBdr>
    </w:div>
    <w:div w:id="1901090508">
      <w:bodyDiv w:val="1"/>
      <w:marLeft w:val="0"/>
      <w:marRight w:val="0"/>
      <w:marTop w:val="0"/>
      <w:marBottom w:val="0"/>
      <w:divBdr>
        <w:top w:val="none" w:sz="0" w:space="0" w:color="auto"/>
        <w:left w:val="none" w:sz="0" w:space="0" w:color="auto"/>
        <w:bottom w:val="none" w:sz="0" w:space="0" w:color="auto"/>
        <w:right w:val="none" w:sz="0" w:space="0" w:color="auto"/>
      </w:divBdr>
    </w:div>
    <w:div w:id="2050569783">
      <w:bodyDiv w:val="1"/>
      <w:marLeft w:val="0"/>
      <w:marRight w:val="0"/>
      <w:marTop w:val="0"/>
      <w:marBottom w:val="0"/>
      <w:divBdr>
        <w:top w:val="none" w:sz="0" w:space="0" w:color="auto"/>
        <w:left w:val="none" w:sz="0" w:space="0" w:color="auto"/>
        <w:bottom w:val="none" w:sz="0" w:space="0" w:color="auto"/>
        <w:right w:val="none" w:sz="0" w:space="0" w:color="auto"/>
      </w:divBdr>
      <w:divsChild>
        <w:div w:id="2144732937">
          <w:marLeft w:val="0"/>
          <w:marRight w:val="0"/>
          <w:marTop w:val="0"/>
          <w:marBottom w:val="0"/>
          <w:divBdr>
            <w:top w:val="none" w:sz="0" w:space="0" w:color="auto"/>
            <w:left w:val="none" w:sz="0" w:space="0" w:color="auto"/>
            <w:bottom w:val="none" w:sz="0" w:space="0" w:color="auto"/>
            <w:right w:val="none" w:sz="0" w:space="0" w:color="auto"/>
          </w:divBdr>
          <w:divsChild>
            <w:div w:id="1349328751">
              <w:marLeft w:val="0"/>
              <w:marRight w:val="0"/>
              <w:marTop w:val="0"/>
              <w:marBottom w:val="0"/>
              <w:divBdr>
                <w:top w:val="none" w:sz="0" w:space="0" w:color="auto"/>
                <w:left w:val="none" w:sz="0" w:space="0" w:color="auto"/>
                <w:bottom w:val="none" w:sz="0" w:space="0" w:color="auto"/>
                <w:right w:val="none" w:sz="0" w:space="0" w:color="auto"/>
              </w:divBdr>
            </w:div>
            <w:div w:id="1794901809">
              <w:marLeft w:val="0"/>
              <w:marRight w:val="0"/>
              <w:marTop w:val="0"/>
              <w:marBottom w:val="0"/>
              <w:divBdr>
                <w:top w:val="none" w:sz="0" w:space="0" w:color="auto"/>
                <w:left w:val="none" w:sz="0" w:space="0" w:color="auto"/>
                <w:bottom w:val="none" w:sz="0" w:space="0" w:color="auto"/>
                <w:right w:val="none" w:sz="0" w:space="0" w:color="auto"/>
              </w:divBdr>
            </w:div>
          </w:divsChild>
        </w:div>
        <w:div w:id="2071271807">
          <w:marLeft w:val="0"/>
          <w:marRight w:val="0"/>
          <w:marTop w:val="0"/>
          <w:marBottom w:val="0"/>
          <w:divBdr>
            <w:top w:val="none" w:sz="0" w:space="0" w:color="auto"/>
            <w:left w:val="none" w:sz="0" w:space="0" w:color="auto"/>
            <w:bottom w:val="none" w:sz="0" w:space="0" w:color="auto"/>
            <w:right w:val="none" w:sz="0" w:space="0" w:color="auto"/>
          </w:divBdr>
          <w:divsChild>
            <w:div w:id="273708430">
              <w:marLeft w:val="0"/>
              <w:marRight w:val="0"/>
              <w:marTop w:val="0"/>
              <w:marBottom w:val="0"/>
              <w:divBdr>
                <w:top w:val="none" w:sz="0" w:space="0" w:color="auto"/>
                <w:left w:val="none" w:sz="0" w:space="0" w:color="auto"/>
                <w:bottom w:val="none" w:sz="0" w:space="0" w:color="auto"/>
                <w:right w:val="none" w:sz="0" w:space="0" w:color="auto"/>
              </w:divBdr>
            </w:div>
            <w:div w:id="1829206958">
              <w:marLeft w:val="0"/>
              <w:marRight w:val="0"/>
              <w:marTop w:val="0"/>
              <w:marBottom w:val="0"/>
              <w:divBdr>
                <w:top w:val="none" w:sz="0" w:space="0" w:color="auto"/>
                <w:left w:val="none" w:sz="0" w:space="0" w:color="auto"/>
                <w:bottom w:val="none" w:sz="0" w:space="0" w:color="auto"/>
                <w:right w:val="none" w:sz="0" w:space="0" w:color="auto"/>
              </w:divBdr>
            </w:div>
          </w:divsChild>
        </w:div>
        <w:div w:id="1134173285">
          <w:marLeft w:val="0"/>
          <w:marRight w:val="0"/>
          <w:marTop w:val="0"/>
          <w:marBottom w:val="0"/>
          <w:divBdr>
            <w:top w:val="none" w:sz="0" w:space="0" w:color="auto"/>
            <w:left w:val="none" w:sz="0" w:space="0" w:color="auto"/>
            <w:bottom w:val="none" w:sz="0" w:space="0" w:color="auto"/>
            <w:right w:val="none" w:sz="0" w:space="0" w:color="auto"/>
          </w:divBdr>
          <w:divsChild>
            <w:div w:id="1295215842">
              <w:marLeft w:val="0"/>
              <w:marRight w:val="0"/>
              <w:marTop w:val="0"/>
              <w:marBottom w:val="0"/>
              <w:divBdr>
                <w:top w:val="none" w:sz="0" w:space="0" w:color="auto"/>
                <w:left w:val="none" w:sz="0" w:space="0" w:color="auto"/>
                <w:bottom w:val="none" w:sz="0" w:space="0" w:color="auto"/>
                <w:right w:val="none" w:sz="0" w:space="0" w:color="auto"/>
              </w:divBdr>
            </w:div>
            <w:div w:id="1161849858">
              <w:marLeft w:val="0"/>
              <w:marRight w:val="0"/>
              <w:marTop w:val="0"/>
              <w:marBottom w:val="0"/>
              <w:divBdr>
                <w:top w:val="none" w:sz="0" w:space="0" w:color="auto"/>
                <w:left w:val="none" w:sz="0" w:space="0" w:color="auto"/>
                <w:bottom w:val="none" w:sz="0" w:space="0" w:color="auto"/>
                <w:right w:val="none" w:sz="0" w:space="0" w:color="auto"/>
              </w:divBdr>
            </w:div>
          </w:divsChild>
        </w:div>
        <w:div w:id="71781085">
          <w:marLeft w:val="0"/>
          <w:marRight w:val="0"/>
          <w:marTop w:val="0"/>
          <w:marBottom w:val="0"/>
          <w:divBdr>
            <w:top w:val="none" w:sz="0" w:space="0" w:color="auto"/>
            <w:left w:val="none" w:sz="0" w:space="0" w:color="auto"/>
            <w:bottom w:val="none" w:sz="0" w:space="0" w:color="auto"/>
            <w:right w:val="none" w:sz="0" w:space="0" w:color="auto"/>
          </w:divBdr>
        </w:div>
        <w:div w:id="387801860">
          <w:marLeft w:val="0"/>
          <w:marRight w:val="0"/>
          <w:marTop w:val="0"/>
          <w:marBottom w:val="0"/>
          <w:divBdr>
            <w:top w:val="none" w:sz="0" w:space="0" w:color="auto"/>
            <w:left w:val="none" w:sz="0" w:space="0" w:color="auto"/>
            <w:bottom w:val="none" w:sz="0" w:space="0" w:color="auto"/>
            <w:right w:val="none" w:sz="0" w:space="0" w:color="auto"/>
          </w:divBdr>
        </w:div>
        <w:div w:id="1048148433">
          <w:marLeft w:val="0"/>
          <w:marRight w:val="0"/>
          <w:marTop w:val="0"/>
          <w:marBottom w:val="0"/>
          <w:divBdr>
            <w:top w:val="none" w:sz="0" w:space="0" w:color="auto"/>
            <w:left w:val="none" w:sz="0" w:space="0" w:color="auto"/>
            <w:bottom w:val="none" w:sz="0" w:space="0" w:color="auto"/>
            <w:right w:val="none" w:sz="0" w:space="0" w:color="auto"/>
          </w:divBdr>
        </w:div>
        <w:div w:id="1942108047">
          <w:marLeft w:val="0"/>
          <w:marRight w:val="0"/>
          <w:marTop w:val="0"/>
          <w:marBottom w:val="0"/>
          <w:divBdr>
            <w:top w:val="none" w:sz="0" w:space="0" w:color="auto"/>
            <w:left w:val="none" w:sz="0" w:space="0" w:color="auto"/>
            <w:bottom w:val="none" w:sz="0" w:space="0" w:color="auto"/>
            <w:right w:val="none" w:sz="0" w:space="0" w:color="auto"/>
          </w:divBdr>
        </w:div>
        <w:div w:id="303050091">
          <w:marLeft w:val="0"/>
          <w:marRight w:val="0"/>
          <w:marTop w:val="0"/>
          <w:marBottom w:val="0"/>
          <w:divBdr>
            <w:top w:val="none" w:sz="0" w:space="0" w:color="auto"/>
            <w:left w:val="none" w:sz="0" w:space="0" w:color="auto"/>
            <w:bottom w:val="none" w:sz="0" w:space="0" w:color="auto"/>
            <w:right w:val="none" w:sz="0" w:space="0" w:color="auto"/>
          </w:divBdr>
        </w:div>
        <w:div w:id="2079745486">
          <w:marLeft w:val="0"/>
          <w:marRight w:val="0"/>
          <w:marTop w:val="0"/>
          <w:marBottom w:val="0"/>
          <w:divBdr>
            <w:top w:val="none" w:sz="0" w:space="0" w:color="auto"/>
            <w:left w:val="none" w:sz="0" w:space="0" w:color="auto"/>
            <w:bottom w:val="none" w:sz="0" w:space="0" w:color="auto"/>
            <w:right w:val="none" w:sz="0" w:space="0" w:color="auto"/>
          </w:divBdr>
        </w:div>
        <w:div w:id="1138307117">
          <w:marLeft w:val="0"/>
          <w:marRight w:val="0"/>
          <w:marTop w:val="0"/>
          <w:marBottom w:val="0"/>
          <w:divBdr>
            <w:top w:val="none" w:sz="0" w:space="0" w:color="auto"/>
            <w:left w:val="none" w:sz="0" w:space="0" w:color="auto"/>
            <w:bottom w:val="none" w:sz="0" w:space="0" w:color="auto"/>
            <w:right w:val="none" w:sz="0" w:space="0" w:color="auto"/>
          </w:divBdr>
        </w:div>
        <w:div w:id="1183206279">
          <w:marLeft w:val="0"/>
          <w:marRight w:val="0"/>
          <w:marTop w:val="0"/>
          <w:marBottom w:val="0"/>
          <w:divBdr>
            <w:top w:val="none" w:sz="0" w:space="0" w:color="auto"/>
            <w:left w:val="none" w:sz="0" w:space="0" w:color="auto"/>
            <w:bottom w:val="none" w:sz="0" w:space="0" w:color="auto"/>
            <w:right w:val="none" w:sz="0" w:space="0" w:color="auto"/>
          </w:divBdr>
        </w:div>
        <w:div w:id="118964387">
          <w:marLeft w:val="0"/>
          <w:marRight w:val="0"/>
          <w:marTop w:val="0"/>
          <w:marBottom w:val="0"/>
          <w:divBdr>
            <w:top w:val="none" w:sz="0" w:space="0" w:color="auto"/>
            <w:left w:val="none" w:sz="0" w:space="0" w:color="auto"/>
            <w:bottom w:val="none" w:sz="0" w:space="0" w:color="auto"/>
            <w:right w:val="none" w:sz="0" w:space="0" w:color="auto"/>
          </w:divBdr>
        </w:div>
        <w:div w:id="1209874218">
          <w:marLeft w:val="0"/>
          <w:marRight w:val="0"/>
          <w:marTop w:val="0"/>
          <w:marBottom w:val="0"/>
          <w:divBdr>
            <w:top w:val="none" w:sz="0" w:space="0" w:color="auto"/>
            <w:left w:val="none" w:sz="0" w:space="0" w:color="auto"/>
            <w:bottom w:val="none" w:sz="0" w:space="0" w:color="auto"/>
            <w:right w:val="none" w:sz="0" w:space="0" w:color="auto"/>
          </w:divBdr>
        </w:div>
        <w:div w:id="1591308029">
          <w:marLeft w:val="0"/>
          <w:marRight w:val="0"/>
          <w:marTop w:val="0"/>
          <w:marBottom w:val="0"/>
          <w:divBdr>
            <w:top w:val="none" w:sz="0" w:space="0" w:color="auto"/>
            <w:left w:val="none" w:sz="0" w:space="0" w:color="auto"/>
            <w:bottom w:val="none" w:sz="0" w:space="0" w:color="auto"/>
            <w:right w:val="none" w:sz="0" w:space="0" w:color="auto"/>
          </w:divBdr>
        </w:div>
        <w:div w:id="5907723">
          <w:marLeft w:val="0"/>
          <w:marRight w:val="0"/>
          <w:marTop w:val="0"/>
          <w:marBottom w:val="0"/>
          <w:divBdr>
            <w:top w:val="none" w:sz="0" w:space="0" w:color="auto"/>
            <w:left w:val="none" w:sz="0" w:space="0" w:color="auto"/>
            <w:bottom w:val="none" w:sz="0" w:space="0" w:color="auto"/>
            <w:right w:val="none" w:sz="0" w:space="0" w:color="auto"/>
          </w:divBdr>
        </w:div>
        <w:div w:id="769739016">
          <w:marLeft w:val="0"/>
          <w:marRight w:val="0"/>
          <w:marTop w:val="0"/>
          <w:marBottom w:val="0"/>
          <w:divBdr>
            <w:top w:val="none" w:sz="0" w:space="0" w:color="auto"/>
            <w:left w:val="none" w:sz="0" w:space="0" w:color="auto"/>
            <w:bottom w:val="none" w:sz="0" w:space="0" w:color="auto"/>
            <w:right w:val="none" w:sz="0" w:space="0" w:color="auto"/>
          </w:divBdr>
        </w:div>
        <w:div w:id="1305159642">
          <w:marLeft w:val="0"/>
          <w:marRight w:val="0"/>
          <w:marTop w:val="0"/>
          <w:marBottom w:val="0"/>
          <w:divBdr>
            <w:top w:val="none" w:sz="0" w:space="0" w:color="auto"/>
            <w:left w:val="none" w:sz="0" w:space="0" w:color="auto"/>
            <w:bottom w:val="none" w:sz="0" w:space="0" w:color="auto"/>
            <w:right w:val="none" w:sz="0" w:space="0" w:color="auto"/>
          </w:divBdr>
        </w:div>
        <w:div w:id="2029601575">
          <w:marLeft w:val="0"/>
          <w:marRight w:val="0"/>
          <w:marTop w:val="0"/>
          <w:marBottom w:val="0"/>
          <w:divBdr>
            <w:top w:val="none" w:sz="0" w:space="0" w:color="auto"/>
            <w:left w:val="none" w:sz="0" w:space="0" w:color="auto"/>
            <w:bottom w:val="none" w:sz="0" w:space="0" w:color="auto"/>
            <w:right w:val="none" w:sz="0" w:space="0" w:color="auto"/>
          </w:divBdr>
        </w:div>
        <w:div w:id="1313175953">
          <w:marLeft w:val="0"/>
          <w:marRight w:val="0"/>
          <w:marTop w:val="0"/>
          <w:marBottom w:val="0"/>
          <w:divBdr>
            <w:top w:val="none" w:sz="0" w:space="0" w:color="auto"/>
            <w:left w:val="none" w:sz="0" w:space="0" w:color="auto"/>
            <w:bottom w:val="none" w:sz="0" w:space="0" w:color="auto"/>
            <w:right w:val="none" w:sz="0" w:space="0" w:color="auto"/>
          </w:divBdr>
        </w:div>
        <w:div w:id="1595356347">
          <w:marLeft w:val="0"/>
          <w:marRight w:val="0"/>
          <w:marTop w:val="0"/>
          <w:marBottom w:val="0"/>
          <w:divBdr>
            <w:top w:val="none" w:sz="0" w:space="0" w:color="auto"/>
            <w:left w:val="none" w:sz="0" w:space="0" w:color="auto"/>
            <w:bottom w:val="none" w:sz="0" w:space="0" w:color="auto"/>
            <w:right w:val="none" w:sz="0" w:space="0" w:color="auto"/>
          </w:divBdr>
        </w:div>
        <w:div w:id="157814306">
          <w:marLeft w:val="0"/>
          <w:marRight w:val="0"/>
          <w:marTop w:val="0"/>
          <w:marBottom w:val="0"/>
          <w:divBdr>
            <w:top w:val="none" w:sz="0" w:space="0" w:color="auto"/>
            <w:left w:val="none" w:sz="0" w:space="0" w:color="auto"/>
            <w:bottom w:val="none" w:sz="0" w:space="0" w:color="auto"/>
            <w:right w:val="none" w:sz="0" w:space="0" w:color="auto"/>
          </w:divBdr>
        </w:div>
        <w:div w:id="953365973">
          <w:marLeft w:val="0"/>
          <w:marRight w:val="0"/>
          <w:marTop w:val="0"/>
          <w:marBottom w:val="0"/>
          <w:divBdr>
            <w:top w:val="none" w:sz="0" w:space="0" w:color="auto"/>
            <w:left w:val="none" w:sz="0" w:space="0" w:color="auto"/>
            <w:bottom w:val="none" w:sz="0" w:space="0" w:color="auto"/>
            <w:right w:val="none" w:sz="0" w:space="0" w:color="auto"/>
          </w:divBdr>
        </w:div>
        <w:div w:id="1028798345">
          <w:marLeft w:val="0"/>
          <w:marRight w:val="0"/>
          <w:marTop w:val="0"/>
          <w:marBottom w:val="0"/>
          <w:divBdr>
            <w:top w:val="none" w:sz="0" w:space="0" w:color="auto"/>
            <w:left w:val="none" w:sz="0" w:space="0" w:color="auto"/>
            <w:bottom w:val="none" w:sz="0" w:space="0" w:color="auto"/>
            <w:right w:val="none" w:sz="0" w:space="0" w:color="auto"/>
          </w:divBdr>
        </w:div>
        <w:div w:id="492454331">
          <w:marLeft w:val="0"/>
          <w:marRight w:val="0"/>
          <w:marTop w:val="0"/>
          <w:marBottom w:val="0"/>
          <w:divBdr>
            <w:top w:val="none" w:sz="0" w:space="0" w:color="auto"/>
            <w:left w:val="none" w:sz="0" w:space="0" w:color="auto"/>
            <w:bottom w:val="none" w:sz="0" w:space="0" w:color="auto"/>
            <w:right w:val="none" w:sz="0" w:space="0" w:color="auto"/>
          </w:divBdr>
        </w:div>
        <w:div w:id="1280140312">
          <w:marLeft w:val="0"/>
          <w:marRight w:val="0"/>
          <w:marTop w:val="0"/>
          <w:marBottom w:val="0"/>
          <w:divBdr>
            <w:top w:val="none" w:sz="0" w:space="0" w:color="auto"/>
            <w:left w:val="none" w:sz="0" w:space="0" w:color="auto"/>
            <w:bottom w:val="none" w:sz="0" w:space="0" w:color="auto"/>
            <w:right w:val="none" w:sz="0" w:space="0" w:color="auto"/>
          </w:divBdr>
        </w:div>
        <w:div w:id="218633709">
          <w:marLeft w:val="0"/>
          <w:marRight w:val="0"/>
          <w:marTop w:val="0"/>
          <w:marBottom w:val="0"/>
          <w:divBdr>
            <w:top w:val="none" w:sz="0" w:space="0" w:color="auto"/>
            <w:left w:val="none" w:sz="0" w:space="0" w:color="auto"/>
            <w:bottom w:val="none" w:sz="0" w:space="0" w:color="auto"/>
            <w:right w:val="none" w:sz="0" w:space="0" w:color="auto"/>
          </w:divBdr>
        </w:div>
        <w:div w:id="850145324">
          <w:marLeft w:val="0"/>
          <w:marRight w:val="0"/>
          <w:marTop w:val="0"/>
          <w:marBottom w:val="0"/>
          <w:divBdr>
            <w:top w:val="none" w:sz="0" w:space="0" w:color="auto"/>
            <w:left w:val="none" w:sz="0" w:space="0" w:color="auto"/>
            <w:bottom w:val="none" w:sz="0" w:space="0" w:color="auto"/>
            <w:right w:val="none" w:sz="0" w:space="0" w:color="auto"/>
          </w:divBdr>
        </w:div>
        <w:div w:id="602808687">
          <w:marLeft w:val="0"/>
          <w:marRight w:val="0"/>
          <w:marTop w:val="0"/>
          <w:marBottom w:val="0"/>
          <w:divBdr>
            <w:top w:val="none" w:sz="0" w:space="0" w:color="auto"/>
            <w:left w:val="none" w:sz="0" w:space="0" w:color="auto"/>
            <w:bottom w:val="none" w:sz="0" w:space="0" w:color="auto"/>
            <w:right w:val="none" w:sz="0" w:space="0" w:color="auto"/>
          </w:divBdr>
        </w:div>
        <w:div w:id="865948088">
          <w:marLeft w:val="0"/>
          <w:marRight w:val="0"/>
          <w:marTop w:val="0"/>
          <w:marBottom w:val="0"/>
          <w:divBdr>
            <w:top w:val="none" w:sz="0" w:space="0" w:color="auto"/>
            <w:left w:val="none" w:sz="0" w:space="0" w:color="auto"/>
            <w:bottom w:val="none" w:sz="0" w:space="0" w:color="auto"/>
            <w:right w:val="none" w:sz="0" w:space="0" w:color="auto"/>
          </w:divBdr>
        </w:div>
        <w:div w:id="681324919">
          <w:marLeft w:val="0"/>
          <w:marRight w:val="0"/>
          <w:marTop w:val="0"/>
          <w:marBottom w:val="0"/>
          <w:divBdr>
            <w:top w:val="none" w:sz="0" w:space="0" w:color="auto"/>
            <w:left w:val="none" w:sz="0" w:space="0" w:color="auto"/>
            <w:bottom w:val="none" w:sz="0" w:space="0" w:color="auto"/>
            <w:right w:val="none" w:sz="0" w:space="0" w:color="auto"/>
          </w:divBdr>
        </w:div>
        <w:div w:id="1163467059">
          <w:marLeft w:val="0"/>
          <w:marRight w:val="0"/>
          <w:marTop w:val="0"/>
          <w:marBottom w:val="0"/>
          <w:divBdr>
            <w:top w:val="none" w:sz="0" w:space="0" w:color="auto"/>
            <w:left w:val="none" w:sz="0" w:space="0" w:color="auto"/>
            <w:bottom w:val="none" w:sz="0" w:space="0" w:color="auto"/>
            <w:right w:val="none" w:sz="0" w:space="0" w:color="auto"/>
          </w:divBdr>
        </w:div>
        <w:div w:id="1278024173">
          <w:marLeft w:val="0"/>
          <w:marRight w:val="0"/>
          <w:marTop w:val="0"/>
          <w:marBottom w:val="0"/>
          <w:divBdr>
            <w:top w:val="none" w:sz="0" w:space="0" w:color="auto"/>
            <w:left w:val="none" w:sz="0" w:space="0" w:color="auto"/>
            <w:bottom w:val="none" w:sz="0" w:space="0" w:color="auto"/>
            <w:right w:val="none" w:sz="0" w:space="0" w:color="auto"/>
          </w:divBdr>
        </w:div>
        <w:div w:id="688526836">
          <w:marLeft w:val="0"/>
          <w:marRight w:val="0"/>
          <w:marTop w:val="0"/>
          <w:marBottom w:val="0"/>
          <w:divBdr>
            <w:top w:val="none" w:sz="0" w:space="0" w:color="auto"/>
            <w:left w:val="none" w:sz="0" w:space="0" w:color="auto"/>
            <w:bottom w:val="none" w:sz="0" w:space="0" w:color="auto"/>
            <w:right w:val="none" w:sz="0" w:space="0" w:color="auto"/>
          </w:divBdr>
        </w:div>
        <w:div w:id="782503297">
          <w:marLeft w:val="0"/>
          <w:marRight w:val="0"/>
          <w:marTop w:val="0"/>
          <w:marBottom w:val="0"/>
          <w:divBdr>
            <w:top w:val="none" w:sz="0" w:space="0" w:color="auto"/>
            <w:left w:val="none" w:sz="0" w:space="0" w:color="auto"/>
            <w:bottom w:val="none" w:sz="0" w:space="0" w:color="auto"/>
            <w:right w:val="none" w:sz="0" w:space="0" w:color="auto"/>
          </w:divBdr>
        </w:div>
        <w:div w:id="35234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كلاسيكي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1433</TotalTime>
  <Pages>1</Pages>
  <Words>3065</Words>
  <Characters>17474</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63</cp:revision>
  <dcterms:created xsi:type="dcterms:W3CDTF">2018-10-03T18:31:00Z</dcterms:created>
  <dcterms:modified xsi:type="dcterms:W3CDTF">2018-11-02T16:58:00Z</dcterms:modified>
</cp:coreProperties>
</file>