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7A5F" w14:textId="77777777" w:rsidR="001871FA" w:rsidRDefault="001871FA">
      <w:pPr>
        <w:rPr>
          <w:rtl/>
        </w:rPr>
      </w:pPr>
    </w:p>
    <w:p w14:paraId="36AC6F3F" w14:textId="72F1D8B4" w:rsidR="00444CF3" w:rsidRDefault="00444CF3" w:rsidP="00444CF3">
      <w:pPr>
        <w:jc w:val="right"/>
        <w:rPr>
          <w:rFonts w:ascii="Times New Roman" w:hAnsi="Times New Roman" w:cs="Times New Roman"/>
          <w:b/>
          <w:bCs/>
          <w:sz w:val="32"/>
          <w:szCs w:val="32"/>
        </w:rPr>
      </w:pPr>
      <w:r w:rsidRPr="00444CF3">
        <w:rPr>
          <w:rFonts w:ascii="Times New Roman" w:hAnsi="Times New Roman" w:cs="Times New Roman"/>
          <w:b/>
          <w:bCs/>
          <w:sz w:val="32"/>
          <w:szCs w:val="32"/>
          <w:rtl/>
        </w:rPr>
        <w:t>كيف سيؤدي خروج بريطانيا من الاتحاد الأوروبي</w:t>
      </w:r>
      <w:r>
        <w:rPr>
          <w:rFonts w:ascii="Times New Roman" w:hAnsi="Times New Roman" w:cs="Times New Roman" w:hint="cs"/>
          <w:b/>
          <w:bCs/>
          <w:sz w:val="32"/>
          <w:szCs w:val="32"/>
          <w:rtl/>
        </w:rPr>
        <w:t xml:space="preserve"> / بريكست</w:t>
      </w:r>
      <w:r w:rsidRPr="00444CF3">
        <w:rPr>
          <w:rFonts w:ascii="Times New Roman" w:hAnsi="Times New Roman" w:cs="Times New Roman"/>
          <w:b/>
          <w:bCs/>
          <w:sz w:val="32"/>
          <w:szCs w:val="32"/>
          <w:rtl/>
        </w:rPr>
        <w:t xml:space="preserve"> إلى </w:t>
      </w:r>
      <w:r>
        <w:rPr>
          <w:rFonts w:ascii="Times New Roman" w:hAnsi="Times New Roman" w:cs="Times New Roman" w:hint="cs"/>
          <w:b/>
          <w:bCs/>
          <w:sz w:val="32"/>
          <w:szCs w:val="32"/>
          <w:rtl/>
        </w:rPr>
        <w:t xml:space="preserve">اضعاف / تخلخل / </w:t>
      </w:r>
      <w:r w:rsidR="006F3B96">
        <w:rPr>
          <w:rFonts w:ascii="Times New Roman" w:hAnsi="Times New Roman" w:cs="Times New Roman" w:hint="cs"/>
          <w:b/>
          <w:bCs/>
          <w:sz w:val="32"/>
          <w:szCs w:val="32"/>
          <w:rtl/>
        </w:rPr>
        <w:t>زعزعة</w:t>
      </w:r>
      <w:r w:rsidRPr="00444CF3">
        <w:rPr>
          <w:rFonts w:ascii="Times New Roman" w:hAnsi="Times New Roman" w:cs="Times New Roman"/>
          <w:b/>
          <w:bCs/>
          <w:sz w:val="32"/>
          <w:szCs w:val="32"/>
          <w:rtl/>
        </w:rPr>
        <w:t xml:space="preserve"> موازين القوى في أوروبا</w:t>
      </w:r>
    </w:p>
    <w:p w14:paraId="1E5D2003" w14:textId="1A7DC810" w:rsidR="001C69B4" w:rsidRDefault="001C69B4" w:rsidP="001C69B4">
      <w:pPr>
        <w:bidi/>
        <w:spacing w:after="0" w:line="240" w:lineRule="auto"/>
        <w:jc w:val="both"/>
        <w:rPr>
          <w:rFonts w:ascii="Times New Roman" w:hAnsi="Times New Roman" w:cs="Times New Roman"/>
          <w:sz w:val="28"/>
          <w:szCs w:val="28"/>
          <w:rtl/>
        </w:rPr>
      </w:pPr>
      <w:r w:rsidRPr="001C69B4">
        <w:rPr>
          <w:rFonts w:ascii="Times New Roman" w:hAnsi="Times New Roman" w:cs="Times New Roman"/>
          <w:sz w:val="28"/>
          <w:szCs w:val="28"/>
          <w:rtl/>
        </w:rPr>
        <w:t>وصف دونالد ت</w:t>
      </w:r>
      <w:r>
        <w:rPr>
          <w:rFonts w:ascii="Times New Roman" w:hAnsi="Times New Roman" w:cs="Times New Roman" w:hint="cs"/>
          <w:sz w:val="28"/>
          <w:szCs w:val="28"/>
          <w:rtl/>
        </w:rPr>
        <w:t>ا</w:t>
      </w:r>
      <w:r w:rsidRPr="001C69B4">
        <w:rPr>
          <w:rFonts w:ascii="Times New Roman" w:hAnsi="Times New Roman" w:cs="Times New Roman"/>
          <w:sz w:val="28"/>
          <w:szCs w:val="28"/>
          <w:rtl/>
        </w:rPr>
        <w:t xml:space="preserve">سك يوم الثلاثاء </w:t>
      </w:r>
      <w:r w:rsidR="004A62FA">
        <w:rPr>
          <w:rFonts w:ascii="Times New Roman" w:hAnsi="Times New Roman" w:cs="Times New Roman" w:hint="cs"/>
          <w:sz w:val="28"/>
          <w:szCs w:val="28"/>
          <w:rtl/>
        </w:rPr>
        <w:t>خروج</w:t>
      </w:r>
      <w:r w:rsidRPr="001C69B4">
        <w:rPr>
          <w:rFonts w:ascii="Times New Roman" w:hAnsi="Times New Roman" w:cs="Times New Roman"/>
          <w:sz w:val="28"/>
          <w:szCs w:val="28"/>
          <w:rtl/>
        </w:rPr>
        <w:t xml:space="preserve"> بريطانيا عن الاتحاد الأوروبي بأنه "أحد أكثر اللحظات حزناً في التاريخ الأوروبي في القرن الحادي والعشرين" ، وقال إنه في بعض الأحيان </w:t>
      </w:r>
      <w:r>
        <w:rPr>
          <w:rFonts w:ascii="Times New Roman" w:hAnsi="Times New Roman" w:cs="Times New Roman" w:hint="cs"/>
          <w:sz w:val="28"/>
          <w:szCs w:val="28"/>
          <w:rtl/>
        </w:rPr>
        <w:t>كان يجتاحه</w:t>
      </w:r>
      <w:r w:rsidRPr="001C69B4">
        <w:rPr>
          <w:rFonts w:ascii="Times New Roman" w:hAnsi="Times New Roman" w:cs="Times New Roman"/>
          <w:sz w:val="28"/>
          <w:szCs w:val="28"/>
          <w:rtl/>
        </w:rPr>
        <w:t>"</w:t>
      </w:r>
      <w:r>
        <w:rPr>
          <w:rFonts w:ascii="Times New Roman" w:hAnsi="Times New Roman" w:cs="Times New Roman" w:hint="cs"/>
          <w:sz w:val="28"/>
          <w:szCs w:val="28"/>
          <w:rtl/>
        </w:rPr>
        <w:t>غضب عارم حيال ذلك</w:t>
      </w:r>
      <w:r w:rsidRPr="001C69B4">
        <w:rPr>
          <w:rFonts w:ascii="Times New Roman" w:hAnsi="Times New Roman" w:cs="Times New Roman"/>
          <w:sz w:val="28"/>
          <w:szCs w:val="28"/>
          <w:rtl/>
        </w:rPr>
        <w:t>"</w:t>
      </w:r>
      <w:r>
        <w:rPr>
          <w:rFonts w:ascii="Times New Roman" w:hAnsi="Times New Roman" w:cs="Times New Roman" w:hint="cs"/>
          <w:sz w:val="28"/>
          <w:szCs w:val="28"/>
          <w:rtl/>
        </w:rPr>
        <w:t>.</w:t>
      </w:r>
    </w:p>
    <w:p w14:paraId="6A0D446D" w14:textId="1A06F92B" w:rsidR="001C69B4" w:rsidRDefault="001C69B4" w:rsidP="001C69B4">
      <w:pPr>
        <w:bidi/>
        <w:spacing w:after="0" w:line="240" w:lineRule="auto"/>
        <w:jc w:val="both"/>
        <w:rPr>
          <w:rFonts w:ascii="Times New Roman" w:hAnsi="Times New Roman" w:cs="Times New Roman"/>
          <w:sz w:val="28"/>
          <w:szCs w:val="28"/>
          <w:rtl/>
        </w:rPr>
      </w:pPr>
    </w:p>
    <w:p w14:paraId="1891ABDC" w14:textId="2211BD57" w:rsidR="001C69B4" w:rsidRDefault="00A90EBA" w:rsidP="001C69B4">
      <w:pPr>
        <w:bidi/>
        <w:spacing w:after="0" w:line="240" w:lineRule="auto"/>
        <w:jc w:val="both"/>
        <w:rPr>
          <w:rFonts w:ascii="Times New Roman" w:hAnsi="Times New Roman" w:cs="Times New Roman"/>
          <w:sz w:val="28"/>
          <w:szCs w:val="28"/>
          <w:rtl/>
        </w:rPr>
      </w:pPr>
      <w:r w:rsidRPr="00A90EBA">
        <w:rPr>
          <w:rFonts w:ascii="Times New Roman" w:hAnsi="Times New Roman" w:cs="Times New Roman"/>
          <w:sz w:val="28"/>
          <w:szCs w:val="28"/>
          <w:rtl/>
        </w:rPr>
        <w:t xml:space="preserve">إذا </w:t>
      </w:r>
      <w:r>
        <w:rPr>
          <w:rFonts w:ascii="Times New Roman" w:hAnsi="Times New Roman" w:cs="Times New Roman" w:hint="cs"/>
          <w:sz w:val="28"/>
          <w:szCs w:val="28"/>
          <w:rtl/>
        </w:rPr>
        <w:t>خرجت</w:t>
      </w:r>
      <w:r w:rsidRPr="00A90EBA">
        <w:rPr>
          <w:rFonts w:ascii="Times New Roman" w:hAnsi="Times New Roman" w:cs="Times New Roman"/>
          <w:sz w:val="28"/>
          <w:szCs w:val="28"/>
          <w:rtl/>
        </w:rPr>
        <w:t xml:space="preserve"> المملكة المتحدة</w:t>
      </w:r>
      <w:r>
        <w:rPr>
          <w:rFonts w:ascii="Times New Roman" w:hAnsi="Times New Roman" w:cs="Times New Roman" w:hint="cs"/>
          <w:sz w:val="28"/>
          <w:szCs w:val="28"/>
          <w:rtl/>
        </w:rPr>
        <w:t xml:space="preserve"> من</w:t>
      </w:r>
      <w:r w:rsidRPr="00A90EBA">
        <w:rPr>
          <w:rFonts w:ascii="Times New Roman" w:hAnsi="Times New Roman" w:cs="Times New Roman"/>
          <w:sz w:val="28"/>
          <w:szCs w:val="28"/>
          <w:rtl/>
        </w:rPr>
        <w:t xml:space="preserve"> الاتحاد الأوروبي كما كان مخططا له في مارس</w:t>
      </w:r>
      <w:r>
        <w:rPr>
          <w:rFonts w:ascii="Times New Roman" w:hAnsi="Times New Roman" w:cs="Times New Roman" w:hint="cs"/>
          <w:sz w:val="28"/>
          <w:szCs w:val="28"/>
          <w:rtl/>
        </w:rPr>
        <w:t xml:space="preserve"> / اذار</w:t>
      </w:r>
      <w:r w:rsidRPr="00A90EBA">
        <w:rPr>
          <w:rFonts w:ascii="Times New Roman" w:hAnsi="Times New Roman" w:cs="Times New Roman"/>
          <w:sz w:val="28"/>
          <w:szCs w:val="28"/>
          <w:rtl/>
        </w:rPr>
        <w:t xml:space="preserve"> 2019 ، فإن اللعبة السياسية</w:t>
      </w:r>
      <w:r w:rsidR="00B53322">
        <w:rPr>
          <w:rFonts w:ascii="Times New Roman" w:hAnsi="Times New Roman" w:cs="Times New Roman" w:hint="cs"/>
          <w:sz w:val="28"/>
          <w:szCs w:val="28"/>
          <w:rtl/>
          <w:lang w:bidi="ar-IQ"/>
        </w:rPr>
        <w:t xml:space="preserve"> / الاوضاع السياسية</w:t>
      </w:r>
      <w:r w:rsidRPr="00A90EBA">
        <w:rPr>
          <w:rFonts w:ascii="Times New Roman" w:hAnsi="Times New Roman" w:cs="Times New Roman"/>
          <w:sz w:val="28"/>
          <w:szCs w:val="28"/>
          <w:rtl/>
        </w:rPr>
        <w:t xml:space="preserve"> في أوروبا سوف تتغير </w:t>
      </w:r>
      <w:r>
        <w:rPr>
          <w:rFonts w:ascii="Times New Roman" w:hAnsi="Times New Roman" w:cs="Times New Roman" w:hint="cs"/>
          <w:sz w:val="28"/>
          <w:szCs w:val="28"/>
          <w:rtl/>
        </w:rPr>
        <w:t>تغيرا كبيرا/ جذريا</w:t>
      </w:r>
      <w:r w:rsidRPr="00A90EBA">
        <w:rPr>
          <w:rFonts w:ascii="Times New Roman" w:hAnsi="Times New Roman" w:cs="Times New Roman"/>
          <w:sz w:val="28"/>
          <w:szCs w:val="28"/>
          <w:rtl/>
        </w:rPr>
        <w:t>.</w:t>
      </w:r>
      <w:r w:rsidR="007F708D">
        <w:rPr>
          <w:rFonts w:ascii="Times New Roman" w:hAnsi="Times New Roman" w:cs="Times New Roman" w:hint="cs"/>
          <w:sz w:val="28"/>
          <w:szCs w:val="28"/>
          <w:rtl/>
          <w:lang w:bidi="ar-IQ"/>
        </w:rPr>
        <w:t>و</w:t>
      </w:r>
      <w:r w:rsidRPr="00A90EBA">
        <w:rPr>
          <w:rFonts w:ascii="Times New Roman" w:hAnsi="Times New Roman" w:cs="Times New Roman"/>
          <w:sz w:val="28"/>
          <w:szCs w:val="28"/>
          <w:rtl/>
        </w:rPr>
        <w:t xml:space="preserve"> </w:t>
      </w:r>
      <w:r w:rsidR="00E778A3">
        <w:rPr>
          <w:rFonts w:ascii="Times New Roman" w:hAnsi="Times New Roman" w:cs="Times New Roman" w:hint="cs"/>
          <w:sz w:val="28"/>
          <w:szCs w:val="28"/>
          <w:rtl/>
        </w:rPr>
        <w:t>تحظى</w:t>
      </w:r>
      <w:r w:rsidRPr="00A90EBA">
        <w:rPr>
          <w:rFonts w:ascii="Times New Roman" w:hAnsi="Times New Roman" w:cs="Times New Roman"/>
          <w:sz w:val="28"/>
          <w:szCs w:val="28"/>
          <w:rtl/>
        </w:rPr>
        <w:t xml:space="preserve"> تفاصيل مفاوضات </w:t>
      </w:r>
      <w:r>
        <w:rPr>
          <w:rFonts w:ascii="Times New Roman" w:hAnsi="Times New Roman" w:cs="Times New Roman" w:hint="cs"/>
          <w:sz w:val="28"/>
          <w:szCs w:val="28"/>
          <w:rtl/>
        </w:rPr>
        <w:t>بريكست</w:t>
      </w:r>
      <w:r w:rsidRPr="00A90EBA">
        <w:rPr>
          <w:rFonts w:ascii="Times New Roman" w:hAnsi="Times New Roman" w:cs="Times New Roman"/>
          <w:sz w:val="28"/>
          <w:szCs w:val="28"/>
          <w:rtl/>
        </w:rPr>
        <w:t xml:space="preserve"> نفسها</w:t>
      </w:r>
      <w:r w:rsidR="00E778A3">
        <w:rPr>
          <w:rFonts w:ascii="Times New Roman" w:hAnsi="Times New Roman" w:cs="Times New Roman" w:hint="cs"/>
          <w:sz w:val="28"/>
          <w:szCs w:val="28"/>
          <w:rtl/>
        </w:rPr>
        <w:t xml:space="preserve"> بقدر كبير من الاهتمام ، فضلا عن</w:t>
      </w:r>
      <w:r w:rsidRPr="00A90EBA">
        <w:rPr>
          <w:rFonts w:ascii="Times New Roman" w:hAnsi="Times New Roman" w:cs="Times New Roman"/>
          <w:sz w:val="28"/>
          <w:szCs w:val="28"/>
          <w:rtl/>
        </w:rPr>
        <w:t xml:space="preserve"> </w:t>
      </w:r>
      <w:r w:rsidR="00E778A3">
        <w:rPr>
          <w:rFonts w:ascii="Times New Roman" w:hAnsi="Times New Roman" w:cs="Times New Roman" w:hint="cs"/>
          <w:sz w:val="28"/>
          <w:szCs w:val="28"/>
          <w:rtl/>
        </w:rPr>
        <w:t>مدى تأثير</w:t>
      </w:r>
      <w:r w:rsidRPr="00A90EBA">
        <w:rPr>
          <w:rFonts w:ascii="Times New Roman" w:hAnsi="Times New Roman" w:cs="Times New Roman"/>
          <w:sz w:val="28"/>
          <w:szCs w:val="28"/>
          <w:rtl/>
        </w:rPr>
        <w:t xml:space="preserve"> مغادرة المملكة المتحدة على الدول الأعضاء</w:t>
      </w:r>
      <w:r w:rsidR="00E778A3">
        <w:rPr>
          <w:rFonts w:ascii="Times New Roman" w:hAnsi="Times New Roman" w:cs="Times New Roman" w:hint="cs"/>
          <w:sz w:val="28"/>
          <w:szCs w:val="28"/>
          <w:rtl/>
        </w:rPr>
        <w:t xml:space="preserve"> عظيمة الشأن</w:t>
      </w:r>
      <w:r w:rsidRPr="00A90EBA">
        <w:rPr>
          <w:rFonts w:ascii="Times New Roman" w:hAnsi="Times New Roman" w:cs="Times New Roman"/>
          <w:sz w:val="28"/>
          <w:szCs w:val="28"/>
          <w:rtl/>
        </w:rPr>
        <w:t xml:space="preserve"> </w:t>
      </w:r>
      <w:r w:rsidR="007F708D">
        <w:rPr>
          <w:rFonts w:ascii="Times New Roman" w:hAnsi="Times New Roman" w:cs="Times New Roman" w:hint="cs"/>
          <w:sz w:val="28"/>
          <w:szCs w:val="28"/>
          <w:rtl/>
        </w:rPr>
        <w:t xml:space="preserve"> / البارزة </w:t>
      </w:r>
      <w:r w:rsidRPr="00A90EBA">
        <w:rPr>
          <w:rFonts w:ascii="Times New Roman" w:hAnsi="Times New Roman" w:cs="Times New Roman"/>
          <w:sz w:val="28"/>
          <w:szCs w:val="28"/>
          <w:rtl/>
        </w:rPr>
        <w:t xml:space="preserve">في الاتحاد الأوروبي </w:t>
      </w:r>
      <w:r w:rsidR="00E778A3">
        <w:rPr>
          <w:rFonts w:ascii="Times New Roman" w:hAnsi="Times New Roman" w:cs="Times New Roman" w:hint="cs"/>
          <w:sz w:val="28"/>
          <w:szCs w:val="28"/>
          <w:rtl/>
        </w:rPr>
        <w:t>ك</w:t>
      </w:r>
      <w:r w:rsidRPr="00A90EBA">
        <w:rPr>
          <w:rFonts w:ascii="Times New Roman" w:hAnsi="Times New Roman" w:cs="Times New Roman"/>
          <w:sz w:val="28"/>
          <w:szCs w:val="28"/>
          <w:rtl/>
        </w:rPr>
        <w:t>فرنسا وألمانيا.</w:t>
      </w:r>
    </w:p>
    <w:p w14:paraId="1F27B484" w14:textId="5144E7BF" w:rsidR="00B53322" w:rsidRDefault="00B53322" w:rsidP="00B53322">
      <w:pPr>
        <w:bidi/>
        <w:spacing w:after="0" w:line="240" w:lineRule="auto"/>
        <w:jc w:val="both"/>
        <w:rPr>
          <w:rFonts w:ascii="Times New Roman" w:hAnsi="Times New Roman" w:cs="Times New Roman"/>
          <w:sz w:val="28"/>
          <w:szCs w:val="28"/>
          <w:rtl/>
        </w:rPr>
      </w:pPr>
    </w:p>
    <w:p w14:paraId="5B7B6247" w14:textId="72A396E1" w:rsidR="00B53322" w:rsidRDefault="00F15D4D" w:rsidP="00B53322">
      <w:pPr>
        <w:bidi/>
        <w:spacing w:after="0" w:line="240" w:lineRule="auto"/>
        <w:jc w:val="both"/>
        <w:rPr>
          <w:rFonts w:ascii="Times New Roman" w:hAnsi="Times New Roman" w:cs="Times New Roman"/>
          <w:sz w:val="28"/>
          <w:szCs w:val="28"/>
          <w:rtl/>
        </w:rPr>
      </w:pPr>
      <w:r w:rsidRPr="00F15D4D">
        <w:rPr>
          <w:rFonts w:ascii="Times New Roman" w:hAnsi="Times New Roman" w:cs="Times New Roman"/>
          <w:sz w:val="28"/>
          <w:szCs w:val="28"/>
          <w:rtl/>
        </w:rPr>
        <w:t>عندما تنسحب بريطانيا من الكتلة القارية</w:t>
      </w:r>
      <w:r>
        <w:rPr>
          <w:rFonts w:ascii="Times New Roman" w:hAnsi="Times New Roman" w:cs="Times New Roman" w:hint="cs"/>
          <w:sz w:val="28"/>
          <w:szCs w:val="28"/>
          <w:rtl/>
        </w:rPr>
        <w:t xml:space="preserve"> / الاوربية</w:t>
      </w:r>
      <w:r w:rsidRPr="00F15D4D">
        <w:rPr>
          <w:rFonts w:ascii="Times New Roman" w:hAnsi="Times New Roman" w:cs="Times New Roman"/>
          <w:sz w:val="28"/>
          <w:szCs w:val="28"/>
          <w:rtl/>
        </w:rPr>
        <w:t xml:space="preserve"> ، سيكون تأثيرها الأساسي جيوسياسيًا</w:t>
      </w:r>
      <w:r>
        <w:rPr>
          <w:rFonts w:ascii="Times New Roman" w:hAnsi="Times New Roman" w:cs="Times New Roman" w:hint="cs"/>
          <w:sz w:val="28"/>
          <w:szCs w:val="28"/>
          <w:rtl/>
        </w:rPr>
        <w:t xml:space="preserve"> / جغرافي سياسي</w:t>
      </w:r>
      <w:r w:rsidRPr="00F15D4D">
        <w:rPr>
          <w:rFonts w:ascii="Times New Roman" w:hAnsi="Times New Roman" w:cs="Times New Roman"/>
          <w:sz w:val="28"/>
          <w:szCs w:val="28"/>
          <w:rtl/>
        </w:rPr>
        <w:t xml:space="preserve"> ، مما </w:t>
      </w:r>
      <w:r>
        <w:rPr>
          <w:rFonts w:ascii="Times New Roman" w:hAnsi="Times New Roman" w:cs="Times New Roman" w:hint="cs"/>
          <w:sz w:val="28"/>
          <w:szCs w:val="28"/>
          <w:rtl/>
        </w:rPr>
        <w:t>يسفر عنه زعزعة / اضعاف</w:t>
      </w:r>
      <w:r w:rsidRPr="00F15D4D">
        <w:rPr>
          <w:rFonts w:ascii="Times New Roman" w:hAnsi="Times New Roman" w:cs="Times New Roman"/>
          <w:sz w:val="28"/>
          <w:szCs w:val="28"/>
          <w:rtl/>
        </w:rPr>
        <w:t xml:space="preserve"> ميزان القو</w:t>
      </w:r>
      <w:r w:rsidR="001C7401">
        <w:rPr>
          <w:rFonts w:ascii="Times New Roman" w:hAnsi="Times New Roman" w:cs="Times New Roman" w:hint="cs"/>
          <w:sz w:val="28"/>
          <w:szCs w:val="28"/>
          <w:rtl/>
        </w:rPr>
        <w:t>ى</w:t>
      </w:r>
      <w:r w:rsidRPr="00F15D4D">
        <w:rPr>
          <w:rFonts w:ascii="Times New Roman" w:hAnsi="Times New Roman" w:cs="Times New Roman"/>
          <w:sz w:val="28"/>
          <w:szCs w:val="28"/>
          <w:rtl/>
        </w:rPr>
        <w:t xml:space="preserve"> في أوروبا </w:t>
      </w:r>
      <w:r w:rsidR="004630FD">
        <w:rPr>
          <w:rFonts w:ascii="Times New Roman" w:hAnsi="Times New Roman" w:cs="Times New Roman" w:hint="cs"/>
          <w:sz w:val="28"/>
          <w:szCs w:val="28"/>
          <w:rtl/>
          <w:lang w:bidi="ar-IQ"/>
        </w:rPr>
        <w:t>من اساسه / من جذوره</w:t>
      </w:r>
      <w:r w:rsidRPr="00F15D4D">
        <w:rPr>
          <w:rFonts w:ascii="Times New Roman" w:hAnsi="Times New Roman" w:cs="Times New Roman"/>
          <w:sz w:val="28"/>
          <w:szCs w:val="28"/>
          <w:rtl/>
        </w:rPr>
        <w:t xml:space="preserve"> ، ويجبر الكتلة على إعادة التفكير في دورها في العالم.</w:t>
      </w:r>
    </w:p>
    <w:p w14:paraId="08E01966" w14:textId="183B01A6" w:rsidR="004630FD" w:rsidRDefault="004630FD" w:rsidP="004630FD">
      <w:pPr>
        <w:bidi/>
        <w:spacing w:after="0" w:line="240" w:lineRule="auto"/>
        <w:jc w:val="both"/>
        <w:rPr>
          <w:rFonts w:ascii="Times New Roman" w:hAnsi="Times New Roman" w:cs="Times New Roman"/>
          <w:sz w:val="28"/>
          <w:szCs w:val="28"/>
          <w:rtl/>
        </w:rPr>
      </w:pPr>
    </w:p>
    <w:p w14:paraId="2ABAFB7F" w14:textId="5AC6242F" w:rsidR="004630FD" w:rsidRPr="001C69B4" w:rsidRDefault="00682AAB" w:rsidP="004630FD">
      <w:pPr>
        <w:bidi/>
        <w:spacing w:after="0" w:line="240" w:lineRule="auto"/>
        <w:jc w:val="both"/>
        <w:rPr>
          <w:rFonts w:ascii="Times New Roman" w:hAnsi="Times New Roman" w:cs="Times New Roman"/>
          <w:sz w:val="28"/>
          <w:szCs w:val="28"/>
        </w:rPr>
      </w:pPr>
      <w:r>
        <w:rPr>
          <w:rFonts w:ascii="Times New Roman" w:hAnsi="Times New Roman" w:cs="Times New Roman" w:hint="cs"/>
          <w:sz w:val="28"/>
          <w:szCs w:val="28"/>
          <w:rtl/>
        </w:rPr>
        <w:t xml:space="preserve">يعد </w:t>
      </w:r>
      <w:r w:rsidRPr="00682AAB">
        <w:rPr>
          <w:rFonts w:ascii="Times New Roman" w:hAnsi="Times New Roman" w:cs="Times New Roman"/>
          <w:sz w:val="28"/>
          <w:szCs w:val="28"/>
          <w:rtl/>
        </w:rPr>
        <w:t>التحالف الفرنسي الألماني حجر الزاوية</w:t>
      </w:r>
      <w:r>
        <w:rPr>
          <w:rFonts w:ascii="Times New Roman" w:hAnsi="Times New Roman" w:cs="Times New Roman" w:hint="cs"/>
          <w:sz w:val="28"/>
          <w:szCs w:val="28"/>
          <w:rtl/>
        </w:rPr>
        <w:t xml:space="preserve"> / حجر الاساس / الركن الاساسي</w:t>
      </w:r>
      <w:r w:rsidRPr="00682AAB">
        <w:rPr>
          <w:rFonts w:ascii="Times New Roman" w:hAnsi="Times New Roman" w:cs="Times New Roman"/>
          <w:sz w:val="28"/>
          <w:szCs w:val="28"/>
          <w:rtl/>
        </w:rPr>
        <w:t xml:space="preserve"> الذي ترتكز عليه القوى </w:t>
      </w:r>
      <w:r w:rsidR="002914E6">
        <w:rPr>
          <w:rFonts w:ascii="Times New Roman" w:hAnsi="Times New Roman" w:cs="Times New Roman" w:hint="cs"/>
          <w:sz w:val="28"/>
          <w:szCs w:val="28"/>
          <w:rtl/>
        </w:rPr>
        <w:t xml:space="preserve"> المحركة </w:t>
      </w:r>
      <w:r w:rsidR="002914E6" w:rsidRPr="00990FB1">
        <w:rPr>
          <w:rFonts w:ascii="Times New Roman" w:hAnsi="Times New Roman" w:cs="Times New Roman" w:hint="cs"/>
          <w:sz w:val="28"/>
          <w:szCs w:val="28"/>
          <w:rtl/>
        </w:rPr>
        <w:t>للكتلة</w:t>
      </w:r>
      <w:r w:rsidR="00990FB1">
        <w:rPr>
          <w:rFonts w:ascii="Times New Roman" w:hAnsi="Times New Roman" w:cs="Times New Roman" w:hint="cs"/>
          <w:sz w:val="28"/>
          <w:szCs w:val="28"/>
          <w:rtl/>
        </w:rPr>
        <w:t xml:space="preserve"> </w:t>
      </w:r>
      <w:r w:rsidRPr="00990FB1">
        <w:rPr>
          <w:rFonts w:ascii="Times New Roman" w:hAnsi="Times New Roman" w:cs="Times New Roman"/>
          <w:sz w:val="28"/>
          <w:szCs w:val="28"/>
          <w:rtl/>
        </w:rPr>
        <w:t>الأوروبية</w:t>
      </w:r>
      <w:r w:rsidRPr="00682AAB">
        <w:rPr>
          <w:rFonts w:ascii="Times New Roman" w:hAnsi="Times New Roman" w:cs="Times New Roman"/>
          <w:sz w:val="28"/>
          <w:szCs w:val="28"/>
          <w:rtl/>
        </w:rPr>
        <w:t xml:space="preserve">. </w:t>
      </w:r>
      <w:r w:rsidR="00D23FE5">
        <w:rPr>
          <w:rFonts w:ascii="Times New Roman" w:hAnsi="Times New Roman" w:cs="Times New Roman" w:hint="cs"/>
          <w:sz w:val="28"/>
          <w:szCs w:val="28"/>
          <w:rtl/>
        </w:rPr>
        <w:t>و</w:t>
      </w:r>
      <w:r w:rsidRPr="00682AAB">
        <w:rPr>
          <w:rFonts w:ascii="Times New Roman" w:hAnsi="Times New Roman" w:cs="Times New Roman"/>
          <w:sz w:val="28"/>
          <w:szCs w:val="28"/>
          <w:rtl/>
        </w:rPr>
        <w:t>قاد الصراع بين الاثنين</w:t>
      </w:r>
      <w:r w:rsidR="00844484">
        <w:rPr>
          <w:rFonts w:ascii="Times New Roman" w:hAnsi="Times New Roman" w:cs="Times New Roman" w:hint="cs"/>
          <w:sz w:val="28"/>
          <w:szCs w:val="28"/>
          <w:rtl/>
        </w:rPr>
        <w:t xml:space="preserve"> الى نشوب </w:t>
      </w:r>
      <w:r w:rsidRPr="00682AAB">
        <w:rPr>
          <w:rFonts w:ascii="Times New Roman" w:hAnsi="Times New Roman" w:cs="Times New Roman"/>
          <w:sz w:val="28"/>
          <w:szCs w:val="28"/>
          <w:rtl/>
        </w:rPr>
        <w:t xml:space="preserve"> ثلاث حروب قارية بين 1870 و 1945</w:t>
      </w:r>
      <w:r w:rsidR="00844484">
        <w:rPr>
          <w:rFonts w:ascii="Times New Roman" w:hAnsi="Times New Roman" w:cs="Times New Roman" w:hint="cs"/>
          <w:sz w:val="28"/>
          <w:szCs w:val="28"/>
          <w:rtl/>
        </w:rPr>
        <w:t>،</w:t>
      </w:r>
      <w:r w:rsidRPr="00682AAB">
        <w:rPr>
          <w:rFonts w:ascii="Times New Roman" w:hAnsi="Times New Roman" w:cs="Times New Roman"/>
          <w:sz w:val="28"/>
          <w:szCs w:val="28"/>
          <w:rtl/>
        </w:rPr>
        <w:t xml:space="preserve"> وقد سهل </w:t>
      </w:r>
      <w:r w:rsidR="00831164">
        <w:rPr>
          <w:rFonts w:ascii="Times New Roman" w:hAnsi="Times New Roman" w:cs="Times New Roman" w:hint="cs"/>
          <w:sz w:val="28"/>
          <w:szCs w:val="28"/>
          <w:rtl/>
          <w:lang w:bidi="ar-IQ"/>
        </w:rPr>
        <w:t xml:space="preserve">انهاء / وضع حد لهذا الصراع عملية </w:t>
      </w:r>
      <w:r w:rsidR="00844484">
        <w:rPr>
          <w:rFonts w:ascii="Times New Roman" w:hAnsi="Times New Roman" w:cs="Times New Roman" w:hint="cs"/>
          <w:sz w:val="28"/>
          <w:szCs w:val="28"/>
          <w:rtl/>
        </w:rPr>
        <w:t xml:space="preserve">احلال </w:t>
      </w:r>
      <w:r w:rsidRPr="00682AAB">
        <w:rPr>
          <w:rFonts w:ascii="Times New Roman" w:hAnsi="Times New Roman" w:cs="Times New Roman"/>
          <w:sz w:val="28"/>
          <w:szCs w:val="28"/>
          <w:rtl/>
        </w:rPr>
        <w:t xml:space="preserve">السلام بعد الحرب العالمية الثانية ، وزرع بذور الاندماج </w:t>
      </w:r>
      <w:r w:rsidR="00844484">
        <w:rPr>
          <w:rFonts w:ascii="Times New Roman" w:hAnsi="Times New Roman" w:cs="Times New Roman" w:hint="cs"/>
          <w:sz w:val="28"/>
          <w:szCs w:val="28"/>
          <w:rtl/>
        </w:rPr>
        <w:t>النهائي</w:t>
      </w:r>
      <w:r w:rsidRPr="00682AAB">
        <w:rPr>
          <w:rFonts w:ascii="Times New Roman" w:hAnsi="Times New Roman" w:cs="Times New Roman"/>
          <w:sz w:val="28"/>
          <w:szCs w:val="28"/>
          <w:rtl/>
        </w:rPr>
        <w:t xml:space="preserve"> من خلال الاتحاد الأوروبي.</w:t>
      </w:r>
    </w:p>
    <w:p w14:paraId="7318256F" w14:textId="77777777" w:rsidR="004B77EB" w:rsidRDefault="004B77EB" w:rsidP="0083553C">
      <w:pPr>
        <w:bidi/>
        <w:spacing w:after="0" w:line="240" w:lineRule="auto"/>
        <w:jc w:val="both"/>
        <w:rPr>
          <w:rFonts w:ascii="Times New Roman" w:hAnsi="Times New Roman" w:cs="Times New Roman"/>
          <w:b/>
          <w:bCs/>
          <w:sz w:val="32"/>
          <w:szCs w:val="32"/>
          <w:rtl/>
          <w:lang w:bidi="ar-IQ"/>
        </w:rPr>
      </w:pPr>
    </w:p>
    <w:p w14:paraId="3550D26E" w14:textId="74E0E759" w:rsidR="00831164" w:rsidRPr="004B77EB" w:rsidRDefault="0083553C" w:rsidP="004B77EB">
      <w:pPr>
        <w:bidi/>
        <w:spacing w:after="0" w:line="240" w:lineRule="auto"/>
        <w:jc w:val="both"/>
        <w:rPr>
          <w:rFonts w:ascii="Times New Roman" w:hAnsi="Times New Roman" w:cs="Times New Roman"/>
          <w:sz w:val="28"/>
          <w:szCs w:val="28"/>
          <w:rtl/>
          <w:lang w:bidi="ar-IQ"/>
        </w:rPr>
      </w:pPr>
      <w:r w:rsidRPr="004B77EB">
        <w:rPr>
          <w:rFonts w:ascii="Times New Roman" w:hAnsi="Times New Roman" w:cs="Times New Roman"/>
          <w:sz w:val="28"/>
          <w:szCs w:val="28"/>
          <w:rtl/>
          <w:lang w:bidi="ar-IQ"/>
        </w:rPr>
        <w:t>لكن فرنسا وألمانيا ليستا الدولتين الوحيدتين اللتين ت</w:t>
      </w:r>
      <w:r w:rsidRPr="004B77EB">
        <w:rPr>
          <w:rFonts w:ascii="Times New Roman" w:hAnsi="Times New Roman" w:cs="Times New Roman" w:hint="cs"/>
          <w:sz w:val="28"/>
          <w:szCs w:val="28"/>
          <w:rtl/>
          <w:lang w:bidi="ar-IQ"/>
        </w:rPr>
        <w:t>رسمان / تحددان</w:t>
      </w:r>
      <w:r w:rsidRPr="004B77EB">
        <w:rPr>
          <w:rFonts w:ascii="Times New Roman" w:hAnsi="Times New Roman" w:cs="Times New Roman"/>
          <w:sz w:val="28"/>
          <w:szCs w:val="28"/>
          <w:rtl/>
          <w:lang w:bidi="ar-IQ"/>
        </w:rPr>
        <w:t xml:space="preserve"> مسار أوروبا</w:t>
      </w:r>
      <w:r w:rsidR="004E4299" w:rsidRPr="004B77EB">
        <w:rPr>
          <w:rFonts w:ascii="Times New Roman" w:hAnsi="Times New Roman" w:cs="Times New Roman" w:hint="cs"/>
          <w:sz w:val="28"/>
          <w:szCs w:val="28"/>
          <w:rtl/>
          <w:lang w:bidi="ar-IQ"/>
        </w:rPr>
        <w:t>، اذ</w:t>
      </w:r>
      <w:r w:rsidRPr="004B77EB">
        <w:rPr>
          <w:rFonts w:ascii="Times New Roman" w:hAnsi="Times New Roman" w:cs="Times New Roman"/>
          <w:sz w:val="28"/>
          <w:szCs w:val="28"/>
          <w:rtl/>
          <w:lang w:bidi="ar-IQ"/>
        </w:rPr>
        <w:t xml:space="preserve"> يلعب </w:t>
      </w:r>
      <w:r w:rsidR="004E4299" w:rsidRPr="004B77EB">
        <w:rPr>
          <w:rFonts w:ascii="Times New Roman" w:hAnsi="Times New Roman" w:cs="Times New Roman" w:hint="cs"/>
          <w:sz w:val="28"/>
          <w:szCs w:val="28"/>
          <w:rtl/>
          <w:lang w:bidi="ar-IQ"/>
        </w:rPr>
        <w:t>عامل / عنصر</w:t>
      </w:r>
      <w:r w:rsidRPr="004B77EB">
        <w:rPr>
          <w:rFonts w:ascii="Times New Roman" w:hAnsi="Times New Roman" w:cs="Times New Roman"/>
          <w:sz w:val="28"/>
          <w:szCs w:val="28"/>
          <w:rtl/>
          <w:lang w:bidi="ar-IQ"/>
        </w:rPr>
        <w:t xml:space="preserve"> ثالث دور </w:t>
      </w:r>
      <w:r w:rsidR="004E4299" w:rsidRPr="004B77EB">
        <w:rPr>
          <w:rFonts w:ascii="Times New Roman" w:hAnsi="Times New Roman" w:cs="Times New Roman" w:hint="cs"/>
          <w:sz w:val="28"/>
          <w:szCs w:val="28"/>
          <w:rtl/>
          <w:lang w:bidi="ar-IQ"/>
        </w:rPr>
        <w:t>سمسار / وسيط القوى</w:t>
      </w:r>
      <w:r w:rsidRPr="004B77EB">
        <w:rPr>
          <w:rFonts w:ascii="Times New Roman" w:hAnsi="Times New Roman" w:cs="Times New Roman"/>
          <w:sz w:val="28"/>
          <w:szCs w:val="28"/>
          <w:rtl/>
          <w:lang w:bidi="ar-IQ"/>
        </w:rPr>
        <w:t xml:space="preserve"> بين الاثنين ، مما يؤدي إلى استقرار العلاقة بينهما ، وبالتالي </w:t>
      </w:r>
      <w:r w:rsidR="004E4299" w:rsidRPr="004B77EB">
        <w:rPr>
          <w:rFonts w:ascii="Times New Roman" w:hAnsi="Times New Roman" w:cs="Times New Roman" w:hint="cs"/>
          <w:sz w:val="28"/>
          <w:szCs w:val="28"/>
          <w:rtl/>
          <w:lang w:bidi="ar-IQ"/>
        </w:rPr>
        <w:t>استقرار العلاقات في القارة الاوربية قاطبة</w:t>
      </w:r>
      <w:r w:rsidRPr="004B77EB">
        <w:rPr>
          <w:rFonts w:ascii="Times New Roman" w:hAnsi="Times New Roman" w:cs="Times New Roman"/>
          <w:sz w:val="28"/>
          <w:szCs w:val="28"/>
          <w:rtl/>
          <w:lang w:bidi="ar-IQ"/>
        </w:rPr>
        <w:t xml:space="preserve">، </w:t>
      </w:r>
      <w:r w:rsidR="004E4299" w:rsidRPr="004B77EB">
        <w:rPr>
          <w:rFonts w:ascii="Times New Roman" w:hAnsi="Times New Roman" w:cs="Times New Roman" w:hint="cs"/>
          <w:sz w:val="28"/>
          <w:szCs w:val="28"/>
          <w:rtl/>
          <w:lang w:bidi="ar-IQ"/>
        </w:rPr>
        <w:t>وهذا العامل / العنصر الثالث</w:t>
      </w:r>
      <w:r w:rsidR="00CF3AA1" w:rsidRPr="004B77EB">
        <w:rPr>
          <w:rFonts w:ascii="Times New Roman" w:hAnsi="Times New Roman" w:cs="Times New Roman" w:hint="cs"/>
          <w:sz w:val="28"/>
          <w:szCs w:val="28"/>
          <w:rtl/>
          <w:lang w:bidi="ar-IQ"/>
        </w:rPr>
        <w:t xml:space="preserve"> هو</w:t>
      </w:r>
      <w:r w:rsidRPr="004B77EB">
        <w:rPr>
          <w:rFonts w:ascii="Times New Roman" w:hAnsi="Times New Roman" w:cs="Times New Roman"/>
          <w:sz w:val="28"/>
          <w:szCs w:val="28"/>
          <w:rtl/>
          <w:lang w:bidi="ar-IQ"/>
        </w:rPr>
        <w:t xml:space="preserve"> المملكة المتحدة</w:t>
      </w:r>
      <w:r w:rsidRPr="004B77EB">
        <w:rPr>
          <w:rFonts w:ascii="Times New Roman" w:hAnsi="Times New Roman" w:cs="Times New Roman" w:hint="cs"/>
          <w:sz w:val="28"/>
          <w:szCs w:val="28"/>
          <w:rtl/>
          <w:lang w:bidi="ar-IQ"/>
        </w:rPr>
        <w:t>.</w:t>
      </w:r>
    </w:p>
    <w:p w14:paraId="4BF768BC" w14:textId="6D79DBC5" w:rsidR="00525429" w:rsidRPr="004B77EB" w:rsidRDefault="00525429" w:rsidP="00525429">
      <w:pPr>
        <w:bidi/>
        <w:spacing w:after="0" w:line="240" w:lineRule="auto"/>
        <w:jc w:val="both"/>
        <w:rPr>
          <w:rFonts w:ascii="Times New Roman" w:hAnsi="Times New Roman" w:cs="Times New Roman"/>
          <w:b/>
          <w:bCs/>
          <w:sz w:val="28"/>
          <w:szCs w:val="28"/>
          <w:rtl/>
          <w:lang w:bidi="ar-IQ"/>
        </w:rPr>
      </w:pPr>
    </w:p>
    <w:p w14:paraId="76F10ED9" w14:textId="437EC959" w:rsidR="00525429" w:rsidRDefault="00F01045" w:rsidP="00F01045">
      <w:pPr>
        <w:bidi/>
        <w:spacing w:after="0" w:line="240" w:lineRule="auto"/>
        <w:jc w:val="both"/>
        <w:rPr>
          <w:rFonts w:ascii="Times New Roman" w:hAnsi="Times New Roman" w:cs="Times New Roman"/>
          <w:sz w:val="28"/>
          <w:szCs w:val="28"/>
          <w:rtl/>
          <w:lang w:bidi="ar-IQ"/>
        </w:rPr>
      </w:pPr>
      <w:r w:rsidRPr="004B77EB">
        <w:rPr>
          <w:rFonts w:ascii="Times New Roman" w:hAnsi="Times New Roman" w:cs="Times New Roman"/>
          <w:sz w:val="28"/>
          <w:szCs w:val="28"/>
          <w:rtl/>
          <w:lang w:bidi="ar-IQ"/>
        </w:rPr>
        <w:t xml:space="preserve">سيؤدي </w:t>
      </w:r>
      <w:r w:rsidRPr="004B77EB">
        <w:rPr>
          <w:rFonts w:ascii="Times New Roman" w:hAnsi="Times New Roman" w:cs="Times New Roman" w:hint="cs"/>
          <w:sz w:val="28"/>
          <w:szCs w:val="28"/>
          <w:rtl/>
          <w:lang w:bidi="ar-IQ"/>
        </w:rPr>
        <w:t>خروج</w:t>
      </w:r>
      <w:r w:rsidRPr="004B77EB">
        <w:rPr>
          <w:rFonts w:ascii="Times New Roman" w:hAnsi="Times New Roman" w:cs="Times New Roman"/>
          <w:sz w:val="28"/>
          <w:szCs w:val="28"/>
          <w:rtl/>
          <w:lang w:bidi="ar-IQ"/>
        </w:rPr>
        <w:t xml:space="preserve"> المملكة المتحدة - وهي دولة كبيرة ليبرالية وشمالية - إلى تغيير ميزان القوى في الاتحاد الأوروبي. </w:t>
      </w:r>
      <w:r w:rsidRPr="004B77EB">
        <w:rPr>
          <w:rFonts w:ascii="Times New Roman" w:hAnsi="Times New Roman" w:cs="Times New Roman" w:hint="cs"/>
          <w:sz w:val="28"/>
          <w:szCs w:val="28"/>
          <w:rtl/>
          <w:lang w:bidi="ar-IQ"/>
        </w:rPr>
        <w:t>وسيخسر</w:t>
      </w:r>
      <w:r w:rsidRPr="004B77EB">
        <w:rPr>
          <w:rFonts w:ascii="Times New Roman" w:hAnsi="Times New Roman" w:cs="Times New Roman"/>
          <w:sz w:val="28"/>
          <w:szCs w:val="28"/>
          <w:rtl/>
          <w:lang w:bidi="ar-IQ"/>
        </w:rPr>
        <w:t xml:space="preserve"> حلفاؤها الشماليون ، بما في ذلك دول الشمال الأوروبي والهولندي</w:t>
      </w:r>
      <w:r w:rsidRPr="004B77EB">
        <w:rPr>
          <w:rFonts w:ascii="Times New Roman" w:hAnsi="Times New Roman" w:cs="Times New Roman" w:hint="cs"/>
          <w:sz w:val="28"/>
          <w:szCs w:val="28"/>
          <w:rtl/>
          <w:lang w:bidi="ar-IQ"/>
        </w:rPr>
        <w:t>و</w:t>
      </w:r>
      <w:r w:rsidRPr="004B77EB">
        <w:rPr>
          <w:rFonts w:ascii="Times New Roman" w:hAnsi="Times New Roman" w:cs="Times New Roman"/>
          <w:sz w:val="28"/>
          <w:szCs w:val="28"/>
          <w:rtl/>
          <w:lang w:bidi="ar-IQ"/>
        </w:rPr>
        <w:t xml:space="preserve">ن  نحو </w:t>
      </w:r>
      <w:r w:rsidRPr="004B77EB">
        <w:rPr>
          <w:rFonts w:ascii="Times New Roman" w:hAnsi="Times New Roman" w:cs="Times New Roman" w:hint="cs"/>
          <w:sz w:val="28"/>
          <w:szCs w:val="28"/>
          <w:rtl/>
          <w:lang w:bidi="ar-IQ"/>
        </w:rPr>
        <w:t>اثنتي عشرة</w:t>
      </w:r>
      <w:r w:rsidRPr="004B77EB">
        <w:rPr>
          <w:rFonts w:ascii="Times New Roman" w:hAnsi="Times New Roman" w:cs="Times New Roman"/>
          <w:sz w:val="28"/>
          <w:szCs w:val="28"/>
          <w:rtl/>
          <w:lang w:bidi="ar-IQ"/>
        </w:rPr>
        <w:t xml:space="preserve"> في المائة من قوتهم الانتخابية في بروكسل بدون المملكة المتحدة ، وست</w:t>
      </w:r>
      <w:r w:rsidRPr="004B77EB">
        <w:rPr>
          <w:rFonts w:ascii="Times New Roman" w:hAnsi="Times New Roman" w:cs="Times New Roman" w:hint="cs"/>
          <w:sz w:val="28"/>
          <w:szCs w:val="28"/>
          <w:rtl/>
          <w:lang w:bidi="ar-IQ"/>
        </w:rPr>
        <w:t>تبو</w:t>
      </w:r>
      <w:r w:rsidR="004B77EB" w:rsidRPr="004B77EB">
        <w:rPr>
          <w:rFonts w:ascii="Times New Roman" w:hAnsi="Times New Roman" w:cs="Times New Roman" w:hint="cs"/>
          <w:sz w:val="28"/>
          <w:szCs w:val="28"/>
          <w:rtl/>
          <w:lang w:bidi="ar-IQ"/>
        </w:rPr>
        <w:t>أ</w:t>
      </w:r>
      <w:r w:rsidRPr="004B77EB">
        <w:rPr>
          <w:rFonts w:ascii="Times New Roman" w:hAnsi="Times New Roman" w:cs="Times New Roman"/>
          <w:sz w:val="28"/>
          <w:szCs w:val="28"/>
          <w:rtl/>
          <w:lang w:bidi="ar-IQ"/>
        </w:rPr>
        <w:t xml:space="preserve"> </w:t>
      </w:r>
      <w:r w:rsidR="00672602">
        <w:rPr>
          <w:rFonts w:ascii="Times New Roman" w:hAnsi="Times New Roman" w:cs="Times New Roman" w:hint="cs"/>
          <w:sz w:val="28"/>
          <w:szCs w:val="28"/>
          <w:rtl/>
          <w:lang w:bidi="ar-IQ"/>
        </w:rPr>
        <w:t>الدول</w:t>
      </w:r>
      <w:r w:rsidRPr="004B77EB">
        <w:rPr>
          <w:rFonts w:ascii="Times New Roman" w:hAnsi="Times New Roman" w:cs="Times New Roman"/>
          <w:sz w:val="28"/>
          <w:szCs w:val="28"/>
          <w:rtl/>
          <w:lang w:bidi="ar-IQ"/>
        </w:rPr>
        <w:t xml:space="preserve"> الجنوبية مكانة بارزة.</w:t>
      </w:r>
    </w:p>
    <w:p w14:paraId="5FCAEB73" w14:textId="7BFDEA54" w:rsidR="004B77EB" w:rsidRDefault="004B77EB" w:rsidP="004B77EB">
      <w:pPr>
        <w:bidi/>
        <w:spacing w:after="0" w:line="240" w:lineRule="auto"/>
        <w:jc w:val="center"/>
        <w:rPr>
          <w:rFonts w:ascii="Times New Roman" w:hAnsi="Times New Roman" w:cs="Times New Roman"/>
          <w:b/>
          <w:bCs/>
          <w:sz w:val="32"/>
          <w:szCs w:val="32"/>
          <w:lang w:bidi="ar-IQ"/>
        </w:rPr>
      </w:pPr>
      <w:r>
        <w:rPr>
          <w:rFonts w:ascii="Times New Roman" w:hAnsi="Times New Roman" w:cs="Times New Roman"/>
          <w:b/>
          <w:bCs/>
          <w:sz w:val="32"/>
          <w:szCs w:val="32"/>
          <w:lang w:bidi="ar-IQ"/>
        </w:rPr>
        <w:t>Related Terms</w:t>
      </w:r>
    </w:p>
    <w:p w14:paraId="67F65ED4" w14:textId="0D6003DA" w:rsidR="004B77EB" w:rsidRPr="00122460" w:rsidRDefault="00122460" w:rsidP="00F91BEE">
      <w:pPr>
        <w:spacing w:after="0" w:line="240" w:lineRule="auto"/>
        <w:ind w:right="-180"/>
        <w:rPr>
          <w:rFonts w:ascii="Times New Roman" w:hAnsi="Times New Roman" w:cs="Times New Roman" w:hint="cs"/>
          <w:sz w:val="28"/>
          <w:szCs w:val="28"/>
          <w:rtl/>
          <w:lang w:bidi="ar-IQ"/>
        </w:rPr>
      </w:pPr>
      <w:r w:rsidRPr="00AA5C13">
        <w:rPr>
          <w:rFonts w:ascii="Times New Roman" w:hAnsi="Times New Roman" w:cs="Times New Roman"/>
          <w:b/>
          <w:bCs/>
          <w:sz w:val="28"/>
          <w:szCs w:val="28"/>
          <w:lang w:bidi="ar-IQ"/>
        </w:rPr>
        <w:t>hard Brexit</w:t>
      </w:r>
      <w:r w:rsidRPr="00122460">
        <w:rPr>
          <w:rFonts w:ascii="Times New Roman" w:hAnsi="Times New Roman" w:cs="Times New Roman"/>
          <w:sz w:val="28"/>
          <w:szCs w:val="28"/>
          <w:lang w:bidi="ar-IQ"/>
        </w:rPr>
        <w:t xml:space="preserve">: </w:t>
      </w:r>
      <w:r w:rsidR="00FD0E3B" w:rsidRPr="00FD0E3B">
        <w:rPr>
          <w:rFonts w:ascii="Times New Roman" w:hAnsi="Times New Roman" w:cs="Times New Roman"/>
          <w:sz w:val="28"/>
          <w:szCs w:val="28"/>
          <w:lang w:bidi="ar-IQ"/>
        </w:rPr>
        <w:t>refers to the UK leaving the EU on 30 March 2019 with</w:t>
      </w:r>
      <w:r w:rsidR="00F91BEE">
        <w:rPr>
          <w:rFonts w:ascii="Times New Roman" w:hAnsi="Times New Roman" w:cs="Times New Roman"/>
          <w:sz w:val="28"/>
          <w:szCs w:val="28"/>
          <w:lang w:bidi="ar-IQ"/>
        </w:rPr>
        <w:t xml:space="preserve"> no deal: </w:t>
      </w:r>
      <w:r w:rsidR="00F91BEE">
        <w:rPr>
          <w:rFonts w:ascii="Times New Roman" w:hAnsi="Times New Roman" w:cs="Times New Roman" w:hint="cs"/>
          <w:sz w:val="28"/>
          <w:szCs w:val="28"/>
          <w:rtl/>
          <w:lang w:bidi="ar-IQ"/>
        </w:rPr>
        <w:t xml:space="preserve">انسحاب صارم </w:t>
      </w:r>
      <w:r w:rsidR="000A2F7C">
        <w:rPr>
          <w:rFonts w:ascii="Times New Roman" w:hAnsi="Times New Roman" w:cs="Times New Roman" w:hint="cs"/>
          <w:sz w:val="28"/>
          <w:szCs w:val="28"/>
          <w:rtl/>
          <w:lang w:bidi="ar-IQ"/>
        </w:rPr>
        <w:t>/ عسير</w:t>
      </w:r>
      <w:bookmarkStart w:id="0" w:name="_GoBack"/>
      <w:bookmarkEnd w:id="0"/>
    </w:p>
    <w:p w14:paraId="73121652" w14:textId="5EBCEE71" w:rsidR="00AA5C13" w:rsidRDefault="00AA5C13" w:rsidP="00AA5C13">
      <w:pPr>
        <w:bidi/>
        <w:spacing w:after="0" w:line="240" w:lineRule="auto"/>
        <w:jc w:val="right"/>
        <w:rPr>
          <w:rFonts w:ascii="Times New Roman" w:hAnsi="Times New Roman" w:cs="Times New Roman"/>
          <w:sz w:val="28"/>
          <w:szCs w:val="28"/>
          <w:rtl/>
          <w:lang w:bidi="ar-IQ"/>
        </w:rPr>
      </w:pPr>
      <w:r w:rsidRPr="00AA5C13">
        <w:rPr>
          <w:rFonts w:ascii="Times New Roman" w:hAnsi="Times New Roman" w:cs="Times New Roman"/>
          <w:b/>
          <w:bCs/>
          <w:sz w:val="28"/>
          <w:szCs w:val="28"/>
          <w:lang w:bidi="ar-IQ"/>
        </w:rPr>
        <w:t>soft Brexit</w:t>
      </w:r>
      <w:r w:rsidRPr="00AA5C13">
        <w:rPr>
          <w:rFonts w:ascii="Times New Roman" w:hAnsi="Times New Roman" w:cs="Times New Roman"/>
          <w:sz w:val="28"/>
          <w:szCs w:val="28"/>
          <w:lang w:bidi="ar-IQ"/>
        </w:rPr>
        <w:t xml:space="preserve"> encompasses any kind of deal</w:t>
      </w:r>
    </w:p>
    <w:p w14:paraId="111451ED" w14:textId="56AF0A69" w:rsidR="004D7254" w:rsidRDefault="004D7254" w:rsidP="004D7254">
      <w:pPr>
        <w:bidi/>
        <w:spacing w:after="0" w:line="240" w:lineRule="auto"/>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الانسحاب المرن</w:t>
      </w:r>
    </w:p>
    <w:p w14:paraId="142F4A58" w14:textId="77777777" w:rsidR="004D7254" w:rsidRDefault="004D7254" w:rsidP="004D7254">
      <w:pPr>
        <w:bidi/>
        <w:spacing w:after="0" w:line="240" w:lineRule="auto"/>
        <w:jc w:val="right"/>
        <w:rPr>
          <w:rFonts w:ascii="Times New Roman" w:hAnsi="Times New Roman" w:cs="Times New Roman"/>
          <w:sz w:val="28"/>
          <w:szCs w:val="28"/>
          <w:lang w:bidi="ar-IQ"/>
        </w:rPr>
      </w:pPr>
    </w:p>
    <w:p w14:paraId="708C1B98" w14:textId="4C14803F" w:rsidR="00AA5C13" w:rsidRPr="00122460" w:rsidRDefault="00920FDB" w:rsidP="00AA5C13">
      <w:pPr>
        <w:bidi/>
        <w:spacing w:after="0" w:line="240" w:lineRule="auto"/>
        <w:jc w:val="right"/>
        <w:rPr>
          <w:rFonts w:ascii="Times New Roman" w:hAnsi="Times New Roman" w:cs="Times New Roman"/>
          <w:sz w:val="28"/>
          <w:szCs w:val="28"/>
          <w:rtl/>
          <w:lang w:bidi="ar-IQ"/>
        </w:rPr>
      </w:pPr>
      <w:r w:rsidRPr="00920FDB">
        <w:rPr>
          <w:rFonts w:ascii="Times New Roman" w:hAnsi="Times New Roman" w:cs="Times New Roman"/>
          <w:b/>
          <w:bCs/>
          <w:sz w:val="28"/>
          <w:szCs w:val="28"/>
          <w:lang w:bidi="ar-IQ"/>
        </w:rPr>
        <w:t>The Nordic countries or the Nordics</w:t>
      </w:r>
      <w:r w:rsidR="003C0F58">
        <w:rPr>
          <w:rFonts w:ascii="Times New Roman" w:hAnsi="Times New Roman" w:cs="Times New Roman"/>
          <w:b/>
          <w:bCs/>
          <w:sz w:val="28"/>
          <w:szCs w:val="28"/>
          <w:lang w:bidi="ar-IQ"/>
        </w:rPr>
        <w:t>:</w:t>
      </w:r>
      <w:r w:rsidRPr="00920FDB">
        <w:rPr>
          <w:rFonts w:ascii="Times New Roman" w:hAnsi="Times New Roman" w:cs="Times New Roman"/>
          <w:sz w:val="28"/>
          <w:szCs w:val="28"/>
          <w:lang w:bidi="ar-IQ"/>
        </w:rPr>
        <w:t xml:space="preserve"> a geographical and cultural region in Northern Europe and the North Atlantic, where they are most commonly known as Norden (literally "the North"). The term includes Denmark, Finland, Iceland, Norway, and Sweden, as well as Greenland and the Faroe Islands</w:t>
      </w:r>
      <w:r w:rsidR="003C0F58">
        <w:rPr>
          <w:rFonts w:ascii="Times New Roman" w:hAnsi="Times New Roman" w:cs="Times New Roman"/>
          <w:sz w:val="28"/>
          <w:szCs w:val="28"/>
          <w:lang w:bidi="ar-IQ"/>
        </w:rPr>
        <w:t>.</w:t>
      </w:r>
    </w:p>
    <w:sectPr w:rsidR="00AA5C13" w:rsidRPr="00122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F3"/>
    <w:rsid w:val="000A2F7C"/>
    <w:rsid w:val="00122460"/>
    <w:rsid w:val="001871FA"/>
    <w:rsid w:val="001C69B4"/>
    <w:rsid w:val="001C7401"/>
    <w:rsid w:val="002914E6"/>
    <w:rsid w:val="00356211"/>
    <w:rsid w:val="003C0F58"/>
    <w:rsid w:val="00444CF3"/>
    <w:rsid w:val="004630FD"/>
    <w:rsid w:val="004A62FA"/>
    <w:rsid w:val="004B77EB"/>
    <w:rsid w:val="004D7254"/>
    <w:rsid w:val="004E4299"/>
    <w:rsid w:val="00525429"/>
    <w:rsid w:val="00672602"/>
    <w:rsid w:val="00682AAB"/>
    <w:rsid w:val="00685088"/>
    <w:rsid w:val="006F3B96"/>
    <w:rsid w:val="007D352D"/>
    <w:rsid w:val="007F708D"/>
    <w:rsid w:val="00831164"/>
    <w:rsid w:val="0083553C"/>
    <w:rsid w:val="00844484"/>
    <w:rsid w:val="00920FDB"/>
    <w:rsid w:val="00990FB1"/>
    <w:rsid w:val="00A90EBA"/>
    <w:rsid w:val="00AA5C13"/>
    <w:rsid w:val="00B53322"/>
    <w:rsid w:val="00CF3AA1"/>
    <w:rsid w:val="00D23FE5"/>
    <w:rsid w:val="00E04401"/>
    <w:rsid w:val="00E778A3"/>
    <w:rsid w:val="00F01045"/>
    <w:rsid w:val="00F15D4D"/>
    <w:rsid w:val="00F91BEE"/>
    <w:rsid w:val="00FD0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6804"/>
  <w15:chartTrackingRefBased/>
  <w15:docId w15:val="{AD871115-4E61-48D8-A85E-7D657A2F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39</cp:revision>
  <dcterms:created xsi:type="dcterms:W3CDTF">2018-11-09T19:48:00Z</dcterms:created>
  <dcterms:modified xsi:type="dcterms:W3CDTF">2018-11-13T06:45:00Z</dcterms:modified>
</cp:coreProperties>
</file>