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3A" w:rsidRDefault="006E5B3A" w:rsidP="006E5B3A">
      <w:pPr>
        <w:pStyle w:val="BodyText"/>
        <w:jc w:val="center"/>
        <w:rPr>
          <w:b/>
          <w:bCs/>
          <w:sz w:val="30"/>
          <w:u w:val="single"/>
          <w:rtl/>
        </w:rPr>
      </w:pPr>
      <w:r>
        <w:rPr>
          <w:b/>
          <w:bCs/>
          <w:sz w:val="42"/>
          <w:szCs w:val="40"/>
          <w:u w:val="single"/>
          <w:rtl/>
        </w:rPr>
        <w:t>ألقاب القافيـة</w:t>
      </w:r>
      <w:r>
        <w:rPr>
          <w:b/>
          <w:bCs/>
          <w:sz w:val="30"/>
          <w:u w:val="single"/>
          <w:vertAlign w:val="superscript"/>
          <w:rtl/>
        </w:rPr>
        <w:t>(1)</w:t>
      </w:r>
      <w:r>
        <w:rPr>
          <w:b/>
          <w:bCs/>
          <w:sz w:val="30"/>
          <w:u w:val="single"/>
          <w:rtl/>
        </w:rPr>
        <w:t xml:space="preserve"> </w:t>
      </w:r>
    </w:p>
    <w:p w:rsidR="006E5B3A" w:rsidRDefault="006E5B3A" w:rsidP="006E5B3A">
      <w:pPr>
        <w:pStyle w:val="BodyText"/>
        <w:rPr>
          <w:sz w:val="30"/>
          <w:rtl/>
        </w:rPr>
      </w:pPr>
    </w:p>
    <w:p w:rsidR="006E5B3A" w:rsidRDefault="006E5B3A" w:rsidP="006E5B3A">
      <w:pPr>
        <w:pStyle w:val="BodyText"/>
        <w:jc w:val="lowKashida"/>
        <w:rPr>
          <w:sz w:val="30"/>
          <w:rtl/>
        </w:rPr>
      </w:pPr>
      <w:r>
        <w:rPr>
          <w:sz w:val="30"/>
          <w:rtl/>
        </w:rPr>
        <w:t>تُلقّب القافية تبعاً إلى حركات حروفها مجتمعةً بألقابٍ خمسة هي :</w:t>
      </w:r>
    </w:p>
    <w:p w:rsidR="006E5B3A" w:rsidRDefault="006E5B3A" w:rsidP="006E5B3A">
      <w:pPr>
        <w:pStyle w:val="BodyText"/>
        <w:jc w:val="lowKashida"/>
        <w:rPr>
          <w:sz w:val="30"/>
          <w:rtl/>
        </w:rPr>
      </w:pPr>
      <w:r>
        <w:rPr>
          <w:sz w:val="30"/>
          <w:rtl/>
        </w:rPr>
        <w:t xml:space="preserve">1 ـ </w:t>
      </w:r>
      <w:r>
        <w:rPr>
          <w:b/>
          <w:bCs/>
          <w:sz w:val="30"/>
          <w:rtl/>
        </w:rPr>
        <w:t>المتكاوس</w:t>
      </w:r>
      <w:r>
        <w:rPr>
          <w:sz w:val="30"/>
          <w:rtl/>
        </w:rPr>
        <w:t xml:space="preserve"> : وهو أن يجتمع أربعة متحركات بين ساكني القافية ، كقول الحطيئة من الرجز :</w:t>
      </w:r>
    </w:p>
    <w:p w:rsidR="006E5B3A" w:rsidRDefault="006E5B3A" w:rsidP="006E5B3A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الشّعر صعبٌ وطويلٌ سلَّمُهْ     إذا أرتقى فيه الذي لا يعْلَمُهْ</w:t>
      </w:r>
    </w:p>
    <w:p w:rsidR="006E5B3A" w:rsidRDefault="006E5B3A" w:rsidP="006E5B3A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زلَّتْ بهِ إلى الحضيضِ قَدَمُهْ</w:t>
      </w:r>
    </w:p>
    <w:p w:rsidR="006E5B3A" w:rsidRDefault="006E5B3A" w:rsidP="006E5B3A">
      <w:pPr>
        <w:pStyle w:val="BodyText"/>
        <w:rPr>
          <w:sz w:val="30"/>
          <w:rtl/>
        </w:rPr>
      </w:pPr>
      <w:r>
        <w:rPr>
          <w:sz w:val="30"/>
          <w:rtl/>
        </w:rPr>
        <w:t>والقافية هي ( ضِيْض قدمهْ ) وقد انحصر بين الساكنين أربعة متحركات ، وهذا النوع من القوافي قليل الورود في الشعر العربي .</w:t>
      </w:r>
    </w:p>
    <w:p w:rsidR="006E5B3A" w:rsidRDefault="006E5B3A" w:rsidP="006E5B3A">
      <w:pPr>
        <w:pStyle w:val="BodyText"/>
        <w:rPr>
          <w:sz w:val="30"/>
          <w:rtl/>
        </w:rPr>
      </w:pPr>
    </w:p>
    <w:p w:rsidR="006E5B3A" w:rsidRDefault="006E5B3A" w:rsidP="006E5B3A">
      <w:pPr>
        <w:pStyle w:val="BodyText"/>
        <w:rPr>
          <w:sz w:val="30"/>
          <w:rtl/>
        </w:rPr>
      </w:pPr>
      <w:r>
        <w:rPr>
          <w:sz w:val="30"/>
          <w:rtl/>
        </w:rPr>
        <w:t xml:space="preserve">2 ـ </w:t>
      </w:r>
      <w:r>
        <w:rPr>
          <w:b/>
          <w:bCs/>
          <w:sz w:val="30"/>
          <w:rtl/>
        </w:rPr>
        <w:t>المتراكب</w:t>
      </w:r>
      <w:r>
        <w:rPr>
          <w:sz w:val="30"/>
          <w:rtl/>
        </w:rPr>
        <w:t xml:space="preserve"> : وهو أن يجتمع ثلاثة متحركات بين ساكني القافية ،كقول المرقش :  </w:t>
      </w:r>
    </w:p>
    <w:p w:rsidR="006E5B3A" w:rsidRDefault="006E5B3A" w:rsidP="006E5B3A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النشرُ مسكٌ والوجوهُ دَنا     نيرٌ واطرافُ الأكفِّ عَنَمْ</w:t>
      </w:r>
    </w:p>
    <w:p w:rsidR="006E5B3A" w:rsidRDefault="006E5B3A" w:rsidP="006E5B3A">
      <w:pPr>
        <w:pStyle w:val="BodyText"/>
        <w:jc w:val="lowKashida"/>
        <w:rPr>
          <w:sz w:val="30"/>
          <w:rtl/>
        </w:rPr>
      </w:pPr>
      <w:r>
        <w:rPr>
          <w:sz w:val="30"/>
          <w:rtl/>
        </w:rPr>
        <w:t>والقافية هي ( كُفِّ عَنَمْ ) ، وبين حرفي الفاء الاولى الساكنة والميم ثلاث</w:t>
      </w:r>
      <w:r>
        <w:rPr>
          <w:rFonts w:hint="cs"/>
          <w:sz w:val="30"/>
          <w:rtl/>
        </w:rPr>
        <w:t>ة</w:t>
      </w:r>
      <w:r>
        <w:rPr>
          <w:sz w:val="30"/>
          <w:rtl/>
        </w:rPr>
        <w:t xml:space="preserve"> متحركات .</w:t>
      </w:r>
    </w:p>
    <w:p w:rsidR="006E5B3A" w:rsidRDefault="006E5B3A" w:rsidP="006E5B3A">
      <w:pPr>
        <w:pStyle w:val="BodyText"/>
        <w:ind w:right="-142"/>
        <w:rPr>
          <w:rFonts w:hint="cs"/>
          <w:sz w:val="30"/>
          <w:rtl/>
        </w:rPr>
      </w:pPr>
      <w:r>
        <w:rPr>
          <w:sz w:val="30"/>
          <w:rtl/>
        </w:rPr>
        <w:t xml:space="preserve">3 ـ </w:t>
      </w:r>
      <w:r>
        <w:rPr>
          <w:b/>
          <w:bCs/>
          <w:sz w:val="30"/>
          <w:rtl/>
        </w:rPr>
        <w:t>المتدارك</w:t>
      </w:r>
      <w:r>
        <w:rPr>
          <w:sz w:val="30"/>
          <w:rtl/>
        </w:rPr>
        <w:t>: وهو أن يجتمع متحركان بين ساكني القافية،</w:t>
      </w:r>
      <w:r>
        <w:rPr>
          <w:rFonts w:hint="cs"/>
          <w:sz w:val="30"/>
          <w:rtl/>
        </w:rPr>
        <w:t xml:space="preserve"> </w:t>
      </w:r>
      <w:r>
        <w:rPr>
          <w:sz w:val="30"/>
          <w:rtl/>
        </w:rPr>
        <w:t>كقول حسان من</w:t>
      </w:r>
      <w:r>
        <w:rPr>
          <w:rFonts w:hint="cs"/>
          <w:sz w:val="30"/>
          <w:rtl/>
        </w:rPr>
        <w:t xml:space="preserve"> ا</w:t>
      </w:r>
      <w:r>
        <w:rPr>
          <w:sz w:val="30"/>
          <w:rtl/>
        </w:rPr>
        <w:t xml:space="preserve">لمتقارب            </w:t>
      </w:r>
    </w:p>
    <w:p w:rsidR="006E5B3A" w:rsidRDefault="006E5B3A" w:rsidP="006E5B3A">
      <w:pPr>
        <w:pStyle w:val="BodyText"/>
        <w:ind w:left="720" w:firstLine="720"/>
        <w:rPr>
          <w:sz w:val="30"/>
          <w:rtl/>
        </w:rPr>
      </w:pPr>
      <w:r>
        <w:rPr>
          <w:sz w:val="30"/>
          <w:rtl/>
        </w:rPr>
        <w:t>أولئكَ قومي فإنْ تسألي     كرامٌ إذا الضَّيفُ يوماً أَلَمْ</w:t>
      </w:r>
    </w:p>
    <w:p w:rsidR="006E5B3A" w:rsidRDefault="006E5B3A" w:rsidP="006E5B3A">
      <w:pPr>
        <w:pStyle w:val="BodyText"/>
        <w:jc w:val="lowKashida"/>
        <w:rPr>
          <w:rFonts w:hint="cs"/>
          <w:sz w:val="30"/>
          <w:rtl/>
        </w:rPr>
      </w:pPr>
    </w:p>
    <w:p w:rsidR="006E5B3A" w:rsidRDefault="006E5B3A" w:rsidP="006E5B3A">
      <w:pPr>
        <w:pStyle w:val="BodyText"/>
        <w:jc w:val="lowKashida"/>
        <w:rPr>
          <w:sz w:val="30"/>
          <w:rtl/>
        </w:rPr>
      </w:pPr>
      <w:r>
        <w:rPr>
          <w:sz w:val="30"/>
          <w:rtl/>
        </w:rPr>
        <w:t>فالقافية ( ماً أَلَمْ ) وبين ساكنيها النون الناتجة عن التنوين والميم متحركان .</w:t>
      </w:r>
    </w:p>
    <w:p w:rsidR="006E5B3A" w:rsidRDefault="006E5B3A" w:rsidP="006E5B3A">
      <w:pPr>
        <w:pStyle w:val="BodyText"/>
        <w:jc w:val="both"/>
        <w:rPr>
          <w:sz w:val="30"/>
          <w:rtl/>
        </w:rPr>
      </w:pPr>
      <w:r>
        <w:rPr>
          <w:sz w:val="30"/>
          <w:rtl/>
        </w:rPr>
        <w:t xml:space="preserve">4 ـ </w:t>
      </w:r>
      <w:r>
        <w:rPr>
          <w:b/>
          <w:bCs/>
          <w:sz w:val="30"/>
          <w:rtl/>
        </w:rPr>
        <w:t>المتواتر</w:t>
      </w:r>
      <w:r>
        <w:rPr>
          <w:sz w:val="30"/>
          <w:rtl/>
        </w:rPr>
        <w:t>: وهو أن يأتي بين ساكني القافية متحرك واحد، كقول الشاعر من الخفيف :</w:t>
      </w:r>
    </w:p>
    <w:p w:rsidR="006E5B3A" w:rsidRDefault="006E5B3A" w:rsidP="006E5B3A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إجعلْ الموتَ نُصْبَ عينكَ واحذر    غُولـةَ ا لدَّهرِ إنَّ للدَّهـرِ غُولا</w:t>
      </w:r>
    </w:p>
    <w:p w:rsidR="006E5B3A" w:rsidRDefault="006E5B3A" w:rsidP="006E5B3A">
      <w:pPr>
        <w:pStyle w:val="BodyText"/>
        <w:rPr>
          <w:sz w:val="30"/>
          <w:rtl/>
        </w:rPr>
      </w:pPr>
      <w:r>
        <w:rPr>
          <w:sz w:val="30"/>
          <w:rtl/>
        </w:rPr>
        <w:t>فالقافية ( غُولاً ) وبين ساكنيها حرف متحرك واحد هو اللام .</w:t>
      </w:r>
    </w:p>
    <w:p w:rsidR="006E5B3A" w:rsidRDefault="006E5B3A" w:rsidP="006E5B3A">
      <w:pPr>
        <w:pStyle w:val="BodyText"/>
        <w:rPr>
          <w:rFonts w:hint="cs"/>
          <w:szCs w:val="22"/>
          <w:rtl/>
        </w:rPr>
      </w:pPr>
    </w:p>
    <w:p w:rsidR="006E5B3A" w:rsidRDefault="006E5B3A" w:rsidP="006E5B3A">
      <w:pPr>
        <w:pStyle w:val="BodyText"/>
        <w:rPr>
          <w:szCs w:val="22"/>
          <w:rtl/>
        </w:rPr>
      </w:pPr>
      <w:r>
        <w:rPr>
          <w:szCs w:val="22"/>
          <w:rtl/>
        </w:rPr>
        <w:t>ــــــــــــــــــ</w:t>
      </w:r>
    </w:p>
    <w:p w:rsidR="006E5B3A" w:rsidRDefault="006E5B3A" w:rsidP="006E5B3A">
      <w:pPr>
        <w:pStyle w:val="BodyText"/>
        <w:rPr>
          <w:szCs w:val="22"/>
          <w:rtl/>
        </w:rPr>
      </w:pPr>
      <w:r>
        <w:rPr>
          <w:szCs w:val="22"/>
          <w:rtl/>
        </w:rPr>
        <w:t>1 ـ ينظر : العمدة لأبن رشيق ص 289 .</w:t>
      </w:r>
    </w:p>
    <w:p w:rsidR="006E5B3A" w:rsidRDefault="006E5B3A" w:rsidP="006E5B3A">
      <w:pPr>
        <w:pStyle w:val="BodyText"/>
        <w:jc w:val="lowKashida"/>
        <w:rPr>
          <w:sz w:val="30"/>
          <w:rtl/>
        </w:rPr>
      </w:pPr>
      <w:r>
        <w:rPr>
          <w:sz w:val="30"/>
          <w:rtl/>
        </w:rPr>
        <w:t xml:space="preserve">5 ـ </w:t>
      </w:r>
      <w:r>
        <w:rPr>
          <w:b/>
          <w:bCs/>
          <w:sz w:val="30"/>
          <w:rtl/>
        </w:rPr>
        <w:t>المترادف</w:t>
      </w:r>
      <w:r>
        <w:rPr>
          <w:sz w:val="30"/>
          <w:rtl/>
        </w:rPr>
        <w:t xml:space="preserve"> : وهو</w:t>
      </w:r>
      <w:r>
        <w:rPr>
          <w:rFonts w:hint="cs"/>
          <w:sz w:val="30"/>
          <w:rtl/>
        </w:rPr>
        <w:t xml:space="preserve"> لقب يطلق على </w:t>
      </w:r>
      <w:r>
        <w:rPr>
          <w:sz w:val="30"/>
          <w:rtl/>
        </w:rPr>
        <w:t>القافية التي يلتقي ساكنها دون أنْ يفصلهما أي متحرك ،وهذا يحدث في القوافي المقيدة كقول ابن الرومي من الكامل :</w:t>
      </w:r>
    </w:p>
    <w:p w:rsidR="006E5B3A" w:rsidRDefault="006E5B3A" w:rsidP="006E5B3A">
      <w:pPr>
        <w:pStyle w:val="BodyText"/>
        <w:jc w:val="center"/>
        <w:rPr>
          <w:rFonts w:hint="cs"/>
          <w:sz w:val="30"/>
          <w:rtl/>
        </w:rPr>
      </w:pPr>
    </w:p>
    <w:p w:rsidR="006E5B3A" w:rsidRDefault="006E5B3A" w:rsidP="006E5B3A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ما شفَّ جسْمي في الهوى       إلاّ مراقبـةُ الرقـيْبْ</w:t>
      </w:r>
    </w:p>
    <w:p w:rsidR="006E5B3A" w:rsidRDefault="006E5B3A" w:rsidP="006E5B3A">
      <w:pPr>
        <w:pStyle w:val="BodyText"/>
        <w:jc w:val="lowKashida"/>
        <w:rPr>
          <w:rFonts w:hint="cs"/>
          <w:sz w:val="30"/>
          <w:rtl/>
        </w:rPr>
      </w:pPr>
    </w:p>
    <w:p w:rsidR="006E5B3A" w:rsidRDefault="006E5B3A" w:rsidP="006E5B3A">
      <w:pPr>
        <w:pStyle w:val="BodyText"/>
        <w:jc w:val="lowKashida"/>
        <w:rPr>
          <w:sz w:val="22"/>
          <w:szCs w:val="20"/>
          <w:rtl/>
        </w:rPr>
      </w:pPr>
      <w:r>
        <w:rPr>
          <w:sz w:val="30"/>
          <w:rtl/>
        </w:rPr>
        <w:t>فقد اجتمع الساكنان في القافية وهما ( الياء والباء ).</w:t>
      </w:r>
    </w:p>
    <w:p w:rsidR="00F35FFB" w:rsidRDefault="00F35FFB">
      <w:bookmarkStart w:id="0" w:name="_GoBack"/>
      <w:bookmarkEnd w:id="0"/>
    </w:p>
    <w:sectPr w:rsidR="00F35FFB" w:rsidSect="003E1B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3A"/>
    <w:rsid w:val="003E1BD4"/>
    <w:rsid w:val="006E5B3A"/>
    <w:rsid w:val="00F3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E5B3A"/>
    <w:pPr>
      <w:spacing w:after="0" w:line="240" w:lineRule="auto"/>
    </w:pPr>
    <w:rPr>
      <w:rFonts w:ascii="Times New Roman" w:eastAsia="Times New Roman" w:hAnsi="Times New Roman" w:cs="Simplified Arabic"/>
      <w:noProof/>
      <w:sz w:val="24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E5B3A"/>
    <w:rPr>
      <w:rFonts w:ascii="Times New Roman" w:eastAsia="Times New Roman" w:hAnsi="Times New Roman" w:cs="Simplified Arabic"/>
      <w:noProof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E5B3A"/>
    <w:pPr>
      <w:spacing w:after="0" w:line="240" w:lineRule="auto"/>
    </w:pPr>
    <w:rPr>
      <w:rFonts w:ascii="Times New Roman" w:eastAsia="Times New Roman" w:hAnsi="Times New Roman" w:cs="Simplified Arabic"/>
      <w:noProof/>
      <w:sz w:val="24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E5B3A"/>
    <w:rPr>
      <w:rFonts w:ascii="Times New Roman" w:eastAsia="Times New Roman" w:hAnsi="Times New Roman" w:cs="Simplified Arabic"/>
      <w:noProof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Enjoy My Fine Releases.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2018-10-08T15:06:00Z</dcterms:created>
  <dcterms:modified xsi:type="dcterms:W3CDTF">2018-10-08T15:07:00Z</dcterms:modified>
</cp:coreProperties>
</file>