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6D" w:rsidRDefault="0038036D" w:rsidP="0038036D">
      <w:pPr>
        <w:pStyle w:val="BodyText"/>
        <w:jc w:val="center"/>
        <w:rPr>
          <w:sz w:val="28"/>
          <w:szCs w:val="32"/>
          <w:u w:val="single"/>
          <w:rtl/>
        </w:rPr>
      </w:pPr>
      <w:r>
        <w:rPr>
          <w:b/>
          <w:bCs/>
          <w:sz w:val="28"/>
          <w:szCs w:val="32"/>
          <w:u w:val="single"/>
          <w:rtl/>
        </w:rPr>
        <w:t>( البحر المضارع )</w:t>
      </w:r>
    </w:p>
    <w:p w:rsidR="0038036D" w:rsidRDefault="0038036D" w:rsidP="0038036D">
      <w:pPr>
        <w:pStyle w:val="BodyText"/>
        <w:jc w:val="center"/>
        <w:rPr>
          <w:rFonts w:hint="cs"/>
          <w:sz w:val="28"/>
          <w:vertAlign w:val="superscript"/>
          <w:rtl/>
        </w:rPr>
      </w:pPr>
    </w:p>
    <w:p w:rsidR="0038036D" w:rsidRDefault="0038036D" w:rsidP="0038036D">
      <w:pPr>
        <w:pStyle w:val="BodyText"/>
        <w:jc w:val="center"/>
        <w:rPr>
          <w:rFonts w:hint="cs"/>
          <w:sz w:val="28"/>
          <w:vertAlign w:val="superscript"/>
          <w:rtl/>
        </w:rPr>
      </w:pPr>
    </w:p>
    <w:p w:rsidR="0038036D" w:rsidRDefault="0038036D" w:rsidP="0038036D">
      <w:pPr>
        <w:pStyle w:val="BodyText"/>
        <w:jc w:val="lowKashida"/>
        <w:rPr>
          <w:rtl/>
        </w:rPr>
      </w:pPr>
      <w:r>
        <w:rPr>
          <w:rtl/>
        </w:rPr>
        <w:t>على الرغم من إيراد الخليل لهذا البحر وشواهده الشعريّة إلاّ أنَ الأخفش أنكر أن يكون هذا الوزن من كلام العرب وأشار آخرون إلى ورود هذا الوزن في أشعار العرب القدامى ولكن بنسبة قليلة حتّى لا يروى منه إلا البيت والبيتان ، ورأى القرطاجنّي أَنّ هذا الوزن شئٌ من الأختلاق على العرب ولا ينبغي أَنْ يُعدّ من أوزان العرب لأنهُ يرى أَنّ أذواق العرب كانت أسمى من أَنْ يكون هذا الوزنْ من نتاجها</w:t>
      </w:r>
      <w:r>
        <w:rPr>
          <w:vertAlign w:val="superscript"/>
          <w:rtl/>
        </w:rPr>
        <w:t>(1)</w:t>
      </w:r>
      <w:r>
        <w:rPr>
          <w:rtl/>
        </w:rPr>
        <w:t xml:space="preserve"> </w:t>
      </w:r>
    </w:p>
    <w:p w:rsidR="0038036D" w:rsidRDefault="0038036D" w:rsidP="0038036D">
      <w:pPr>
        <w:pStyle w:val="BodyText"/>
        <w:jc w:val="lowKashida"/>
        <w:rPr>
          <w:sz w:val="30"/>
          <w:szCs w:val="34"/>
          <w:rtl/>
        </w:rPr>
      </w:pPr>
      <w:r>
        <w:rPr>
          <w:rtl/>
        </w:rPr>
        <w:t xml:space="preserve">ومهما يكن من أمر فإننا لا يمكن أن نتجاهل أي وزن من الأوزان الخليلية لا سيما وأن الشعراء لم يهجروا أيا منها وظلوا ينظمون فيها حتى عصرنا الحاضر مع أختلاف نسبة أستخدامهم لكل بحر وبحسب أذواقهم الموسيقية. </w:t>
      </w:r>
      <w:r>
        <w:rPr>
          <w:sz w:val="30"/>
          <w:szCs w:val="34"/>
          <w:rtl/>
        </w:rPr>
        <w:t>ووزنـه :</w:t>
      </w:r>
    </w:p>
    <w:p w:rsidR="0038036D" w:rsidRDefault="0038036D" w:rsidP="0038036D">
      <w:pPr>
        <w:pStyle w:val="BodyText"/>
        <w:jc w:val="lowKashida"/>
        <w:rPr>
          <w:b/>
          <w:bCs/>
          <w:szCs w:val="32"/>
          <w:rtl/>
        </w:rPr>
      </w:pPr>
      <w:r>
        <w:rPr>
          <w:b/>
          <w:bCs/>
          <w:sz w:val="30"/>
          <w:szCs w:val="34"/>
          <w:rtl/>
        </w:rPr>
        <w:t xml:space="preserve">             </w:t>
      </w:r>
      <w:r>
        <w:rPr>
          <w:b/>
          <w:bCs/>
          <w:sz w:val="30"/>
          <w:szCs w:val="32"/>
          <w:rtl/>
        </w:rPr>
        <w:t>مفاعيلُنْ  فاعِ لاتُنْ           مفاعيلُنْ  فاعِ لاتُنْ</w:t>
      </w:r>
      <w:r>
        <w:rPr>
          <w:b/>
          <w:bCs/>
          <w:sz w:val="30"/>
          <w:szCs w:val="32"/>
          <w:vertAlign w:val="superscript"/>
          <w:rtl/>
        </w:rPr>
        <w:t>(2)</w:t>
      </w:r>
    </w:p>
    <w:p w:rsidR="0038036D" w:rsidRDefault="0038036D" w:rsidP="0038036D">
      <w:pPr>
        <w:pStyle w:val="BodyText"/>
        <w:rPr>
          <w:rtl/>
        </w:rPr>
      </w:pPr>
      <w:r>
        <w:rPr>
          <w:rtl/>
        </w:rPr>
        <w:t>ولهذا البحر عروضة واحدة وضرب واحد مثلها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481"/>
        <w:gridCol w:w="2481"/>
      </w:tblGrid>
      <w:tr w:rsidR="0038036D" w:rsidTr="00EC0290">
        <w:tblPrEx>
          <w:tblCellMar>
            <w:top w:w="0" w:type="dxa"/>
            <w:bottom w:w="0" w:type="dxa"/>
          </w:tblCellMar>
        </w:tblPrEx>
        <w:tc>
          <w:tcPr>
            <w:tcW w:w="1098" w:type="dxa"/>
            <w:shd w:val="clear" w:color="auto" w:fill="E6E6E6"/>
            <w:vAlign w:val="center"/>
          </w:tcPr>
          <w:p w:rsidR="0038036D" w:rsidRDefault="0038036D" w:rsidP="00EC0290">
            <w:pPr>
              <w:pStyle w:val="BodyText"/>
              <w:jc w:val="center"/>
              <w:rPr>
                <w:rtl/>
              </w:rPr>
            </w:pPr>
            <w:r>
              <w:rPr>
                <w:rtl/>
              </w:rPr>
              <w:t>ت</w:t>
            </w:r>
          </w:p>
        </w:tc>
        <w:tc>
          <w:tcPr>
            <w:tcW w:w="2481" w:type="dxa"/>
            <w:shd w:val="clear" w:color="auto" w:fill="E6E6E6"/>
            <w:vAlign w:val="center"/>
          </w:tcPr>
          <w:p w:rsidR="0038036D" w:rsidRDefault="0038036D" w:rsidP="00EC0290">
            <w:pPr>
              <w:pStyle w:val="BodyText"/>
              <w:jc w:val="center"/>
              <w:rPr>
                <w:rtl/>
              </w:rPr>
            </w:pPr>
            <w:r>
              <w:rPr>
                <w:rtl/>
              </w:rPr>
              <w:t>العروض</w:t>
            </w:r>
          </w:p>
        </w:tc>
        <w:tc>
          <w:tcPr>
            <w:tcW w:w="2481" w:type="dxa"/>
            <w:shd w:val="clear" w:color="auto" w:fill="E6E6E6"/>
            <w:vAlign w:val="center"/>
          </w:tcPr>
          <w:p w:rsidR="0038036D" w:rsidRDefault="0038036D" w:rsidP="00EC0290">
            <w:pPr>
              <w:pStyle w:val="BodyText"/>
              <w:jc w:val="center"/>
              <w:rPr>
                <w:rtl/>
              </w:rPr>
            </w:pPr>
            <w:r>
              <w:rPr>
                <w:rtl/>
              </w:rPr>
              <w:t>الضرب</w:t>
            </w:r>
          </w:p>
        </w:tc>
      </w:tr>
      <w:tr w:rsidR="0038036D" w:rsidTr="00EC0290">
        <w:tblPrEx>
          <w:tblCellMar>
            <w:top w:w="0" w:type="dxa"/>
            <w:bottom w:w="0" w:type="dxa"/>
          </w:tblCellMar>
        </w:tblPrEx>
        <w:tc>
          <w:tcPr>
            <w:tcW w:w="1098" w:type="dxa"/>
            <w:shd w:val="clear" w:color="auto" w:fill="E6E6E6"/>
            <w:vAlign w:val="center"/>
          </w:tcPr>
          <w:p w:rsidR="0038036D" w:rsidRDefault="0038036D" w:rsidP="00EC0290">
            <w:pPr>
              <w:pStyle w:val="BodyText"/>
              <w:jc w:val="center"/>
              <w:rPr>
                <w:sz w:val="48"/>
                <w:szCs w:val="48"/>
                <w:rtl/>
              </w:rPr>
            </w:pPr>
            <w:r>
              <w:rPr>
                <w:sz w:val="48"/>
                <w:szCs w:val="48"/>
                <w:rtl/>
              </w:rPr>
              <w:t>1</w:t>
            </w:r>
          </w:p>
        </w:tc>
        <w:tc>
          <w:tcPr>
            <w:tcW w:w="2481" w:type="dxa"/>
            <w:vAlign w:val="center"/>
          </w:tcPr>
          <w:p w:rsidR="0038036D" w:rsidRDefault="0038036D" w:rsidP="00EC0290">
            <w:pPr>
              <w:pStyle w:val="BodyText"/>
              <w:jc w:val="center"/>
              <w:rPr>
                <w:b/>
                <w:bCs/>
                <w:sz w:val="30"/>
                <w:szCs w:val="34"/>
                <w:rtl/>
              </w:rPr>
            </w:pPr>
            <w:r>
              <w:rPr>
                <w:b/>
                <w:bCs/>
                <w:sz w:val="30"/>
                <w:szCs w:val="34"/>
                <w:rtl/>
              </w:rPr>
              <w:t>فاعِ لاتُنْ</w:t>
            </w:r>
          </w:p>
          <w:p w:rsidR="0038036D" w:rsidRDefault="0038036D" w:rsidP="00EC0290">
            <w:pPr>
              <w:pStyle w:val="BodyText"/>
              <w:jc w:val="center"/>
              <w:rPr>
                <w:rtl/>
              </w:rPr>
            </w:pPr>
            <w:r>
              <w:rPr>
                <w:sz w:val="20"/>
                <w:szCs w:val="24"/>
                <w:rtl/>
              </w:rPr>
              <w:t>( صحيحة )</w:t>
            </w:r>
          </w:p>
        </w:tc>
        <w:tc>
          <w:tcPr>
            <w:tcW w:w="2481" w:type="dxa"/>
            <w:vAlign w:val="center"/>
          </w:tcPr>
          <w:p w:rsidR="0038036D" w:rsidRDefault="0038036D" w:rsidP="00EC0290">
            <w:pPr>
              <w:pStyle w:val="BodyText"/>
              <w:jc w:val="center"/>
              <w:rPr>
                <w:b/>
                <w:bCs/>
                <w:sz w:val="30"/>
                <w:szCs w:val="34"/>
                <w:rtl/>
              </w:rPr>
            </w:pPr>
            <w:r>
              <w:rPr>
                <w:b/>
                <w:bCs/>
                <w:sz w:val="30"/>
                <w:szCs w:val="34"/>
                <w:rtl/>
              </w:rPr>
              <w:t>فاعِ لاتُنْ</w:t>
            </w:r>
          </w:p>
          <w:p w:rsidR="0038036D" w:rsidRDefault="0038036D" w:rsidP="00EC0290">
            <w:pPr>
              <w:pStyle w:val="BodyText"/>
              <w:jc w:val="center"/>
              <w:rPr>
                <w:rtl/>
              </w:rPr>
            </w:pPr>
            <w:r>
              <w:rPr>
                <w:sz w:val="20"/>
                <w:szCs w:val="24"/>
                <w:rtl/>
              </w:rPr>
              <w:t>( صحيح )</w:t>
            </w:r>
          </w:p>
        </w:tc>
      </w:tr>
    </w:tbl>
    <w:p w:rsidR="0038036D" w:rsidRDefault="0038036D" w:rsidP="0038036D">
      <w:pPr>
        <w:pStyle w:val="BodyText"/>
        <w:rPr>
          <w:rFonts w:hint="cs"/>
          <w:u w:val="single"/>
          <w:rtl/>
        </w:rPr>
      </w:pPr>
    </w:p>
    <w:p w:rsidR="0038036D" w:rsidRDefault="0038036D" w:rsidP="0038036D">
      <w:pPr>
        <w:pStyle w:val="BodyText"/>
        <w:rPr>
          <w:rFonts w:hint="cs"/>
          <w:u w:val="single"/>
          <w:rtl/>
        </w:rPr>
      </w:pPr>
    </w:p>
    <w:p w:rsidR="0038036D" w:rsidRDefault="0038036D" w:rsidP="0038036D">
      <w:pPr>
        <w:pStyle w:val="BodyText"/>
        <w:rPr>
          <w:rFonts w:hint="cs"/>
          <w:u w:val="single"/>
          <w:rtl/>
        </w:rPr>
      </w:pPr>
    </w:p>
    <w:p w:rsidR="0038036D" w:rsidRDefault="0038036D" w:rsidP="0038036D">
      <w:pPr>
        <w:pStyle w:val="BodyText"/>
        <w:rPr>
          <w:rFonts w:hint="cs"/>
          <w:u w:val="single"/>
          <w:rtl/>
        </w:rPr>
      </w:pPr>
    </w:p>
    <w:p w:rsidR="0038036D" w:rsidRDefault="0038036D" w:rsidP="0038036D">
      <w:pPr>
        <w:pStyle w:val="BodyText"/>
        <w:rPr>
          <w:rFonts w:hint="cs"/>
          <w:u w:val="single"/>
          <w:rtl/>
        </w:rPr>
      </w:pPr>
    </w:p>
    <w:p w:rsidR="0038036D" w:rsidRDefault="0038036D" w:rsidP="0038036D">
      <w:pPr>
        <w:pStyle w:val="BodyText"/>
        <w:rPr>
          <w:rFonts w:hint="cs"/>
          <w:u w:val="single"/>
          <w:rtl/>
        </w:rPr>
      </w:pPr>
    </w:p>
    <w:p w:rsidR="0038036D" w:rsidRDefault="0038036D" w:rsidP="0038036D">
      <w:pPr>
        <w:pStyle w:val="BodyText"/>
        <w:rPr>
          <w:rtl/>
        </w:rPr>
      </w:pPr>
      <w:r>
        <w:rPr>
          <w:u w:val="single"/>
          <w:rtl/>
        </w:rPr>
        <w:t>الملاحظات :</w:t>
      </w:r>
    </w:p>
    <w:p w:rsidR="0038036D" w:rsidRDefault="0038036D" w:rsidP="0038036D">
      <w:pPr>
        <w:pStyle w:val="BodyText"/>
        <w:jc w:val="both"/>
        <w:rPr>
          <w:rtl/>
        </w:rPr>
      </w:pPr>
      <w:r>
        <w:rPr>
          <w:rtl/>
        </w:rPr>
        <w:t>(1)من الزحافات التى تدخل هذا البحر ( القبض ) و ( الكفّ ) حيث أَن( مفاعيْلن ) لا تأتي إلاّ مقبوضة أو مكفوفة، كما يدخل الكفّ على(فاعِ لاتن) فتصير(فاعلاتُ ) .</w:t>
      </w:r>
    </w:p>
    <w:p w:rsidR="0038036D" w:rsidRDefault="0038036D" w:rsidP="0038036D">
      <w:pPr>
        <w:pStyle w:val="BodyText"/>
        <w:rPr>
          <w:rFonts w:hint="cs"/>
          <w:szCs w:val="20"/>
          <w:rtl/>
        </w:rPr>
      </w:pPr>
    </w:p>
    <w:p w:rsidR="0038036D" w:rsidRDefault="0038036D" w:rsidP="0038036D">
      <w:pPr>
        <w:pStyle w:val="BodyText"/>
        <w:rPr>
          <w:szCs w:val="20"/>
          <w:rtl/>
        </w:rPr>
      </w:pPr>
      <w:r>
        <w:rPr>
          <w:szCs w:val="20"/>
          <w:rtl/>
        </w:rPr>
        <w:t>ـــــــــــــــ</w:t>
      </w:r>
    </w:p>
    <w:p w:rsidR="0038036D" w:rsidRDefault="0038036D" w:rsidP="0038036D">
      <w:pPr>
        <w:pStyle w:val="BodyText"/>
        <w:rPr>
          <w:sz w:val="20"/>
          <w:szCs w:val="20"/>
          <w:rtl/>
        </w:rPr>
      </w:pPr>
      <w:r>
        <w:rPr>
          <w:sz w:val="20"/>
          <w:szCs w:val="20"/>
          <w:rtl/>
        </w:rPr>
        <w:t>1 ـ هندسة المقاطع الصوتية صـ 294 ـ 295 .</w:t>
      </w:r>
    </w:p>
    <w:p w:rsidR="0038036D" w:rsidRDefault="0038036D" w:rsidP="0038036D">
      <w:pPr>
        <w:pStyle w:val="BodyText"/>
        <w:rPr>
          <w:sz w:val="20"/>
          <w:szCs w:val="20"/>
          <w:rtl/>
        </w:rPr>
      </w:pPr>
      <w:r>
        <w:rPr>
          <w:sz w:val="20"/>
          <w:szCs w:val="20"/>
          <w:rtl/>
        </w:rPr>
        <w:t xml:space="preserve">2 ـ لا يأتي هذا الوزن إلا مجزوءاً وأصله الذي وضعه الخليل هو : </w:t>
      </w:r>
    </w:p>
    <w:p w:rsidR="0038036D" w:rsidRDefault="0038036D" w:rsidP="0038036D">
      <w:pPr>
        <w:pStyle w:val="BodyText"/>
        <w:jc w:val="center"/>
        <w:rPr>
          <w:sz w:val="20"/>
          <w:szCs w:val="20"/>
          <w:rtl/>
        </w:rPr>
      </w:pPr>
      <w:r>
        <w:rPr>
          <w:sz w:val="20"/>
          <w:szCs w:val="20"/>
          <w:rtl/>
        </w:rPr>
        <w:t>مفاعيلن  فاعِ لاتن  مفاعيلن    مفاعيلن  فاعِ لاتن مفاعيلن</w:t>
      </w:r>
    </w:p>
    <w:p w:rsidR="0038036D" w:rsidRDefault="0038036D" w:rsidP="0038036D">
      <w:pPr>
        <w:pStyle w:val="BodyText"/>
        <w:rPr>
          <w:sz w:val="28"/>
          <w:szCs w:val="32"/>
          <w:rtl/>
        </w:rPr>
      </w:pPr>
      <w:r>
        <w:rPr>
          <w:rFonts w:hint="cs"/>
          <w:sz w:val="30"/>
          <w:szCs w:val="32"/>
          <w:u w:val="single"/>
          <w:rtl/>
        </w:rPr>
        <w:lastRenderedPageBreak/>
        <w:t>أ</w:t>
      </w:r>
      <w:r>
        <w:rPr>
          <w:sz w:val="30"/>
          <w:szCs w:val="32"/>
          <w:u w:val="single"/>
          <w:rtl/>
        </w:rPr>
        <w:t>مثل</w:t>
      </w:r>
      <w:r>
        <w:rPr>
          <w:rFonts w:hint="cs"/>
          <w:sz w:val="30"/>
          <w:szCs w:val="32"/>
          <w:u w:val="single"/>
          <w:rtl/>
        </w:rPr>
        <w:t>ة</w:t>
      </w:r>
      <w:r>
        <w:rPr>
          <w:sz w:val="30"/>
          <w:szCs w:val="32"/>
          <w:u w:val="single"/>
          <w:rtl/>
        </w:rPr>
        <w:t xml:space="preserve"> للتقطيع  : </w:t>
      </w:r>
    </w:p>
    <w:p w:rsidR="0038036D" w:rsidRDefault="0038036D" w:rsidP="0038036D">
      <w:pPr>
        <w:pStyle w:val="BodyText"/>
        <w:numPr>
          <w:ilvl w:val="0"/>
          <w:numId w:val="1"/>
        </w:numPr>
        <w:ind w:left="0" w:firstLine="0"/>
        <w:rPr>
          <w:sz w:val="28"/>
          <w:rtl/>
        </w:rPr>
      </w:pPr>
      <w:r>
        <w:rPr>
          <w:sz w:val="28"/>
          <w:rtl/>
        </w:rPr>
        <w:t>قال أحمد رامي  :</w:t>
      </w:r>
    </w:p>
    <w:p w:rsidR="0038036D" w:rsidRDefault="0038036D" w:rsidP="0038036D">
      <w:pPr>
        <w:pStyle w:val="BodyText"/>
        <w:jc w:val="center"/>
        <w:rPr>
          <w:sz w:val="28"/>
          <w:rtl/>
        </w:rPr>
      </w:pPr>
      <w:r>
        <w:rPr>
          <w:sz w:val="28"/>
          <w:rtl/>
        </w:rPr>
        <w:t xml:space="preserve">   يا غائبـاً عَنْ عيوني       وحاضراً في خيالـي</w:t>
      </w:r>
    </w:p>
    <w:p w:rsidR="0038036D" w:rsidRDefault="0038036D" w:rsidP="0038036D">
      <w:pPr>
        <w:pStyle w:val="BodyText"/>
        <w:jc w:val="center"/>
        <w:rPr>
          <w:sz w:val="28"/>
          <w:rtl/>
        </w:rPr>
      </w:pPr>
      <w:r>
        <w:rPr>
          <w:sz w:val="28"/>
          <w:rtl/>
        </w:rPr>
        <mc:AlternateContent>
          <mc:Choice Requires="wps">
            <w:drawing>
              <wp:anchor distT="0" distB="0" distL="114300" distR="114300" simplePos="0" relativeHeight="251659264" behindDoc="0" locked="0" layoutInCell="0" allowOverlap="1">
                <wp:simplePos x="0" y="0"/>
                <wp:positionH relativeFrom="page">
                  <wp:posOffset>4418330</wp:posOffset>
                </wp:positionH>
                <wp:positionV relativeFrom="paragraph">
                  <wp:posOffset>198755</wp:posOffset>
                </wp:positionV>
                <wp:extent cx="0" cy="270510"/>
                <wp:effectExtent l="8255" t="508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5pt" to="347.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OPGwIAADUEAAAOAAAAZHJzL2Uyb0RvYy54bWysU1Gv2iAUfl+y/0B417auerW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" o:allowincell="f">
                <w10:wrap anchorx="page"/>
              </v:line>
            </w:pict>
          </mc:Fallback>
        </mc:AlternateContent>
      </w:r>
      <w:r>
        <w:rPr>
          <w:sz w:val="28"/>
          <w:rtl/>
        </w:rPr>
        <mc:AlternateContent>
          <mc:Choice Requires="wps">
            <w:drawing>
              <wp:anchor distT="0" distB="0" distL="114300" distR="114300" simplePos="0" relativeHeight="251660288" behindDoc="0" locked="0" layoutInCell="0" allowOverlap="1">
                <wp:simplePos x="0" y="0"/>
                <wp:positionH relativeFrom="page">
                  <wp:posOffset>2814320</wp:posOffset>
                </wp:positionH>
                <wp:positionV relativeFrom="paragraph">
                  <wp:posOffset>198755</wp:posOffset>
                </wp:positionV>
                <wp:extent cx="0" cy="270510"/>
                <wp:effectExtent l="13970" t="5080" r="508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6pt,15.65pt" to="221.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" o:allowincell="f">
                <w10:wrap anchorx="page"/>
              </v:line>
            </w:pict>
          </mc:Fallback>
        </mc:AlternateContent>
      </w:r>
      <w:r>
        <w:rPr>
          <w:sz w:val="28"/>
          <w:rtl/>
        </w:rPr>
        <w:t xml:space="preserve">   يغائبن    عن عيوني     وحاضرن    في خيالي</w:t>
      </w:r>
    </w:p>
    <w:p w:rsidR="0038036D" w:rsidRDefault="0038036D" w:rsidP="0038036D">
      <w:pPr>
        <w:pStyle w:val="BodyText"/>
        <w:jc w:val="center"/>
        <w:rPr>
          <w:szCs w:val="24"/>
          <w:u w:val="single"/>
          <w:rtl/>
        </w:rPr>
      </w:pPr>
      <w:r>
        <w:rPr>
          <w:sz w:val="28"/>
          <w:rtl/>
        </w:rPr>
        <w:t xml:space="preserve">   مفاعِلنْ     فاعِ لاتن       مفاعِلنْ       فاعِ لاتن</w:t>
      </w:r>
    </w:p>
    <w:p w:rsidR="0038036D" w:rsidRDefault="0038036D" w:rsidP="0038036D">
      <w:pPr>
        <w:pStyle w:val="BodyText"/>
        <w:rPr>
          <w:szCs w:val="24"/>
          <w:rtl/>
        </w:rPr>
      </w:pPr>
      <w:r>
        <w:rPr>
          <w:szCs w:val="24"/>
          <w:rtl/>
        </w:rPr>
        <w:t xml:space="preserve">                     ( قبض )                         ( قبض ) </w:t>
      </w:r>
    </w:p>
    <w:p w:rsidR="0038036D" w:rsidRDefault="0038036D" w:rsidP="0038036D">
      <w:pPr>
        <w:pStyle w:val="BodyText"/>
        <w:tabs>
          <w:tab w:val="right" w:pos="283"/>
        </w:tabs>
        <w:ind w:right="720"/>
        <w:rPr>
          <w:rtl/>
        </w:rPr>
      </w:pPr>
      <w:r>
        <w:rPr>
          <w:rFonts w:hint="cs"/>
          <w:rtl/>
        </w:rPr>
        <w:t xml:space="preserve">(2) </w:t>
      </w:r>
      <w:r>
        <w:rPr>
          <w:rtl/>
        </w:rPr>
        <w:t>وقال الشاعر :</w:t>
      </w:r>
    </w:p>
    <w:p w:rsidR="0038036D" w:rsidRDefault="0038036D" w:rsidP="0038036D">
      <w:pPr>
        <w:pStyle w:val="BodyText"/>
        <w:jc w:val="center"/>
        <w:rPr>
          <w:rtl/>
        </w:rPr>
      </w:pPr>
      <w:r>
        <w:rPr>
          <w:rtl/>
        </w:rPr>
        <w:t>وقُلنا لهم وقالـوا       وكلٌّ  له  مقَـالُ</w:t>
      </w:r>
    </w:p>
    <w:p w:rsidR="0038036D" w:rsidRDefault="0038036D" w:rsidP="0038036D">
      <w:pPr>
        <w:pStyle w:val="BodyText"/>
        <w:jc w:val="center"/>
        <w:rPr>
          <w:rtl/>
        </w:rPr>
      </w:pPr>
      <w:r>
        <w:rPr>
          <w:rtl/>
        </w:rPr>
        <mc:AlternateContent>
          <mc:Choice Requires="wps">
            <w:drawing>
              <wp:anchor distT="0" distB="0" distL="114300" distR="114300" simplePos="0" relativeHeight="251662336" behindDoc="0" locked="0" layoutInCell="0" allowOverlap="1">
                <wp:simplePos x="0" y="0"/>
                <wp:positionH relativeFrom="page">
                  <wp:posOffset>4418330</wp:posOffset>
                </wp:positionH>
                <wp:positionV relativeFrom="paragraph">
                  <wp:posOffset>172085</wp:posOffset>
                </wp:positionV>
                <wp:extent cx="0" cy="360680"/>
                <wp:effectExtent l="8255" t="1016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3.55pt" to="347.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F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" o:allowincell="f">
                <w10:wrap anchorx="page"/>
              </v:line>
            </w:pict>
          </mc:Fallback>
        </mc:AlternateContent>
      </w:r>
      <w:r>
        <w:rPr>
          <w:rtl/>
        </w:rPr>
        <mc:AlternateContent>
          <mc:Choice Requires="wps">
            <w:drawing>
              <wp:anchor distT="0" distB="0" distL="114300" distR="114300" simplePos="0" relativeHeight="251661312" behindDoc="0" locked="0" layoutInCell="0" allowOverlap="1">
                <wp:simplePos x="0" y="0"/>
                <wp:positionH relativeFrom="page">
                  <wp:posOffset>2975610</wp:posOffset>
                </wp:positionH>
                <wp:positionV relativeFrom="paragraph">
                  <wp:posOffset>172085</wp:posOffset>
                </wp:positionV>
                <wp:extent cx="0" cy="360680"/>
                <wp:effectExtent l="13335" t="1016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3pt,13.55pt" to="234.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" o:allowincell="f">
                <w10:wrap anchorx="page"/>
              </v:line>
            </w:pict>
          </mc:Fallback>
        </mc:AlternateContent>
      </w:r>
      <w:r>
        <w:rPr>
          <w:rtl/>
        </w:rPr>
        <w:t>وقلنا لــهم وقالو    وكللن لـ   هو مقالو</w:t>
      </w:r>
    </w:p>
    <w:p w:rsidR="0038036D" w:rsidRDefault="0038036D" w:rsidP="0038036D">
      <w:pPr>
        <w:pStyle w:val="BodyText"/>
        <w:jc w:val="center"/>
        <w:rPr>
          <w:sz w:val="28"/>
          <w:rtl/>
        </w:rPr>
      </w:pPr>
      <w:r>
        <w:rPr>
          <w:sz w:val="28"/>
          <w:rtl/>
        </w:rPr>
        <w:t>مفاعِلُ     فاعِ لاتن       مفاعِلُ     فاعِ لاتن</w:t>
      </w:r>
    </w:p>
    <w:p w:rsidR="0038036D" w:rsidRDefault="0038036D" w:rsidP="0038036D">
      <w:pPr>
        <w:pStyle w:val="BodyText"/>
        <w:jc w:val="center"/>
        <w:rPr>
          <w:szCs w:val="24"/>
          <w:u w:val="single"/>
          <w:rtl/>
        </w:rPr>
      </w:pPr>
    </w:p>
    <w:p w:rsidR="0038036D" w:rsidRDefault="0038036D" w:rsidP="0038036D">
      <w:pPr>
        <w:pStyle w:val="BodyText"/>
        <w:spacing w:line="192" w:lineRule="auto"/>
        <w:jc w:val="center"/>
        <w:rPr>
          <w:rFonts w:hint="cs"/>
          <w:sz w:val="30"/>
          <w:szCs w:val="34"/>
          <w:rtl/>
        </w:rPr>
      </w:pPr>
    </w:p>
    <w:p w:rsidR="0038036D" w:rsidRDefault="0038036D" w:rsidP="0038036D">
      <w:pPr>
        <w:pStyle w:val="BodyText"/>
        <w:spacing w:line="192" w:lineRule="auto"/>
        <w:jc w:val="center"/>
        <w:rPr>
          <w:sz w:val="30"/>
          <w:szCs w:val="34"/>
          <w:u w:val="single"/>
          <w:rtl/>
        </w:rPr>
      </w:pPr>
      <w:r>
        <w:rPr>
          <w:sz w:val="30"/>
          <w:szCs w:val="34"/>
          <w:u w:val="single"/>
          <w:rtl/>
        </w:rPr>
        <w:t>تدريب  من البحر المضارع</w:t>
      </w:r>
    </w:p>
    <w:p w:rsidR="0038036D" w:rsidRDefault="0038036D" w:rsidP="0038036D">
      <w:pPr>
        <w:pStyle w:val="BodyText"/>
        <w:spacing w:line="192" w:lineRule="auto"/>
        <w:jc w:val="center"/>
        <w:rPr>
          <w:rFonts w:hint="cs"/>
          <w:sz w:val="30"/>
          <w:szCs w:val="34"/>
          <w:rtl/>
        </w:rPr>
      </w:pPr>
    </w:p>
    <w:p w:rsidR="0038036D" w:rsidRDefault="0038036D" w:rsidP="0038036D">
      <w:pPr>
        <w:pStyle w:val="BodyText"/>
        <w:spacing w:line="192" w:lineRule="auto"/>
        <w:jc w:val="center"/>
        <w:rPr>
          <w:rFonts w:hint="cs"/>
          <w:sz w:val="30"/>
          <w:szCs w:val="34"/>
          <w:rtl/>
        </w:rPr>
      </w:pPr>
    </w:p>
    <w:p w:rsidR="0038036D" w:rsidRDefault="0038036D" w:rsidP="0038036D">
      <w:pPr>
        <w:pStyle w:val="BodyText"/>
        <w:rPr>
          <w:rtl/>
        </w:rPr>
      </w:pPr>
      <w:r>
        <w:rPr>
          <w:rtl/>
        </w:rPr>
        <w:t xml:space="preserve">(1) قال الصرصري : </w:t>
      </w:r>
    </w:p>
    <w:p w:rsidR="0038036D" w:rsidRDefault="0038036D" w:rsidP="0038036D">
      <w:pPr>
        <w:pStyle w:val="BodyText"/>
        <w:jc w:val="center"/>
        <w:rPr>
          <w:rtl/>
        </w:rPr>
      </w:pPr>
      <w:r>
        <w:rPr>
          <w:rtl/>
        </w:rPr>
        <w:t>دع الوجدَ  بالمفاني        وبالخُرَّد الحِسـانِ</w:t>
      </w:r>
    </w:p>
    <w:p w:rsidR="0038036D" w:rsidRDefault="0038036D" w:rsidP="0038036D">
      <w:pPr>
        <w:pStyle w:val="BodyText"/>
        <w:jc w:val="center"/>
        <w:rPr>
          <w:rtl/>
        </w:rPr>
      </w:pPr>
      <w:r>
        <w:rPr>
          <w:rtl/>
        </w:rPr>
        <w:t>بدا الحـقُّ مستبيناً        ولا شكَّ في العيانِ</w:t>
      </w:r>
    </w:p>
    <w:p w:rsidR="0038036D" w:rsidRDefault="0038036D" w:rsidP="0038036D">
      <w:pPr>
        <w:pStyle w:val="BodyText"/>
        <w:jc w:val="center"/>
        <w:rPr>
          <w:rtl/>
        </w:rPr>
      </w:pPr>
      <w:r>
        <w:rPr>
          <w:rtl/>
        </w:rPr>
        <w:t>دعاكَ الهـدى فبادر       إلى النجع والأمانِ</w:t>
      </w:r>
    </w:p>
    <w:p w:rsidR="0038036D" w:rsidRDefault="0038036D" w:rsidP="0038036D">
      <w:pPr>
        <w:pStyle w:val="BodyText"/>
        <w:jc w:val="center"/>
        <w:rPr>
          <w:rtl/>
        </w:rPr>
      </w:pPr>
      <w:r>
        <w:rPr>
          <w:rFonts w:hint="cs"/>
          <w:rtl/>
        </w:rPr>
        <w:t xml:space="preserve"> </w:t>
      </w:r>
      <w:r>
        <w:rPr>
          <w:rtl/>
        </w:rPr>
        <w:t>وكُنْ  خيْر مستجيب       وقل صادق الجنانِ</w:t>
      </w:r>
    </w:p>
    <w:p w:rsidR="0038036D" w:rsidRDefault="0038036D" w:rsidP="0038036D">
      <w:pPr>
        <w:pStyle w:val="BodyText"/>
        <w:jc w:val="center"/>
        <w:rPr>
          <w:rtl/>
        </w:rPr>
      </w:pPr>
      <w:r>
        <w:rPr>
          <w:rtl/>
        </w:rPr>
        <w:t>علا  الله عن  شريكِ       وعنْ ثالـث وثانِ</w:t>
      </w:r>
    </w:p>
    <w:p w:rsidR="0038036D" w:rsidRDefault="0038036D" w:rsidP="0038036D">
      <w:pPr>
        <w:pStyle w:val="BodyText"/>
        <w:jc w:val="center"/>
        <w:rPr>
          <w:rtl/>
        </w:rPr>
      </w:pPr>
      <w:r>
        <w:rPr>
          <w:rtl/>
        </w:rPr>
        <w:t>لتوحـيدهِ   ضـياءٌ      على القلبِ واللسانِ</w:t>
      </w:r>
    </w:p>
    <w:p w:rsidR="0038036D" w:rsidRDefault="0038036D" w:rsidP="0038036D">
      <w:pPr>
        <w:pStyle w:val="BodyText"/>
        <w:jc w:val="center"/>
        <w:rPr>
          <w:rtl/>
        </w:rPr>
      </w:pPr>
      <w:r>
        <w:rPr>
          <w:rtl/>
        </w:rPr>
        <w:t>لـهُ الحمدُ إذْ حبـانا      بذي النور والبنانِ</w:t>
      </w:r>
    </w:p>
    <w:p w:rsidR="0038036D" w:rsidRDefault="0038036D" w:rsidP="0038036D">
      <w:pPr>
        <w:pStyle w:val="BodyText"/>
        <w:jc w:val="center"/>
        <w:rPr>
          <w:rtl/>
        </w:rPr>
      </w:pPr>
      <w:r>
        <w:rPr>
          <w:rtl/>
        </w:rPr>
        <w:t>أبي القاسم المصطفى      مِن الرُجَّحِ الرزانِ</w:t>
      </w:r>
    </w:p>
    <w:p w:rsidR="00F35FFB" w:rsidRDefault="00F35FFB" w:rsidP="0038036D">
      <w:pPr>
        <w:jc w:val="center"/>
      </w:pPr>
      <w:bookmarkStart w:id="0" w:name="_GoBack"/>
      <w:bookmarkEnd w:id="0"/>
    </w:p>
    <w:sectPr w:rsidR="00F35FFB" w:rsidSect="003E1B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0A29"/>
    <w:multiLevelType w:val="singleLevel"/>
    <w:tmpl w:val="EBF48026"/>
    <w:lvl w:ilvl="0">
      <w:start w:val="1"/>
      <w:numFmt w:val="decimal"/>
      <w:lvlText w:val="(%1)"/>
      <w:lvlJc w:val="left"/>
      <w:pPr>
        <w:tabs>
          <w:tab w:val="num" w:pos="405"/>
        </w:tabs>
        <w:ind w:left="405" w:righ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6D"/>
    <w:rsid w:val="0038036D"/>
    <w:rsid w:val="003E1BD4"/>
    <w:rsid w:val="00F35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6D"/>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8036D"/>
    <w:rPr>
      <w:szCs w:val="28"/>
    </w:rPr>
  </w:style>
  <w:style w:type="character" w:customStyle="1" w:styleId="BodyTextChar">
    <w:name w:val="Body Text Char"/>
    <w:basedOn w:val="DefaultParagraphFont"/>
    <w:link w:val="BodyText"/>
    <w:semiHidden/>
    <w:rsid w:val="0038036D"/>
    <w:rPr>
      <w:rFonts w:ascii="Times New Roman" w:eastAsia="Times New Roman" w:hAnsi="Times New Roman" w:cs="Simplified Arabic"/>
      <w:noProof/>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6D"/>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8036D"/>
    <w:rPr>
      <w:szCs w:val="28"/>
    </w:rPr>
  </w:style>
  <w:style w:type="character" w:customStyle="1" w:styleId="BodyTextChar">
    <w:name w:val="Body Text Char"/>
    <w:basedOn w:val="DefaultParagraphFont"/>
    <w:link w:val="BodyText"/>
    <w:semiHidden/>
    <w:rsid w:val="0038036D"/>
    <w:rPr>
      <w:rFonts w:ascii="Times New Roman" w:eastAsia="Times New Roman" w:hAnsi="Times New Roman" w:cs="Simplified Arabic"/>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0</DocSecurity>
  <Lines>13</Lines>
  <Paragraphs>3</Paragraphs>
  <ScaleCrop>false</ScaleCrop>
  <Company>Enjoy My Fine Releases.</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2018-10-08T14:41:00Z</dcterms:created>
  <dcterms:modified xsi:type="dcterms:W3CDTF">2018-10-08T14:42:00Z</dcterms:modified>
</cp:coreProperties>
</file>