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04" w:rsidRDefault="00DD2404" w:rsidP="00DD2404">
      <w:pPr>
        <w:bidi w:val="0"/>
        <w:spacing w:before="75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2A377F"/>
          <w:sz w:val="36"/>
          <w:szCs w:val="36"/>
          <w:lang w:val="en-US"/>
        </w:rPr>
      </w:pPr>
      <w:proofErr w:type="gramStart"/>
      <w:r>
        <w:rPr>
          <w:rFonts w:ascii="Georgia" w:eastAsia="Times New Roman" w:hAnsi="Georgia" w:cs="Times New Roman"/>
          <w:b/>
          <w:bCs/>
          <w:color w:val="2A377F"/>
          <w:sz w:val="36"/>
          <w:szCs w:val="36"/>
          <w:lang w:val="en-US"/>
        </w:rPr>
        <w:t>les</w:t>
      </w:r>
      <w:proofErr w:type="gramEnd"/>
      <w:r>
        <w:rPr>
          <w:rFonts w:ascii="Georgia" w:eastAsia="Times New Roman" w:hAnsi="Georgia" w:cs="Times New Roman"/>
          <w:b/>
          <w:bCs/>
          <w:color w:val="2A377F"/>
          <w:sz w:val="36"/>
          <w:szCs w:val="36"/>
          <w:lang w:val="en-US"/>
        </w:rPr>
        <w:t xml:space="preserve"> (in)</w:t>
      </w:r>
      <w:proofErr w:type="spellStart"/>
      <w:r>
        <w:rPr>
          <w:rFonts w:ascii="Georgia" w:eastAsia="Times New Roman" w:hAnsi="Georgia" w:cs="Times New Roman"/>
          <w:b/>
          <w:bCs/>
          <w:color w:val="2A377F"/>
          <w:sz w:val="36"/>
          <w:szCs w:val="36"/>
          <w:lang w:val="en-US"/>
        </w:rPr>
        <w:t>supportables</w:t>
      </w:r>
      <w:proofErr w:type="spellEnd"/>
      <w:r>
        <w:rPr>
          <w:rFonts w:ascii="Georgia" w:eastAsia="Times New Roman" w:hAnsi="Georgia" w:cs="Times New Roman"/>
          <w:b/>
          <w:bCs/>
          <w:color w:val="2A377F"/>
          <w:sz w:val="36"/>
          <w:szCs w:val="36"/>
          <w:lang w:val="en-US"/>
        </w:rPr>
        <w:t xml:space="preserve">  portables</w:t>
      </w:r>
      <w:bookmarkStart w:id="0" w:name="_GoBack"/>
      <w:bookmarkEnd w:id="0"/>
    </w:p>
    <w:p w:rsidR="00DD2404" w:rsidRDefault="00DD2404" w:rsidP="00DD240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D2404" w:rsidRDefault="00DD2404" w:rsidP="00DD240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BDA1C23" wp14:editId="09764887">
            <wp:extent cx="2286000" cy="1621790"/>
            <wp:effectExtent l="0" t="0" r="0" b="0"/>
            <wp:docPr id="9" name="Picture 9" descr="http://res.cloudinary.com/bdf/image/upload/c_fill,h_170,w_240/v1422979850/bdf/images/exercice-de-francais-les-insupportables-por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.cloudinary.com/bdf/image/upload/c_fill,h_170,w_240/v1422979850/bdf/images/exercice-de-francais-les-insupportables-portabl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04" w:rsidRDefault="00DD2404" w:rsidP="00DD2404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La France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n'aura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longtemps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résisté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à </w:t>
      </w:r>
      <w:hyperlink r:id="rId6" w:tooltip="L'admiration, l'enthousiasme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l'engouement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provoqué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par les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téléphones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portables, </w:t>
      </w:r>
      <w:hyperlink r:id="rId7" w:tooltip="Pronom relatif, utilisé en raison de l'idée de possession : être l'heureux propriétaire de quelque chose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dont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plus de six millions de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personnes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sont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heureux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dépendants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propriétaires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DD2404" w:rsidRDefault="00DD2404" w:rsidP="00DD2404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Les points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positifs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relevés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par les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utilisateurs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sont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surtout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liés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à des </w:t>
      </w:r>
      <w:hyperlink r:id="rId8" w:tooltip="Un élément , un paramètre, un critère.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facteurs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économiques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et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temporels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Le portable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plaît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parce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qu'il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pratique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9" w:tooltip="Embarrassant, volumineux, qui prend de la place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encombrant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permet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gagner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du temps. Nous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vivons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10" w:tooltip="Pronom personnel, représentant un ou plusieurs noms ou pronoms déjà exprimés.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tous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plus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plus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l'urgence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et les habitudes </w:t>
      </w:r>
      <w:hyperlink r:id="rId11" w:tooltip="Verbe ' contracter ' : acquérir, gagner, prendre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contractées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la vie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professionnelle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finissent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par </w:t>
      </w:r>
      <w:hyperlink r:id="rId12" w:tooltip="Avoir de l'influence, influencer, marquer, influer. Verbe du 3ème groupe.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déteindre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sur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notre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vie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privée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D'autre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part, le portable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rassure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tant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que </w:t>
      </w:r>
      <w:hyperlink r:id="rId13" w:tooltip="Virtuel, qui exprime une possibilité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potentiel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lien permanent avec les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autres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  </w:t>
      </w:r>
      <w:proofErr w:type="gramEnd"/>
      <w:r>
        <w:fldChar w:fldCharType="begin"/>
      </w:r>
      <w:r>
        <w:instrText xml:space="preserve"> HYPERLINK "http://www.bonjourdefrance.com/n3/qcm/a41t.htm" \o "Quel…que : adjectif relatif utilisé avec le verbe ' être ' au subjonctif. " </w:instrText>
      </w:r>
      <w:r>
        <w:fldChar w:fldCharType="separate"/>
      </w:r>
      <w:proofErr w:type="spellStart"/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quels</w:t>
      </w:r>
      <w:proofErr w:type="spellEnd"/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qu'ils</w:t>
      </w:r>
      <w:proofErr w:type="spellEnd"/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soient</w:t>
      </w:r>
      <w:proofErr w:type="spellEnd"/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Grâce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lui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nous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sommes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communication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immédiate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avec la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famille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les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amis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le garage le plus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proche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le poste de police </w:t>
      </w:r>
      <w:hyperlink r:id="rId14" w:tooltip="Qu'on peut joindre, avec qui on peut entrer en contact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joignable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cas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d'accident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…</w:t>
      </w:r>
    </w:p>
    <w:p w:rsidR="00DD2404" w:rsidRDefault="00DD2404" w:rsidP="00DD2404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Bien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utilisé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le portable rend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d'incontestables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services. Mal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géré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risque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nous transformer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esclaves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électroniques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jusqu'à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nous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pousser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une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dépendance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cette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nouvelle drogue. On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peut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voir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partout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"  </w:t>
      </w:r>
      <w:proofErr w:type="spellStart"/>
      <w:proofErr w:type="gramEnd"/>
      <w:r>
        <w:fldChar w:fldCharType="begin"/>
      </w:r>
      <w:r>
        <w:instrText xml:space="preserve"> HYPERLINK "http://www.bonjourdefrance.com/n3/qcm/a41t.htm" \o "Abréviation de ' être accroché ' : être dépendant."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accros</w:t>
      </w:r>
      <w:proofErr w:type="spellEnd"/>
      <w:r>
        <w:rPr>
          <w:rStyle w:val="Hyperlink"/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 " du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boîtier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téléphonique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qu'ils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utilisent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toutes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circonstances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  </w:t>
      </w:r>
    </w:p>
    <w:p w:rsidR="00DD2404" w:rsidRDefault="00DD2404" w:rsidP="00DD2404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Si la vague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déferlante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du portable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persiste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nous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faudra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mettre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place de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nouvelles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règles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politesse et de savoir-vivre,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afin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d'épargner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à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l'entourage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sonneries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15" w:tooltip="Inopportun, déplacé, inconvenant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intempestives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suivies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conversations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sinon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privées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moins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personnelles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professionnelles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  </w:t>
      </w:r>
    </w:p>
    <w:p w:rsidR="00DD2404" w:rsidRDefault="00DD2404" w:rsidP="00DD2404">
      <w:pPr>
        <w:bidi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      </w:t>
      </w:r>
      <w:hyperlink r:id="rId16" w:tooltip="Verbe ' savoir ' au participe présent. " w:history="1">
        <w:proofErr w:type="spellStart"/>
        <w:r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Sachant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que les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Français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s'emballent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pour le portable,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n'oublions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pas que 58%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d'entre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eux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restent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malgré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tout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favorables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à son interdiction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lieux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publics.</w:t>
      </w:r>
    </w:p>
    <w:p w:rsidR="000E5490" w:rsidRDefault="000E5490">
      <w:pPr>
        <w:rPr>
          <w:rFonts w:hint="cs"/>
        </w:rPr>
      </w:pPr>
    </w:p>
    <w:sectPr w:rsidR="000E5490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EA"/>
    <w:rsid w:val="000E5490"/>
    <w:rsid w:val="006F5602"/>
    <w:rsid w:val="00B54F44"/>
    <w:rsid w:val="00DD2404"/>
    <w:rsid w:val="00E033EA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04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24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0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04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24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0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/n3/qcm/a41t.htm" TargetMode="External"/><Relationship Id="rId13" Type="http://schemas.openxmlformats.org/officeDocument/2006/relationships/hyperlink" Target="http://www.bonjourdefrance.com/n3/qcm/a41t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njourdefrance.com/n3/qcm/a41t.htm" TargetMode="External"/><Relationship Id="rId12" Type="http://schemas.openxmlformats.org/officeDocument/2006/relationships/hyperlink" Target="http://www.bonjourdefrance.com/n3/qcm/a41t.ht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bonjourdefrance.com/n3/qcm/a41t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njourdefrance.com/n3/qcm/a41t.htm" TargetMode="External"/><Relationship Id="rId11" Type="http://schemas.openxmlformats.org/officeDocument/2006/relationships/hyperlink" Target="http://www.bonjourdefrance.com/n3/qcm/a41t.ht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onjourdefrance.com/n3/qcm/a41t.htm" TargetMode="External"/><Relationship Id="rId10" Type="http://schemas.openxmlformats.org/officeDocument/2006/relationships/hyperlink" Target="http://www.bonjourdefrance.com/n3/qcm/a41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njourdefrance.com/n3/qcm/a41t.htm" TargetMode="External"/><Relationship Id="rId14" Type="http://schemas.openxmlformats.org/officeDocument/2006/relationships/hyperlink" Target="http://www.bonjourdefrance.com/n3/qcm/a41t.htm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2018-02-16T21:01:00Z</dcterms:created>
  <dcterms:modified xsi:type="dcterms:W3CDTF">2018-02-16T21:02:00Z</dcterms:modified>
</cp:coreProperties>
</file>