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63" w:rsidRPr="00651063" w:rsidRDefault="00651063" w:rsidP="00651063">
      <w:pPr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651063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651063" w:rsidRPr="00651063" w:rsidRDefault="00651063" w:rsidP="00651063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51063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65106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651063" w:rsidRPr="00651063" w:rsidRDefault="00651063" w:rsidP="00651063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65106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65106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65106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65106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651063" w:rsidRPr="00651063" w:rsidRDefault="00651063" w:rsidP="00651063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5106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القديم.</w:t>
      </w:r>
    </w:p>
    <w:p w:rsidR="00651063" w:rsidRPr="00651063" w:rsidRDefault="00651063" w:rsidP="00651063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5106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الأولى</w:t>
      </w:r>
    </w:p>
    <w:p w:rsidR="00651063" w:rsidRPr="00651063" w:rsidRDefault="00651063" w:rsidP="00651063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651063" w:rsidRPr="00651063" w:rsidRDefault="00651063" w:rsidP="00651063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  <w:proofErr w:type="gramStart"/>
      <w:r w:rsidRPr="0065106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مراجعة  في</w:t>
      </w:r>
      <w:proofErr w:type="gramEnd"/>
      <w:r w:rsidRPr="0065106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أقسام الكلام</w:t>
      </w:r>
    </w:p>
    <w:p w:rsidR="00651063" w:rsidRPr="00651063" w:rsidRDefault="00651063" w:rsidP="00651063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proofErr w:type="gramStart"/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 xml:space="preserve">الكلام </w:t>
      </w:r>
      <w:r w:rsidRPr="00651063">
        <w:rPr>
          <w:rFonts w:ascii="Calibri" w:eastAsia="Calibri" w:hAnsi="Calibri" w:cs="Arial" w:hint="cs"/>
          <w:b/>
          <w:bCs/>
          <w:sz w:val="32"/>
          <w:szCs w:val="32"/>
          <w:rtl/>
        </w:rPr>
        <w:t>:</w:t>
      </w:r>
      <w:proofErr w:type="gramEnd"/>
      <w:r w:rsidRPr="00651063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/>
          <w:sz w:val="32"/>
          <w:szCs w:val="32"/>
          <w:rtl/>
        </w:rPr>
        <w:t>هو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اللفظ المفيد فائدة يحسن السكوت </w:t>
      </w:r>
      <w:proofErr w:type="gramStart"/>
      <w:r w:rsidRPr="00651063">
        <w:rPr>
          <w:rFonts w:ascii="Calibri" w:eastAsia="Calibri" w:hAnsi="Calibri" w:cs="Arial" w:hint="cs"/>
          <w:sz w:val="32"/>
          <w:szCs w:val="32"/>
          <w:rtl/>
        </w:rPr>
        <w:t>عليها ،</w:t>
      </w:r>
      <w:proofErr w:type="gramEnd"/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وهو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الوسيلة التي تظهر ما يدور في عقل الإنسان على ظاهره، ويُقسم الكلام إلى ثلاثة أقسام في اللغة العربية وهو: الاسم، والفعل، والحرف،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وعند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ضمّ هذه الكلما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ت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بعضها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إلى بعض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تنتج كلمة مفيدة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،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مثل : زيد ناجح ، الحق واضح .</w:t>
      </w:r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 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و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سنفصّل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القول في </w:t>
      </w:r>
      <w:r w:rsidRPr="00651063">
        <w:rPr>
          <w:rFonts w:ascii="Calibri" w:eastAsia="Calibri" w:hAnsi="Calibri" w:cs="Arial"/>
          <w:sz w:val="32"/>
          <w:szCs w:val="32"/>
          <w:rtl/>
        </w:rPr>
        <w:t>أقسام الكلام</w:t>
      </w:r>
      <w:r w:rsidRPr="0065106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gramStart"/>
      <w:r w:rsidRPr="0065106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:</w:t>
      </w:r>
      <w:proofErr w:type="gramEnd"/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651063">
        <w:rPr>
          <w:rFonts w:ascii="Calibri" w:eastAsia="Calibri" w:hAnsi="Calibri" w:cs="Arial"/>
          <w:sz w:val="32"/>
          <w:szCs w:val="32"/>
          <w:rtl/>
        </w:rPr>
        <w:t xml:space="preserve"> </w:t>
      </w:r>
      <w:proofErr w:type="gramStart"/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>الاسم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:</w:t>
      </w:r>
      <w:proofErr w:type="gramEnd"/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/>
          <w:sz w:val="32"/>
          <w:szCs w:val="32"/>
          <w:rtl/>
        </w:rPr>
        <w:t>ه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و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كلمة تدلّ على معنى، ولا تقترن بزمان،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وعلامات الاسم هي :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التنوين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،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و الجر، و حروف الجر، و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أ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ل تعريف، و حروف النداء، وينحصر الاسم في العديد من المعاني وهي: المفعولية، والدلالة على الفاعلية، كما أنّه يدل على: المكانية، والغاية، والزمانية، والعددية، وبيان النوع وغيرها، ويُقسم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على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قسمين رئيسين هما: </w:t>
      </w:r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 xml:space="preserve">الاسم الجامد، والاسم </w:t>
      </w:r>
      <w:proofErr w:type="gramStart"/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>المشتق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proofErr w:type="gramEnd"/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و</w:t>
      </w:r>
      <w:r w:rsidRPr="00651063">
        <w:rPr>
          <w:rFonts w:ascii="Calibri" w:eastAsia="Calibri" w:hAnsi="Calibri" w:cs="Arial"/>
          <w:sz w:val="32"/>
          <w:szCs w:val="32"/>
          <w:rtl/>
        </w:rPr>
        <w:t>أقسام الاسم باعتبار العدد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:</w:t>
      </w:r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51063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>المفرد: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هو الاسم الذي يدلّ على شخص واحد أو شيء واحد مثل: رجل، وتمر </w:t>
      </w:r>
      <w:proofErr w:type="gramStart"/>
      <w:r w:rsidRPr="00651063">
        <w:rPr>
          <w:rFonts w:ascii="Calibri" w:eastAsia="Calibri" w:hAnsi="Calibri" w:cs="Arial"/>
          <w:sz w:val="32"/>
          <w:szCs w:val="32"/>
          <w:rtl/>
        </w:rPr>
        <w:t>وغيرها</w:t>
      </w:r>
      <w:r w:rsidRPr="0065106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.</w:t>
      </w:r>
      <w:proofErr w:type="gramEnd"/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65106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>المثنى</w:t>
      </w:r>
      <w:r w:rsidRPr="00651063">
        <w:rPr>
          <w:rFonts w:ascii="Calibri" w:eastAsia="Calibri" w:hAnsi="Calibri" w:cs="Arial"/>
          <w:sz w:val="32"/>
          <w:szCs w:val="32"/>
          <w:rtl/>
        </w:rPr>
        <w:t>: هو الاسم الذي يدل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ّ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على اثنين، وذلك بزيادة الألف، والنون، أو الياء والنون مثل: كتابين، أو كتابان</w:t>
      </w:r>
      <w:r w:rsidRPr="00651063">
        <w:rPr>
          <w:rFonts w:ascii="Calibri" w:eastAsia="Calibri" w:hAnsi="Calibri" w:cs="Arial"/>
          <w:sz w:val="32"/>
          <w:szCs w:val="32"/>
          <w:lang w:bidi="ar-IQ"/>
        </w:rPr>
        <w:t xml:space="preserve">. </w:t>
      </w:r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>الجمع: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هو الاسم الذي يدل على ثلاث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ة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أو </w:t>
      </w:r>
      <w:proofErr w:type="gramStart"/>
      <w:r w:rsidRPr="00651063">
        <w:rPr>
          <w:rFonts w:ascii="Calibri" w:eastAsia="Calibri" w:hAnsi="Calibri" w:cs="Arial"/>
          <w:sz w:val="32"/>
          <w:szCs w:val="32"/>
          <w:rtl/>
        </w:rPr>
        <w:t>أكثر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 ،</w:t>
      </w:r>
      <w:proofErr w:type="gramEnd"/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وهو على أقسام ثلاثة </w:t>
      </w:r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651063">
        <w:rPr>
          <w:rFonts w:ascii="Calibri" w:eastAsia="Calibri" w:hAnsi="Calibri" w:cs="Arial" w:hint="cs"/>
          <w:sz w:val="32"/>
          <w:szCs w:val="32"/>
          <w:rtl/>
        </w:rPr>
        <w:lastRenderedPageBreak/>
        <w:t xml:space="preserve">جمع المذكر </w:t>
      </w:r>
      <w:proofErr w:type="gramStart"/>
      <w:r w:rsidRPr="00651063">
        <w:rPr>
          <w:rFonts w:ascii="Calibri" w:eastAsia="Calibri" w:hAnsi="Calibri" w:cs="Arial" w:hint="cs"/>
          <w:sz w:val="32"/>
          <w:szCs w:val="32"/>
          <w:rtl/>
        </w:rPr>
        <w:t>السالم  :</w:t>
      </w:r>
      <w:proofErr w:type="gramEnd"/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بزيادة الواو والنون ، أو الياء والنون مثل : معلمون ، ومدرسين .</w:t>
      </w:r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جمع المؤنث </w:t>
      </w:r>
      <w:proofErr w:type="gramStart"/>
      <w:r w:rsidRPr="00651063">
        <w:rPr>
          <w:rFonts w:ascii="Calibri" w:eastAsia="Calibri" w:hAnsi="Calibri" w:cs="Arial" w:hint="cs"/>
          <w:sz w:val="32"/>
          <w:szCs w:val="32"/>
          <w:rtl/>
        </w:rPr>
        <w:t>السالم :</w:t>
      </w:r>
      <w:proofErr w:type="gramEnd"/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بزيادة الألف والتاء على المؤنث ، مثل : معلمات ومهندسات . </w:t>
      </w:r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651063">
        <w:rPr>
          <w:rFonts w:ascii="Calibri" w:eastAsia="Calibri" w:hAnsi="Calibri" w:cs="Arial" w:hint="cs"/>
          <w:sz w:val="32"/>
          <w:szCs w:val="32"/>
          <w:rtl/>
        </w:rPr>
        <w:t>و</w:t>
      </w:r>
      <w:r w:rsidRPr="00651063">
        <w:rPr>
          <w:rFonts w:ascii="Calibri" w:eastAsia="Calibri" w:hAnsi="Calibri" w:cs="Arial"/>
          <w:sz w:val="32"/>
          <w:szCs w:val="32"/>
          <w:rtl/>
        </w:rPr>
        <w:t>الاسم باعتبار الجنس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:</w:t>
      </w:r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651063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 xml:space="preserve">اسم </w:t>
      </w:r>
      <w:proofErr w:type="gramStart"/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>مذكر</w:t>
      </w:r>
      <w:r w:rsidRPr="00651063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/>
          <w:sz w:val="32"/>
          <w:szCs w:val="32"/>
          <w:rtl/>
        </w:rPr>
        <w:t>:</w:t>
      </w:r>
      <w:proofErr w:type="gramEnd"/>
      <w:r w:rsidRPr="00651063">
        <w:rPr>
          <w:rFonts w:ascii="Calibri" w:eastAsia="Calibri" w:hAnsi="Calibri" w:cs="Arial"/>
          <w:sz w:val="32"/>
          <w:szCs w:val="32"/>
          <w:rtl/>
        </w:rPr>
        <w:t xml:space="preserve"> هو الاسم الذي يدل على الذكور مثل: رجل، وولد، وسيد، وفتى</w:t>
      </w:r>
      <w:r w:rsidRPr="00651063">
        <w:rPr>
          <w:rFonts w:ascii="Calibri" w:eastAsia="Calibri" w:hAnsi="Calibri" w:cs="Arial"/>
          <w:sz w:val="32"/>
          <w:szCs w:val="32"/>
          <w:lang w:bidi="ar-IQ"/>
        </w:rPr>
        <w:t xml:space="preserve">. 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 xml:space="preserve"> </w:t>
      </w:r>
    </w:p>
    <w:p w:rsidR="00651063" w:rsidRPr="00651063" w:rsidRDefault="00651063" w:rsidP="00651063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651063">
        <w:rPr>
          <w:rFonts w:ascii="Calibri" w:eastAsia="Calibri" w:hAnsi="Calibri" w:cs="Arial" w:hint="cs"/>
          <w:b/>
          <w:bCs/>
          <w:sz w:val="32"/>
          <w:szCs w:val="32"/>
          <w:rtl/>
        </w:rPr>
        <w:t>و</w:t>
      </w:r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 xml:space="preserve">اسم </w:t>
      </w:r>
      <w:proofErr w:type="gramStart"/>
      <w:r w:rsidRPr="00651063">
        <w:rPr>
          <w:rFonts w:ascii="Calibri" w:eastAsia="Calibri" w:hAnsi="Calibri" w:cs="Arial"/>
          <w:b/>
          <w:bCs/>
          <w:sz w:val="32"/>
          <w:szCs w:val="32"/>
          <w:rtl/>
        </w:rPr>
        <w:t>مؤنث</w:t>
      </w:r>
      <w:r w:rsidRPr="00651063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 w:rsidRPr="00651063">
        <w:rPr>
          <w:rFonts w:ascii="Calibri" w:eastAsia="Calibri" w:hAnsi="Calibri" w:cs="Arial"/>
          <w:sz w:val="32"/>
          <w:szCs w:val="32"/>
          <w:rtl/>
        </w:rPr>
        <w:t>:</w:t>
      </w:r>
      <w:proofErr w:type="gramEnd"/>
      <w:r w:rsidRPr="00651063">
        <w:rPr>
          <w:rFonts w:ascii="Calibri" w:eastAsia="Calibri" w:hAnsi="Calibri" w:cs="Arial"/>
          <w:sz w:val="32"/>
          <w:szCs w:val="32"/>
          <w:rtl/>
        </w:rPr>
        <w:t xml:space="preserve"> هو الاسم الذي يدل</w:t>
      </w:r>
      <w:r w:rsidRPr="00651063">
        <w:rPr>
          <w:rFonts w:ascii="Calibri" w:eastAsia="Calibri" w:hAnsi="Calibri" w:cs="Arial" w:hint="cs"/>
          <w:sz w:val="32"/>
          <w:szCs w:val="32"/>
          <w:rtl/>
        </w:rPr>
        <w:t>ّ</w:t>
      </w:r>
      <w:r w:rsidRPr="00651063">
        <w:rPr>
          <w:rFonts w:ascii="Calibri" w:eastAsia="Calibri" w:hAnsi="Calibri" w:cs="Arial"/>
          <w:sz w:val="32"/>
          <w:szCs w:val="32"/>
          <w:rtl/>
        </w:rPr>
        <w:t xml:space="preserve"> على الإناث أو النساء مثل: ست، وآنسة، وسيدة، وصبية</w:t>
      </w:r>
      <w:r w:rsidRPr="0065106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.</w:t>
      </w:r>
    </w:p>
    <w:p w:rsidR="00C84E46" w:rsidRDefault="00651063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63"/>
    <w:rsid w:val="00651063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F5974-8F32-4D69-8789-63CAD39B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2018-01-17T17:02:00Z</dcterms:created>
  <dcterms:modified xsi:type="dcterms:W3CDTF">2018-01-17T17:02:00Z</dcterms:modified>
</cp:coreProperties>
</file>