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61196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1196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61196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61196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61196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61196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1196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1196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المحاضرة التاسعة عشرة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1196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من مبادئ عهد الإمام علي " عليه السلام "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1196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مبدأ أخذ العبرة من الماضي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( ثم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اعلم </w:t>
      </w:r>
      <w:r w:rsidRPr="00611960">
        <w:rPr>
          <w:rFonts w:ascii="Calibri" w:eastAsia="Calibri" w:hAnsi="Calibri" w:cs="Arial" w:hint="cs"/>
          <w:sz w:val="32"/>
          <w:szCs w:val="32"/>
          <w:u w:val="single"/>
          <w:rtl/>
          <w:lang w:bidi="ar-IQ"/>
        </w:rPr>
        <w:t>يا مالكُ</w:t>
      </w: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أنّي قد وجهتك إلى بلاد </w:t>
      </w:r>
      <w:r w:rsidRPr="00611960">
        <w:rPr>
          <w:rFonts w:ascii="Calibri" w:eastAsia="Calibri" w:hAnsi="Calibri" w:cs="Arial" w:hint="cs"/>
          <w:sz w:val="32"/>
          <w:szCs w:val="32"/>
          <w:u w:val="single"/>
          <w:rtl/>
          <w:lang w:bidi="ar-IQ"/>
        </w:rPr>
        <w:t>قد جرت عليها دُولٌ قبلك</w:t>
      </w: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من عدل وجور، و أنّ النّاس ينظرون من أُمورك في مثل ما كنت تنظر فيه من أُمور الولاة قبلك ، ويقولون فيك </w:t>
      </w:r>
      <w:r w:rsidRPr="00611960">
        <w:rPr>
          <w:rFonts w:ascii="Calibri" w:eastAsia="Calibri" w:hAnsi="Calibri" w:cs="Arial" w:hint="cs"/>
          <w:sz w:val="32"/>
          <w:szCs w:val="32"/>
          <w:u w:val="single"/>
          <w:rtl/>
          <w:lang w:bidi="ar-IQ"/>
        </w:rPr>
        <w:t>ما كنت تقول فيهم</w:t>
      </w: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، وإنّما يُستدلُّ على الصّالحين </w:t>
      </w:r>
      <w:r w:rsidRPr="00611960">
        <w:rPr>
          <w:rFonts w:ascii="Calibri" w:eastAsia="Calibri" w:hAnsi="Calibri" w:cs="Arial" w:hint="cs"/>
          <w:sz w:val="32"/>
          <w:szCs w:val="32"/>
          <w:u w:val="single"/>
          <w:rtl/>
          <w:lang w:bidi="ar-IQ"/>
        </w:rPr>
        <w:t>بما يُجزي اللهُ لهم على  ألسن  عباده</w:t>
      </w: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،   فليكن </w:t>
      </w:r>
      <w:r w:rsidRPr="00611960">
        <w:rPr>
          <w:rFonts w:ascii="Calibri" w:eastAsia="Calibri" w:hAnsi="Calibri" w:cs="Arial" w:hint="cs"/>
          <w:sz w:val="32"/>
          <w:szCs w:val="32"/>
          <w:u w:val="single"/>
          <w:rtl/>
          <w:lang w:bidi="ar-IQ"/>
        </w:rPr>
        <w:t>أحبّ الذخائر إليك</w:t>
      </w: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ذخيرةُ العمل الصّالحِ ) . 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س </w:t>
      </w: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1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بيِّن معاني المفردات :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الدُول</w:t>
      </w: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التقلبات ، والتغيرات ، وبها سُميت الدولة ؛ لأنّها تتداول من أُناس إلى آخرين ، وتتقلب .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إنّما يُستدلُّ على الصّالحين بما يُجزي الله لهم على ألسن </w:t>
      </w: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عباده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أي : إنّ الرأي العام هو الحكم الفصل في تمييز الصالح من الطالح من الساسة .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س </w:t>
      </w: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2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spell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إعرب</w:t>
      </w:r>
      <w:proofErr w:type="spell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الكلمات التي فوق الخط .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يا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حرف نداء يفيد التنبيه لا محل له من الإعراب .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مالكُ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منادى مبني على الضم في محل نصب مفعول به .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قد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حرف تحقيق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جرت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فعل ماضٍ مبني على الفتح ؛ لاتصاله بتاء التأنيث الساكنة ، وتاء التأنيث لا محل لها من الإعراب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عليها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على : حرف جر ، والهاء ضمير متصل مبني في محل جر بحرف الجر .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دولٌ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فاعل مرفوع وعلامة رفعه الضمة الظاهرة على آخره .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قبلك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قبل : ظرف زمان مبني على الفتح في محل نصب مفعول به ، وهو مضاف ، والكاف : ضمير متصل مبني في محل نصب مفعول به .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والجملة في محل جر صفة لـ " بلاد </w:t>
      </w: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" .</w:t>
      </w:r>
      <w:proofErr w:type="gramEnd"/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ما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اسم موصول بمعنى الذي مبني في محل نصب مفعول به .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كنت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كان : فعل ماضٍ ناقص مبني على الفتح ، والتاء : ضمير متصل مبني في محل رفع اسم كان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تقول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فعل مضارع مرفوع ؛ لتجرده من الناصب والجازم ، والفاعل ضمير مستتر وجوباً تقديره : أنت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والجملة في محل نصب مفعول </w:t>
      </w: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به ،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مقول القول .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بما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الباء : حرف جر  يفيد الاستعانة ، و" ما " اسم موصول بمعنى الذي مبني في محل جر بحرف الجر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يٌجزي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فعل مضارع مرفوع وعلامة رفعه الضمة المقدّرة على الياء ؛ للثقل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الله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لفظ الجلالة فاعل مرفوع وعلامة رفعه الضمة الظاهرة على آخره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لهم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اللام : حرف جر ، والضمير " هم " ضمير متصل مبني في محل جر بحرف الجر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على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حرف جر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ألسن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اسم مجرور وعلامة جره الكسرة الظاهرة على آخره ، وهو مضاف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عباده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مضاف إليه مجرور ، وهو مضاف ، والهاء : ضمير متصل مبني في محل جر بالإضافة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والجملة في محل رفع نائب </w:t>
      </w: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فاعل .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أحبّ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اسم تفضيل خبر كان مقدّم منصوب وعلامة نصبه الفتحة الظاهرة على آخره ، وهو مضاف 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>الذخائر :</w:t>
      </w:r>
      <w:proofErr w:type="gramEnd"/>
      <w:r w:rsidRPr="00611960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مضاف إليه مجرور ، وعلامة جره الكسرة .</w:t>
      </w: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611960" w:rsidRPr="00611960" w:rsidRDefault="00611960" w:rsidP="0061196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C84E46" w:rsidRDefault="00611960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60"/>
    <w:rsid w:val="00611960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1038C-4EB6-4F02-8C3D-4FE6A62E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2018-01-17T17:34:00Z</dcterms:created>
  <dcterms:modified xsi:type="dcterms:W3CDTF">2018-01-17T17:35:00Z</dcterms:modified>
</cp:coreProperties>
</file>