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8F" w:rsidRPr="00A9188F" w:rsidRDefault="00A9188F" w:rsidP="00A9188F">
      <w:pPr>
        <w:rPr>
          <w:sz w:val="28"/>
          <w:szCs w:val="28"/>
          <w:rtl/>
        </w:rPr>
      </w:pPr>
      <w:r w:rsidRPr="00A9188F">
        <w:rPr>
          <w:rFonts w:cs="Arial" w:hint="cs"/>
          <w:sz w:val="28"/>
          <w:szCs w:val="28"/>
          <w:rtl/>
        </w:rPr>
        <w:t>الجامعة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المستنصرية</w:t>
      </w:r>
      <w:r w:rsidRPr="00A9188F">
        <w:rPr>
          <w:rFonts w:cs="Arial"/>
          <w:sz w:val="28"/>
          <w:szCs w:val="28"/>
          <w:rtl/>
        </w:rPr>
        <w:t xml:space="preserve">                                              </w:t>
      </w:r>
      <w:r w:rsidRPr="00A9188F">
        <w:rPr>
          <w:rFonts w:cs="Arial" w:hint="cs"/>
          <w:sz w:val="28"/>
          <w:szCs w:val="28"/>
          <w:rtl/>
        </w:rPr>
        <w:t>المرحلة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الثانية</w:t>
      </w:r>
      <w:r w:rsidRPr="00A9188F">
        <w:rPr>
          <w:rFonts w:cs="Arial"/>
          <w:sz w:val="28"/>
          <w:szCs w:val="28"/>
          <w:rtl/>
        </w:rPr>
        <w:t>/</w:t>
      </w:r>
      <w:r w:rsidRPr="00A9188F">
        <w:rPr>
          <w:rFonts w:cs="Arial" w:hint="cs"/>
          <w:sz w:val="28"/>
          <w:szCs w:val="28"/>
          <w:rtl/>
        </w:rPr>
        <w:t>الدراسة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الصباحية</w:t>
      </w:r>
      <w:r w:rsidRPr="00A9188F">
        <w:rPr>
          <w:rFonts w:cs="Arial"/>
          <w:sz w:val="28"/>
          <w:szCs w:val="28"/>
          <w:rtl/>
        </w:rPr>
        <w:t xml:space="preserve">                                        </w:t>
      </w:r>
    </w:p>
    <w:p w:rsidR="00A9188F" w:rsidRPr="00A9188F" w:rsidRDefault="00A9188F" w:rsidP="00A9188F">
      <w:pPr>
        <w:rPr>
          <w:sz w:val="28"/>
          <w:szCs w:val="28"/>
          <w:rtl/>
        </w:rPr>
      </w:pP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كلية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الآداب</w:t>
      </w:r>
      <w:r w:rsidRPr="00A9188F">
        <w:rPr>
          <w:rFonts w:cs="Arial"/>
          <w:sz w:val="28"/>
          <w:szCs w:val="28"/>
          <w:rtl/>
        </w:rPr>
        <w:t xml:space="preserve">                                                        </w:t>
      </w:r>
      <w:r w:rsidRPr="00A9188F">
        <w:rPr>
          <w:rFonts w:cs="Arial" w:hint="cs"/>
          <w:sz w:val="28"/>
          <w:szCs w:val="28"/>
          <w:rtl/>
        </w:rPr>
        <w:t>المادة</w:t>
      </w:r>
      <w:r w:rsidRPr="00A9188F">
        <w:rPr>
          <w:rFonts w:cs="Arial"/>
          <w:sz w:val="28"/>
          <w:szCs w:val="28"/>
          <w:rtl/>
        </w:rPr>
        <w:t xml:space="preserve"> : </w:t>
      </w:r>
      <w:r w:rsidRPr="00A9188F">
        <w:rPr>
          <w:rFonts w:cs="Arial" w:hint="cs"/>
          <w:sz w:val="28"/>
          <w:szCs w:val="28"/>
          <w:rtl/>
        </w:rPr>
        <w:t>مناهج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المفسرين</w:t>
      </w:r>
    </w:p>
    <w:p w:rsidR="00A9188F" w:rsidRPr="00A9188F" w:rsidRDefault="00A9188F" w:rsidP="00A9188F">
      <w:pPr>
        <w:rPr>
          <w:sz w:val="28"/>
          <w:szCs w:val="28"/>
          <w:rtl/>
        </w:rPr>
      </w:pP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قسم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اللغة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العربية</w:t>
      </w:r>
      <w:r w:rsidRPr="00A9188F">
        <w:rPr>
          <w:rFonts w:cs="Arial"/>
          <w:sz w:val="28"/>
          <w:szCs w:val="28"/>
          <w:rtl/>
        </w:rPr>
        <w:t xml:space="preserve">                                                  </w:t>
      </w:r>
      <w:r w:rsidRPr="00A9188F">
        <w:rPr>
          <w:rFonts w:cs="Arial" w:hint="cs"/>
          <w:sz w:val="28"/>
          <w:szCs w:val="28"/>
          <w:rtl/>
        </w:rPr>
        <w:t>الدكتور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إسماعيل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عباس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حسين</w:t>
      </w:r>
    </w:p>
    <w:p w:rsidR="00A9188F" w:rsidRPr="00A9188F" w:rsidRDefault="00A9188F" w:rsidP="00A9188F">
      <w:pPr>
        <w:rPr>
          <w:sz w:val="28"/>
          <w:szCs w:val="28"/>
          <w:rtl/>
        </w:rPr>
      </w:pPr>
      <w:bookmarkStart w:id="0" w:name="_GoBack"/>
      <w:bookmarkEnd w:id="0"/>
      <w:r w:rsidRPr="00A9188F">
        <w:rPr>
          <w:rFonts w:cs="Arial" w:hint="cs"/>
          <w:sz w:val="28"/>
          <w:szCs w:val="28"/>
          <w:rtl/>
        </w:rPr>
        <w:t>مقدمات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في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مناهج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المفسرين</w:t>
      </w:r>
      <w:r w:rsidRPr="00A9188F">
        <w:rPr>
          <w:rFonts w:cs="Arial"/>
          <w:sz w:val="28"/>
          <w:szCs w:val="28"/>
          <w:rtl/>
        </w:rPr>
        <w:t xml:space="preserve"> (3)</w:t>
      </w:r>
    </w:p>
    <w:p w:rsidR="00A9188F" w:rsidRPr="00A9188F" w:rsidRDefault="00A9188F" w:rsidP="00A9188F">
      <w:pPr>
        <w:rPr>
          <w:sz w:val="28"/>
          <w:szCs w:val="28"/>
          <w:rtl/>
        </w:rPr>
      </w:pPr>
      <w:r w:rsidRPr="00A9188F">
        <w:rPr>
          <w:rFonts w:cs="Arial"/>
          <w:sz w:val="28"/>
          <w:szCs w:val="28"/>
          <w:rtl/>
        </w:rPr>
        <w:t xml:space="preserve">     </w:t>
      </w:r>
      <w:r w:rsidRPr="00A9188F">
        <w:rPr>
          <w:rFonts w:cs="Arial" w:hint="cs"/>
          <w:sz w:val="28"/>
          <w:szCs w:val="28"/>
          <w:rtl/>
        </w:rPr>
        <w:t>الغاية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علم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التفسير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البحث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عن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مُراد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الله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تعالى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قرآنه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المجيد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فالموضوع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هو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القرآن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والهدف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هو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الفهم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والتوضيح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والكشف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عن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المعاني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التي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جاء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بها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القرآن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وهذا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البحث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بدأ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منذ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اللحظة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الأولى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لنزول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القرآن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وأستمر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وهذا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بالشكل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الطبيعي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سيُولّد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العديد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المناهج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والاتجاهات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ومن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هنا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نجد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أنّ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علماء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التفسير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وأنّ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أولئك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الذين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تصدوا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لحركة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التفسير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منذ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صدر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الإسلام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إلى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يومنا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هذا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كلٌّ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منهم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إذا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أراد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أن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يتكلم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في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فهم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كلام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الله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تعالى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وتفسيره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ومراد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الله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تعالى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يذكر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القواعد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والأسس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لفهم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كلامه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جلّ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وعلا</w:t>
      </w:r>
      <w:r w:rsidRPr="00A9188F">
        <w:rPr>
          <w:rFonts w:cs="Arial"/>
          <w:sz w:val="28"/>
          <w:szCs w:val="28"/>
          <w:rtl/>
        </w:rPr>
        <w:t xml:space="preserve"> .</w:t>
      </w:r>
    </w:p>
    <w:p w:rsidR="00A9188F" w:rsidRPr="00A9188F" w:rsidRDefault="00A9188F" w:rsidP="00A9188F">
      <w:pPr>
        <w:rPr>
          <w:sz w:val="28"/>
          <w:szCs w:val="28"/>
          <w:rtl/>
        </w:rPr>
      </w:pPr>
      <w:r w:rsidRPr="00A9188F">
        <w:rPr>
          <w:rFonts w:cs="Arial"/>
          <w:sz w:val="28"/>
          <w:szCs w:val="28"/>
          <w:rtl/>
        </w:rPr>
        <w:t xml:space="preserve">   </w:t>
      </w:r>
      <w:r w:rsidRPr="00A9188F">
        <w:rPr>
          <w:rFonts w:cs="Arial" w:hint="cs"/>
          <w:sz w:val="28"/>
          <w:szCs w:val="28"/>
          <w:rtl/>
        </w:rPr>
        <w:t>ولابدّ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لكل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علم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منهج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أي</w:t>
      </w:r>
      <w:r w:rsidRPr="00A9188F">
        <w:rPr>
          <w:rFonts w:cs="Arial"/>
          <w:sz w:val="28"/>
          <w:szCs w:val="28"/>
          <w:rtl/>
        </w:rPr>
        <w:t xml:space="preserve"> : </w:t>
      </w:r>
      <w:r w:rsidRPr="00A9188F">
        <w:rPr>
          <w:rFonts w:cs="Arial" w:hint="cs"/>
          <w:sz w:val="28"/>
          <w:szCs w:val="28"/>
          <w:rtl/>
        </w:rPr>
        <w:t>طريقة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بحث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وطريقة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استدلال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وتتعدد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الطرق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والمناهج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بحسب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شخصية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الباحث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والموضوع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الذي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يروم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بحثه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فهي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طريقته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التي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يعتمد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عليها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بالاستناد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على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مجموعة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الأدوات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والشروط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للوصول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إلى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الفهم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والبيان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للآيات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فالمنهج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هو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طريقة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الاستدلال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المعتمدة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للوصول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إلى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المطلوب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وهنا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لابدّ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الإشارة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إلى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أننا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عندما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نتحدث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عن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منهج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هذا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لا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يعني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أننا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نتحدث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عن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منهج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كامل،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وإنما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هذا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المنهج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يتناول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جنبةً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معينة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أو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جزءاً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معيناً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والمنهج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الكامل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هو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الذي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يستخدم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أكثر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منهجٍ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معتمدٍ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في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تفسير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القرآن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فتعدد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المناهج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بتعدد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الطرق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فمن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المفسرين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أعتمد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على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القرآن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في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تفسير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القرآن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ومنهم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أعتمد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على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الروايات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المأثورة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عن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الرسول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والأئمة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والصحابة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والتابعين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ومن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جعا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العقل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والرأي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منهجاً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له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أو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أتخذ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اللغة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والنحو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والبلاغة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والأدب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مفاتيح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لتفسيره</w:t>
      </w:r>
      <w:r w:rsidRPr="00A9188F">
        <w:rPr>
          <w:rFonts w:cs="Arial"/>
          <w:sz w:val="28"/>
          <w:szCs w:val="28"/>
          <w:rtl/>
        </w:rPr>
        <w:t>.</w:t>
      </w:r>
    </w:p>
    <w:p w:rsidR="00A9188F" w:rsidRPr="00A9188F" w:rsidRDefault="00A9188F" w:rsidP="00A9188F">
      <w:pPr>
        <w:rPr>
          <w:sz w:val="28"/>
          <w:szCs w:val="28"/>
          <w:rtl/>
        </w:rPr>
      </w:pPr>
      <w:r w:rsidRPr="00A9188F">
        <w:rPr>
          <w:rFonts w:cs="Arial"/>
          <w:sz w:val="28"/>
          <w:szCs w:val="28"/>
          <w:rtl/>
        </w:rPr>
        <w:t xml:space="preserve">    </w:t>
      </w:r>
      <w:r w:rsidRPr="00A9188F">
        <w:rPr>
          <w:rFonts w:cs="Arial" w:hint="cs"/>
          <w:sz w:val="28"/>
          <w:szCs w:val="28"/>
          <w:rtl/>
        </w:rPr>
        <w:t>وهناك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اتجاهات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حديثة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في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تفسير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القرآن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جاءت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لتواكب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التطور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الحضاري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والنشاط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العلمي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المستمر،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كالتفسير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الموضوعي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والتفسير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العلمي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والتفسير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السياسي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والتفسير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التربوي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وغيرها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المناهج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الحديثة</w:t>
      </w:r>
      <w:r w:rsidRPr="00A9188F">
        <w:rPr>
          <w:rFonts w:cs="Arial"/>
          <w:sz w:val="28"/>
          <w:szCs w:val="28"/>
          <w:rtl/>
        </w:rPr>
        <w:t xml:space="preserve"> .</w:t>
      </w:r>
    </w:p>
    <w:p w:rsidR="00A9188F" w:rsidRPr="00A9188F" w:rsidRDefault="00A9188F" w:rsidP="00A9188F">
      <w:pPr>
        <w:rPr>
          <w:sz w:val="28"/>
          <w:szCs w:val="28"/>
          <w:rtl/>
        </w:rPr>
      </w:pPr>
      <w:r w:rsidRPr="00A9188F">
        <w:rPr>
          <w:rFonts w:cs="Arial"/>
          <w:sz w:val="28"/>
          <w:szCs w:val="28"/>
          <w:rtl/>
        </w:rPr>
        <w:t xml:space="preserve">     </w:t>
      </w:r>
      <w:r w:rsidRPr="00A9188F">
        <w:rPr>
          <w:rFonts w:cs="Arial" w:hint="cs"/>
          <w:sz w:val="28"/>
          <w:szCs w:val="28"/>
          <w:rtl/>
        </w:rPr>
        <w:t>لهذا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فالقرآن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كتاب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القرون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والأجيال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لا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تنقضي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عجائبه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بل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هو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جديد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دامت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السموات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والأرض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لأنّ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الله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لم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يجعله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لزمانٍ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دون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زمان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ولا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لناسٍ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دون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ناس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وهو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في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كلّ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زمان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جديد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وعند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كلّ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قوم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غضٌّ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إلى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يوم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القيامة</w:t>
      </w:r>
      <w:r w:rsidRPr="00A9188F">
        <w:rPr>
          <w:rFonts w:cs="Arial"/>
          <w:sz w:val="28"/>
          <w:szCs w:val="28"/>
          <w:rtl/>
        </w:rPr>
        <w:t xml:space="preserve"> ... </w:t>
      </w:r>
      <w:r w:rsidRPr="00A9188F">
        <w:rPr>
          <w:rFonts w:cs="Arial" w:hint="cs"/>
          <w:sz w:val="28"/>
          <w:szCs w:val="28"/>
          <w:rtl/>
        </w:rPr>
        <w:t>فهذا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القرآن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وهذا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تفسيره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وتلك</w:t>
      </w:r>
      <w:r w:rsidRPr="00A9188F">
        <w:rPr>
          <w:rFonts w:cs="Arial"/>
          <w:sz w:val="28"/>
          <w:szCs w:val="28"/>
          <w:rtl/>
        </w:rPr>
        <w:t xml:space="preserve"> </w:t>
      </w:r>
      <w:r w:rsidRPr="00A9188F">
        <w:rPr>
          <w:rFonts w:cs="Arial" w:hint="cs"/>
          <w:sz w:val="28"/>
          <w:szCs w:val="28"/>
          <w:rtl/>
        </w:rPr>
        <w:t>مناهجه</w:t>
      </w:r>
      <w:r w:rsidRPr="00A9188F">
        <w:rPr>
          <w:rFonts w:cs="Arial"/>
          <w:sz w:val="28"/>
          <w:szCs w:val="28"/>
          <w:rtl/>
        </w:rPr>
        <w:t xml:space="preserve"> .     </w:t>
      </w:r>
    </w:p>
    <w:p w:rsidR="00871AC9" w:rsidRPr="00A9188F" w:rsidRDefault="00A9188F" w:rsidP="00A9188F">
      <w:pPr>
        <w:rPr>
          <w:sz w:val="28"/>
          <w:szCs w:val="28"/>
        </w:rPr>
      </w:pPr>
      <w:r w:rsidRPr="00A9188F">
        <w:rPr>
          <w:rFonts w:cs="Arial"/>
          <w:sz w:val="28"/>
          <w:szCs w:val="28"/>
          <w:rtl/>
        </w:rPr>
        <w:t xml:space="preserve">      </w:t>
      </w:r>
    </w:p>
    <w:sectPr w:rsidR="00871AC9" w:rsidRPr="00A9188F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5C"/>
    <w:rsid w:val="00871AC9"/>
    <w:rsid w:val="00A043D6"/>
    <w:rsid w:val="00A9188F"/>
    <w:rsid w:val="00AA07D1"/>
    <w:rsid w:val="00D7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1728</Characters>
  <Application>Microsoft Office Word</Application>
  <DocSecurity>0</DocSecurity>
  <Lines>14</Lines>
  <Paragraphs>4</Paragraphs>
  <ScaleCrop>false</ScaleCrop>
  <Company>Microsoft (C)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4</cp:revision>
  <dcterms:created xsi:type="dcterms:W3CDTF">2018-01-12T13:38:00Z</dcterms:created>
  <dcterms:modified xsi:type="dcterms:W3CDTF">2018-01-17T17:03:00Z</dcterms:modified>
</cp:coreProperties>
</file>