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35" w:rsidRPr="00D53DC4" w:rsidRDefault="00D63635" w:rsidP="00D63635">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وكتب الاستاذ </w:t>
      </w:r>
      <w:r w:rsidRPr="00D53DC4">
        <w:rPr>
          <w:rFonts w:ascii="Simplified Arabic" w:hAnsi="Simplified Arabic" w:cs="Simplified Arabic"/>
          <w:sz w:val="28"/>
          <w:szCs w:val="28"/>
          <w:lang w:bidi="ar-IQ"/>
        </w:rPr>
        <w:t>(R. Rist)</w:t>
      </w:r>
      <w:r w:rsidRPr="00D53DC4">
        <w:rPr>
          <w:rFonts w:ascii="Simplified Arabic" w:hAnsi="Simplified Arabic" w:cs="Simplified Arabic"/>
          <w:sz w:val="28"/>
          <w:szCs w:val="28"/>
          <w:rtl/>
          <w:lang w:bidi="ar-IQ"/>
        </w:rPr>
        <w:t xml:space="preserve"> دراسة عنوانها، المدرسة الحضرية: مصنع للفشل، عام 1973، التي نشرت في وقت الدراسة التي قدمها </w:t>
      </w:r>
      <w:r w:rsidRPr="00D53DC4">
        <w:rPr>
          <w:rFonts w:ascii="Simplified Arabic" w:hAnsi="Simplified Arabic" w:cs="Simplified Arabic"/>
          <w:sz w:val="28"/>
          <w:szCs w:val="28"/>
          <w:lang w:bidi="ar-IQ"/>
        </w:rPr>
        <w:t>(Wolcott)</w:t>
      </w:r>
      <w:r w:rsidRPr="00D53DC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وقد </w:t>
      </w:r>
      <w:r w:rsidRPr="00D53DC4">
        <w:rPr>
          <w:rFonts w:ascii="Simplified Arabic" w:hAnsi="Simplified Arabic" w:cs="Simplified Arabic"/>
          <w:sz w:val="28"/>
          <w:szCs w:val="28"/>
          <w:rtl/>
          <w:lang w:bidi="ar-IQ"/>
        </w:rPr>
        <w:t xml:space="preserve">اتجه الباحث فيها الى توثيق الفصول الدراسية وغرفة الصف بوصفها المعبرة عن مستوى تفاعل الوجه للوجه لنسق العلاقات المعقدة التي تربط الفقراء والسود المضطهدين في المجتمع الامريكي وعملها في المحافظة على بنائهم الرسي. </w:t>
      </w:r>
      <w:r w:rsidRPr="00D53DC4">
        <w:rPr>
          <w:rFonts w:ascii="Simplified Arabic" w:hAnsi="Simplified Arabic" w:cs="Simplified Arabic"/>
          <w:sz w:val="28"/>
          <w:szCs w:val="28"/>
          <w:rtl/>
          <w:lang/>
        </w:rPr>
        <w:t>غاية هذه الدراسة الطولية ت</w:t>
      </w:r>
      <w:r w:rsidRPr="00D53DC4">
        <w:rPr>
          <w:rFonts w:ascii="Simplified Arabic" w:hAnsi="Simplified Arabic" w:cs="Simplified Arabic"/>
          <w:sz w:val="28"/>
          <w:szCs w:val="28"/>
          <w:rtl/>
          <w:lang w:bidi="ar-IQ"/>
        </w:rPr>
        <w:t xml:space="preserve">وضيح مدى إصرار وعناد </w:t>
      </w:r>
      <w:r w:rsidRPr="00D53DC4">
        <w:rPr>
          <w:rFonts w:ascii="Simplified Arabic" w:hAnsi="Simplified Arabic" w:cs="Simplified Arabic"/>
          <w:sz w:val="28"/>
          <w:szCs w:val="28"/>
          <w:rtl/>
          <w:lang/>
        </w:rPr>
        <w:t xml:space="preserve">الافارقة السود </w:t>
      </w:r>
      <w:r w:rsidRPr="00D53DC4">
        <w:rPr>
          <w:rFonts w:ascii="Simplified Arabic" w:hAnsi="Simplified Arabic" w:cs="Simplified Arabic"/>
          <w:sz w:val="28"/>
          <w:szCs w:val="28"/>
          <w:rtl/>
          <w:lang w:bidi="ar-IQ"/>
        </w:rPr>
        <w:t>تجاه الرس الابيض</w:t>
      </w:r>
      <w:r w:rsidRPr="00D53DC4">
        <w:rPr>
          <w:rFonts w:ascii="Simplified Arabic" w:hAnsi="Simplified Arabic" w:cs="Simplified Arabic"/>
          <w:sz w:val="28"/>
          <w:szCs w:val="28"/>
          <w:rtl/>
          <w:lang/>
        </w:rPr>
        <w:t xml:space="preserve"> من خلال المدرسة المخصصة لهم ضمن مجتمع سانت لويس </w:t>
      </w:r>
      <w:r w:rsidRPr="00D53DC4">
        <w:rPr>
          <w:rFonts w:ascii="Simplified Arabic" w:hAnsi="Simplified Arabic" w:cs="Simplified Arabic"/>
          <w:sz w:val="28"/>
          <w:szCs w:val="28"/>
          <w:rtl/>
          <w:lang w:bidi="ar-IQ"/>
        </w:rPr>
        <w:t>المحلي الذي ينتمون اليه</w:t>
      </w:r>
      <w:r w:rsidRPr="00D53DC4">
        <w:rPr>
          <w:rFonts w:ascii="Simplified Arabic" w:hAnsi="Simplified Arabic" w:cs="Simplified Arabic"/>
          <w:sz w:val="28"/>
          <w:szCs w:val="28"/>
          <w:rtl/>
          <w:lang/>
        </w:rPr>
        <w:t xml:space="preserve">، </w:t>
      </w:r>
      <w:r>
        <w:rPr>
          <w:rFonts w:ascii="Simplified Arabic" w:hAnsi="Simplified Arabic" w:cs="Simplified Arabic" w:hint="cs"/>
          <w:sz w:val="28"/>
          <w:szCs w:val="28"/>
          <w:rtl/>
          <w:lang w:bidi="ar-IQ"/>
        </w:rPr>
        <w:t xml:space="preserve">اذ </w:t>
      </w:r>
      <w:r w:rsidRPr="00D53DC4">
        <w:rPr>
          <w:rFonts w:ascii="Simplified Arabic" w:hAnsi="Simplified Arabic" w:cs="Simplified Arabic"/>
          <w:sz w:val="28"/>
          <w:szCs w:val="28"/>
          <w:rtl/>
          <w:lang w:bidi="ar-IQ"/>
        </w:rPr>
        <w:t>حاول الباحث التقيد او الالتزام بتوجهات</w:t>
      </w:r>
      <w:r>
        <w:rPr>
          <w:rFonts w:ascii="Simplified Arabic" w:hAnsi="Simplified Arabic" w:cs="Simplified Arabic"/>
          <w:sz w:val="28"/>
          <w:szCs w:val="28"/>
          <w:rtl/>
          <w:lang w:bidi="ar-IQ"/>
        </w:rPr>
        <w:t xml:space="preserve"> التحليل</w:t>
      </w:r>
      <w:r w:rsidRPr="00D53DC4">
        <w:rPr>
          <w:rFonts w:ascii="Simplified Arabic" w:hAnsi="Simplified Arabic" w:cs="Simplified Arabic"/>
          <w:sz w:val="28"/>
          <w:szCs w:val="28"/>
          <w:rtl/>
          <w:lang w:bidi="ar-IQ"/>
        </w:rPr>
        <w:t xml:space="preserve"> الوظيفي، وبيان الكيفية التي شكلت الفصول الدراسية على انها نموذج مصغر للمجتمع الأكبر، وطبيعة المواقف والافتراضات اللازمة التي تديم عدم المساواة الشرعية مع الرس الابيض، اذ رصد </w:t>
      </w:r>
      <w:r w:rsidRPr="00D53DC4">
        <w:rPr>
          <w:rFonts w:ascii="Simplified Arabic" w:hAnsi="Simplified Arabic" w:cs="Simplified Arabic"/>
          <w:sz w:val="28"/>
          <w:szCs w:val="28"/>
          <w:lang w:bidi="ar-IQ"/>
        </w:rPr>
        <w:t>(R. Rist)</w:t>
      </w:r>
      <w:r w:rsidRPr="00D53DC4">
        <w:rPr>
          <w:rFonts w:ascii="Simplified Arabic" w:hAnsi="Simplified Arabic" w:cs="Simplified Arabic"/>
          <w:sz w:val="28"/>
          <w:szCs w:val="28"/>
          <w:rtl/>
        </w:rPr>
        <w:t xml:space="preserve"> وقائع</w:t>
      </w:r>
      <w:r>
        <w:rPr>
          <w:rFonts w:ascii="Simplified Arabic" w:hAnsi="Simplified Arabic" w:cs="Simplified Arabic" w:hint="cs"/>
          <w:sz w:val="28"/>
          <w:szCs w:val="28"/>
          <w:rtl/>
        </w:rPr>
        <w:t xml:space="preserve"> </w:t>
      </w:r>
      <w:r w:rsidRPr="00D53DC4">
        <w:rPr>
          <w:rFonts w:ascii="Simplified Arabic" w:hAnsi="Simplified Arabic" w:cs="Simplified Arabic"/>
          <w:sz w:val="28"/>
          <w:szCs w:val="28"/>
          <w:rtl/>
        </w:rPr>
        <w:t>الفصول الدراسية لثلاثين طفلا من يومهم الاول لدخول رياض الأطفال وحتى الانتقال عبر المراحل والوصول الى الدراسة الابتدائية(الصف الثاني) </w:t>
      </w:r>
      <w:r w:rsidRPr="00D53DC4">
        <w:rPr>
          <w:rFonts w:ascii="Simplified Arabic" w:hAnsi="Simplified Arabic" w:cs="Simplified Arabic"/>
          <w:sz w:val="28"/>
          <w:szCs w:val="28"/>
          <w:rtl/>
          <w:lang w:bidi="ar-IQ"/>
        </w:rPr>
        <w:t xml:space="preserve">ومهاراتهم في التعامل مع هذه الوقائع، وقد استمر بجمع وقائع مهاراتهم لمدة ثلاث سنوات </w:t>
      </w:r>
      <w:r w:rsidRPr="00D53DC4">
        <w:rPr>
          <w:rFonts w:ascii="Simplified Arabic" w:hAnsi="Simplified Arabic" w:cs="Simplified Arabic"/>
          <w:sz w:val="28"/>
          <w:szCs w:val="28"/>
          <w:rtl/>
        </w:rPr>
        <w:t>تبدأ مع مهام جدول رياض الأطفال في الأسبوع الأول من الدخول، وتتبعهم من سنة إلى أخرى، ومن المعلم إلى مجموع  المعلمين الذين تواكبوا في تعليمهم، حتى أنها أصبحت (ال</w:t>
      </w:r>
      <w:r>
        <w:rPr>
          <w:rFonts w:ascii="Simplified Arabic" w:hAnsi="Simplified Arabic" w:cs="Simplified Arabic" w:hint="cs"/>
          <w:sz w:val="28"/>
          <w:szCs w:val="28"/>
          <w:rtl/>
        </w:rPr>
        <w:t>وقائع</w:t>
      </w:r>
      <w:r w:rsidRPr="00D53DC4">
        <w:rPr>
          <w:rFonts w:ascii="Simplified Arabic" w:hAnsi="Simplified Arabic" w:cs="Simplified Arabic"/>
          <w:sz w:val="28"/>
          <w:szCs w:val="28"/>
          <w:rtl/>
        </w:rPr>
        <w:t>) نظاما طبقيا غير قابل للتغير تقريبا</w:t>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rtl/>
        </w:rPr>
        <w:t>على الرغم من تشكيلها تصنيفات ظاهرية وفقا للقدرة الفكرية للأطفال، و</w:t>
      </w:r>
      <w:r>
        <w:rPr>
          <w:rFonts w:ascii="Simplified Arabic" w:hAnsi="Simplified Arabic" w:cs="Simplified Arabic" w:hint="cs"/>
          <w:sz w:val="28"/>
          <w:szCs w:val="28"/>
          <w:rtl/>
        </w:rPr>
        <w:t xml:space="preserve">توضح الدراسة </w:t>
      </w:r>
      <w:r w:rsidRPr="00D53DC4">
        <w:rPr>
          <w:rFonts w:ascii="Simplified Arabic" w:hAnsi="Simplified Arabic" w:cs="Simplified Arabic"/>
          <w:sz w:val="28"/>
          <w:szCs w:val="28"/>
          <w:rtl/>
          <w:lang w:bidi="ar-IQ"/>
        </w:rPr>
        <w:t xml:space="preserve">كيف يشكل ويوجه المعلمين بعض الأطفال نحو النجاح الأكاديمي وغيرهم </w:t>
      </w:r>
      <w:r>
        <w:rPr>
          <w:rFonts w:ascii="Simplified Arabic" w:hAnsi="Simplified Arabic" w:cs="Simplified Arabic" w:hint="cs"/>
          <w:sz w:val="28"/>
          <w:szCs w:val="28"/>
          <w:rtl/>
          <w:lang w:bidi="ar-IQ"/>
        </w:rPr>
        <w:t xml:space="preserve">من المعلمين </w:t>
      </w:r>
      <w:r w:rsidRPr="00D53DC4">
        <w:rPr>
          <w:rFonts w:ascii="Simplified Arabic" w:hAnsi="Simplified Arabic" w:cs="Simplified Arabic"/>
          <w:sz w:val="28"/>
          <w:szCs w:val="28"/>
          <w:rtl/>
          <w:lang w:bidi="ar-IQ"/>
        </w:rPr>
        <w:t>نحو الفشل</w:t>
      </w:r>
      <w:r w:rsidRPr="00D53DC4">
        <w:rPr>
          <w:rFonts w:ascii="Simplified Arabic" w:hAnsi="Simplified Arabic" w:cs="Simplified Arabic"/>
          <w:sz w:val="28"/>
          <w:szCs w:val="28"/>
          <w:rtl/>
        </w:rPr>
        <w:t xml:space="preserve"> والسبب في ذلك </w:t>
      </w:r>
      <w:r>
        <w:rPr>
          <w:rFonts w:ascii="Simplified Arabic" w:hAnsi="Simplified Arabic" w:cs="Simplified Arabic" w:hint="cs"/>
          <w:sz w:val="28"/>
          <w:szCs w:val="28"/>
          <w:rtl/>
        </w:rPr>
        <w:t>لان اغلب الاطفال</w:t>
      </w:r>
      <w:r w:rsidRPr="00D53DC4">
        <w:rPr>
          <w:rFonts w:ascii="Simplified Arabic" w:hAnsi="Simplified Arabic" w:cs="Simplified Arabic"/>
          <w:sz w:val="28"/>
          <w:szCs w:val="28"/>
          <w:rtl/>
        </w:rPr>
        <w:t xml:space="preserve"> من</w:t>
      </w:r>
      <w:r>
        <w:rPr>
          <w:rFonts w:ascii="Simplified Arabic" w:hAnsi="Simplified Arabic" w:cs="Simplified Arabic" w:hint="cs"/>
          <w:sz w:val="28"/>
          <w:szCs w:val="28"/>
          <w:rtl/>
        </w:rPr>
        <w:t xml:space="preserve"> الفقراء</w:t>
      </w:r>
      <w:r w:rsidRPr="00D53DC4">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D53DC4">
        <w:rPr>
          <w:rFonts w:ascii="Simplified Arabic" w:hAnsi="Simplified Arabic" w:cs="Simplified Arabic"/>
          <w:sz w:val="28"/>
          <w:szCs w:val="28"/>
          <w:rtl/>
        </w:rPr>
        <w:t>الزنوج السود</w:t>
      </w:r>
      <w:r>
        <w:rPr>
          <w:rFonts w:ascii="Simplified Arabic" w:hAnsi="Simplified Arabic" w:cs="Simplified Arabic" w:hint="cs"/>
          <w:sz w:val="28"/>
          <w:szCs w:val="28"/>
          <w:rtl/>
        </w:rPr>
        <w:t xml:space="preserve"> وكذلك المعلمين،</w:t>
      </w:r>
      <w:r w:rsidRPr="00D53DC4">
        <w:rPr>
          <w:rFonts w:ascii="Simplified Arabic" w:hAnsi="Simplified Arabic" w:cs="Simplified Arabic"/>
          <w:sz w:val="28"/>
          <w:szCs w:val="28"/>
          <w:rtl/>
        </w:rPr>
        <w:t xml:space="preserve"> مع ذلك، </w:t>
      </w:r>
      <w:r w:rsidRPr="00D53DC4">
        <w:rPr>
          <w:rFonts w:ascii="Simplified Arabic" w:hAnsi="Simplified Arabic" w:cs="Simplified Arabic"/>
          <w:sz w:val="28"/>
          <w:szCs w:val="28"/>
          <w:rtl/>
          <w:lang w:bidi="ar-IQ"/>
        </w:rPr>
        <w:t>توقع</w:t>
      </w:r>
      <w:r>
        <w:rPr>
          <w:rFonts w:ascii="Simplified Arabic" w:hAnsi="Simplified Arabic" w:cs="Simplified Arabic" w:hint="cs"/>
          <w:sz w:val="28"/>
          <w:szCs w:val="28"/>
          <w:rtl/>
          <w:lang w:bidi="ar-IQ"/>
        </w:rPr>
        <w:t xml:space="preserve"> الباحث من ان</w:t>
      </w:r>
      <w:r w:rsidRPr="00D53DC4">
        <w:rPr>
          <w:rFonts w:ascii="Simplified Arabic" w:hAnsi="Simplified Arabic" w:cs="Simplified Arabic"/>
          <w:sz w:val="28"/>
          <w:szCs w:val="28"/>
          <w:rtl/>
          <w:lang w:bidi="ar-IQ"/>
        </w:rPr>
        <w:t xml:space="preserve"> معظم </w:t>
      </w:r>
      <w:r>
        <w:rPr>
          <w:rFonts w:ascii="Simplified Arabic" w:hAnsi="Simplified Arabic" w:cs="Simplified Arabic" w:hint="cs"/>
          <w:sz w:val="28"/>
          <w:szCs w:val="28"/>
          <w:rtl/>
          <w:lang w:bidi="ar-IQ"/>
        </w:rPr>
        <w:t>مسؤوليات المعلمين تجاه عمل الوقائع</w:t>
      </w:r>
      <w:r w:rsidRPr="00D53DC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هي</w:t>
      </w:r>
      <w:r w:rsidRPr="00D53DC4">
        <w:rPr>
          <w:rFonts w:ascii="Simplified Arabic" w:hAnsi="Simplified Arabic" w:cs="Simplified Arabic"/>
          <w:sz w:val="28"/>
          <w:szCs w:val="28"/>
          <w:rtl/>
          <w:lang w:bidi="ar-IQ"/>
        </w:rPr>
        <w:t xml:space="preserve"> بشكل سيء،</w:t>
      </w:r>
      <w:r w:rsidRPr="00D53DC4">
        <w:rPr>
          <w:rFonts w:ascii="Simplified Arabic" w:hAnsi="Simplified Arabic" w:cs="Simplified Arabic"/>
          <w:sz w:val="28"/>
          <w:szCs w:val="28"/>
          <w:rtl/>
        </w:rPr>
        <w:t xml:space="preserve"> اذ </w:t>
      </w:r>
      <w:r w:rsidRPr="00D53DC4">
        <w:rPr>
          <w:rFonts w:ascii="Simplified Arabic" w:hAnsi="Simplified Arabic" w:cs="Simplified Arabic"/>
          <w:sz w:val="28"/>
          <w:szCs w:val="28"/>
          <w:rtl/>
          <w:lang w:bidi="ar-IQ"/>
        </w:rPr>
        <w:t>تبدو</w:t>
      </w:r>
      <w:r w:rsidRPr="00D53DC4">
        <w:rPr>
          <w:rFonts w:ascii="Simplified Arabic" w:hAnsi="Simplified Arabic" w:cs="Simplified Arabic"/>
          <w:sz w:val="28"/>
          <w:szCs w:val="28"/>
          <w:rtl/>
        </w:rPr>
        <w:t xml:space="preserve"> </w:t>
      </w:r>
      <w:r w:rsidRPr="00D53DC4">
        <w:rPr>
          <w:rFonts w:ascii="Simplified Arabic" w:hAnsi="Simplified Arabic" w:cs="Simplified Arabic"/>
          <w:sz w:val="28"/>
          <w:szCs w:val="28"/>
          <w:rtl/>
          <w:lang w:bidi="ar-IQ"/>
        </w:rPr>
        <w:t>التمارين الرئيسة التي تدور في الفصول الدراسية الى أن تكون تدريباً لحياة الفشل بدلاً من النجاح،</w:t>
      </w:r>
      <w:r w:rsidRPr="00D53DC4">
        <w:rPr>
          <w:rFonts w:ascii="Simplified Arabic" w:hAnsi="Simplified Arabic" w:cs="Simplified Arabic"/>
          <w:sz w:val="28"/>
          <w:szCs w:val="28"/>
          <w:rtl/>
        </w:rPr>
        <w:t xml:space="preserve"> واعتاد المعلمين عند التعامل مع </w:t>
      </w:r>
      <w:r>
        <w:rPr>
          <w:rFonts w:ascii="Simplified Arabic" w:hAnsi="Simplified Arabic" w:cs="Simplified Arabic" w:hint="cs"/>
          <w:sz w:val="28"/>
          <w:szCs w:val="28"/>
          <w:rtl/>
        </w:rPr>
        <w:t>وقائع الفصول الدراسية</w:t>
      </w:r>
      <w:r w:rsidRPr="00D53DC4">
        <w:rPr>
          <w:rFonts w:ascii="Simplified Arabic" w:hAnsi="Simplified Arabic" w:cs="Simplified Arabic"/>
          <w:sz w:val="28"/>
          <w:szCs w:val="28"/>
          <w:rtl/>
        </w:rPr>
        <w:t xml:space="preserve"> الى استعمال رموز اللباس والكلام والسلوك الاجتماعي والطبقة الاجتماعية، لفرز الأطفال إلى مجموعات، وقد اتضح تعلم الأطفال بشكل اسرع عند استعمال نفس هذه الترميزات التي تم اكتسابها من المعلمين في التفاعلات الخاصة وتتجلى أيضاً في حياتهم العملية. تضم الدراسة تفصيلات كثيرة لذلك الحوار الفعلي القائم بين المعلمين والأطفال وهو في واقع الحال مجسداً بوضوح نكهة الوضع في الفصول الدراسية </w:t>
      </w:r>
      <w:r w:rsidRPr="00D53DC4">
        <w:rPr>
          <w:rFonts w:ascii="Simplified Arabic" w:hAnsi="Simplified Arabic" w:cs="Simplified Arabic"/>
          <w:sz w:val="28"/>
          <w:szCs w:val="28"/>
        </w:rPr>
        <w:t xml:space="preserve"> (Rist 1973: p254)</w:t>
      </w:r>
      <w:r w:rsidRPr="00D53DC4">
        <w:rPr>
          <w:rFonts w:ascii="Simplified Arabic" w:hAnsi="Simplified Arabic" w:cs="Simplified Arabic"/>
          <w:sz w:val="28"/>
          <w:szCs w:val="28"/>
          <w:rtl/>
          <w:lang w:bidi="ar-IQ"/>
        </w:rPr>
        <w:t xml:space="preserve">. </w:t>
      </w:r>
    </w:p>
    <w:p w:rsidR="00D63635" w:rsidRPr="00D53DC4" w:rsidRDefault="00D63635" w:rsidP="00D63635">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rtl/>
          <w:lang/>
        </w:rPr>
        <w:t xml:space="preserve">ان واحدا من المصادر التقليدية للفخر الأمريكي (دائما) الرقي الذي تمنحه الى مواطنيها من خلال التعليم العام الشامل. بغض النظر عن الدخل أو العرق أو الخلفية، ويفترض منح جميع الأطفال فرصة متكافئة للتعلم، وبالتالي المضي قدما في حصة للحياة الجيدة. وقد دل على أن هذا الاعتقاد من باب الأسطورة لا اكثر وانه في حاجة ماسة إلى إعادة تقييم. </w:t>
      </w:r>
      <w:r>
        <w:rPr>
          <w:rFonts w:ascii="Simplified Arabic" w:hAnsi="Simplified Arabic" w:cs="Simplified Arabic" w:hint="cs"/>
          <w:sz w:val="28"/>
          <w:szCs w:val="28"/>
          <w:rtl/>
          <w:lang w:bidi="ar-IQ"/>
        </w:rPr>
        <w:t>واو</w:t>
      </w:r>
      <w:r w:rsidRPr="00D53DC4">
        <w:rPr>
          <w:rFonts w:ascii="Simplified Arabic" w:hAnsi="Simplified Arabic" w:cs="Simplified Arabic"/>
          <w:sz w:val="28"/>
          <w:szCs w:val="28"/>
          <w:rtl/>
          <w:lang w:bidi="ar-IQ"/>
        </w:rPr>
        <w:t>ضح</w:t>
      </w:r>
      <w:r>
        <w:rPr>
          <w:rFonts w:ascii="Simplified Arabic" w:hAnsi="Simplified Arabic" w:cs="Simplified Arabic" w:hint="cs"/>
          <w:sz w:val="28"/>
          <w:szCs w:val="28"/>
          <w:rtl/>
          <w:lang w:bidi="ar-IQ"/>
        </w:rPr>
        <w:t xml:space="preserve"> الباحث</w:t>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rtl/>
          <w:lang/>
        </w:rPr>
        <w:t xml:space="preserve">الضرورة الملزمة بتحرير النفس </w:t>
      </w:r>
      <w:r w:rsidRPr="00D53DC4">
        <w:rPr>
          <w:rFonts w:ascii="Simplified Arabic" w:hAnsi="Simplified Arabic" w:cs="Simplified Arabic"/>
          <w:sz w:val="28"/>
          <w:szCs w:val="28"/>
          <w:rtl/>
          <w:lang w:bidi="ar-IQ"/>
        </w:rPr>
        <w:t xml:space="preserve">من تلك الافتراضات المعنية بالمهام الأسطورية للمدارس حيث </w:t>
      </w:r>
      <w:r w:rsidRPr="00D53DC4">
        <w:rPr>
          <w:rFonts w:ascii="Simplified Arabic" w:hAnsi="Simplified Arabic" w:cs="Simplified Arabic"/>
          <w:sz w:val="28"/>
          <w:szCs w:val="28"/>
          <w:rtl/>
          <w:lang w:bidi="ar-IQ"/>
        </w:rPr>
        <w:lastRenderedPageBreak/>
        <w:t>أنه يمكن</w:t>
      </w:r>
      <w:r>
        <w:rPr>
          <w:rFonts w:ascii="Simplified Arabic" w:hAnsi="Simplified Arabic" w:cs="Simplified Arabic" w:hint="cs"/>
          <w:sz w:val="28"/>
          <w:szCs w:val="28"/>
          <w:rtl/>
          <w:lang w:bidi="ar-IQ"/>
        </w:rPr>
        <w:t>ه</w:t>
      </w:r>
      <w:r w:rsidRPr="00D53DC4">
        <w:rPr>
          <w:rFonts w:ascii="Simplified Arabic" w:hAnsi="Simplified Arabic" w:cs="Simplified Arabic"/>
          <w:sz w:val="28"/>
          <w:szCs w:val="28"/>
          <w:rtl/>
          <w:lang w:bidi="ar-IQ"/>
        </w:rPr>
        <w:t xml:space="preserve">ا أن </w:t>
      </w:r>
      <w:r>
        <w:rPr>
          <w:rFonts w:ascii="Simplified Arabic" w:hAnsi="Simplified Arabic" w:cs="Simplified Arabic" w:hint="cs"/>
          <w:sz w:val="28"/>
          <w:szCs w:val="28"/>
          <w:rtl/>
          <w:lang w:bidi="ar-IQ"/>
        </w:rPr>
        <w:t>ت</w:t>
      </w:r>
      <w:r w:rsidRPr="00D53DC4">
        <w:rPr>
          <w:rFonts w:ascii="Simplified Arabic" w:hAnsi="Simplified Arabic" w:cs="Simplified Arabic"/>
          <w:sz w:val="28"/>
          <w:szCs w:val="28"/>
          <w:rtl/>
          <w:lang w:bidi="ar-IQ"/>
        </w:rPr>
        <w:t xml:space="preserve">بدأ بتلبية احتياجات الأطفال بطرق إنسانية </w:t>
      </w:r>
      <w:r>
        <w:rPr>
          <w:rFonts w:ascii="Simplified Arabic" w:hAnsi="Simplified Arabic" w:cs="Simplified Arabic" w:hint="cs"/>
          <w:sz w:val="28"/>
          <w:szCs w:val="28"/>
          <w:rtl/>
          <w:lang w:bidi="ar-IQ"/>
        </w:rPr>
        <w:t>و</w:t>
      </w:r>
      <w:r w:rsidRPr="00D53DC4">
        <w:rPr>
          <w:rFonts w:ascii="Simplified Arabic" w:hAnsi="Simplified Arabic" w:cs="Simplified Arabic"/>
          <w:sz w:val="28"/>
          <w:szCs w:val="28"/>
          <w:rtl/>
          <w:lang w:bidi="ar-IQ"/>
        </w:rPr>
        <w:t xml:space="preserve">لا تتطلب التعامل معهم أكثر من مجرد أطفال </w:t>
      </w:r>
      <w:r w:rsidRPr="00D53DC4">
        <w:rPr>
          <w:rFonts w:ascii="Simplified Arabic" w:hAnsi="Simplified Arabic" w:cs="Simplified Arabic"/>
          <w:sz w:val="28"/>
          <w:szCs w:val="28"/>
        </w:rPr>
        <w:t>(Rist 1973: p254)</w:t>
      </w:r>
      <w:r w:rsidRPr="00D53DC4">
        <w:rPr>
          <w:rFonts w:ascii="Simplified Arabic" w:hAnsi="Simplified Arabic" w:cs="Simplified Arabic"/>
          <w:sz w:val="28"/>
          <w:szCs w:val="28"/>
          <w:rtl/>
          <w:lang w:bidi="ar-IQ"/>
        </w:rPr>
        <w:t xml:space="preserve">. </w:t>
      </w:r>
    </w:p>
    <w:p w:rsidR="00D63635" w:rsidRPr="00D53DC4" w:rsidRDefault="00D63635" w:rsidP="00D63635">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   بدأت الإثنوغرافيا تولي اهتماما متزايداً نحو الأهمية الاجتماعية لذلك التباين الذي يقوم على ال</w:t>
      </w:r>
      <w:r>
        <w:rPr>
          <w:rFonts w:ascii="Simplified Arabic" w:hAnsi="Simplified Arabic" w:cs="Simplified Arabic" w:hint="cs"/>
          <w:sz w:val="28"/>
          <w:szCs w:val="28"/>
          <w:rtl/>
          <w:lang w:bidi="ar-IQ"/>
        </w:rPr>
        <w:t>نوع</w:t>
      </w:r>
      <w:r w:rsidRPr="00D53DC4">
        <w:rPr>
          <w:rFonts w:ascii="Simplified Arabic" w:hAnsi="Simplified Arabic" w:cs="Simplified Arabic"/>
          <w:sz w:val="28"/>
          <w:szCs w:val="28"/>
          <w:rtl/>
          <w:lang w:bidi="ar-IQ"/>
        </w:rPr>
        <w:t xml:space="preserve"> والرس والطبقة والاثنية. وان تلك الاهتمامات الاقدم التي تتعامل مع الثقافة والشخصية، والتي تمجد او تظفي طابعا مثاليا لوجهات نظر المدارس كمحركات الديمقراطية، قد حجبت بالانتقادات الموجهة للتعليم المدرسي بوصفه إدامة للفشل الدراسي الموجود بين الأقليات. </w:t>
      </w:r>
    </w:p>
    <w:p w:rsidR="00D63635" w:rsidRPr="00D53DC4" w:rsidRDefault="00D63635" w:rsidP="00D63635">
      <w:pPr>
        <w:spacing w:line="240" w:lineRule="auto"/>
        <w:jc w:val="both"/>
        <w:rPr>
          <w:rFonts w:ascii="Simplified Arabic" w:hAnsi="Simplified Arabic" w:cs="Simplified Arabic"/>
          <w:sz w:val="28"/>
          <w:szCs w:val="28"/>
          <w:rtl/>
          <w:lang/>
        </w:rPr>
      </w:pPr>
      <w:r w:rsidRPr="00D53DC4">
        <w:rPr>
          <w:rFonts w:ascii="Simplified Arabic" w:hAnsi="Simplified Arabic" w:cs="Simplified Arabic"/>
          <w:sz w:val="28"/>
          <w:szCs w:val="28"/>
          <w:rtl/>
          <w:lang w:bidi="ar-IQ"/>
        </w:rPr>
        <w:t xml:space="preserve">   اذ تعامل الاستاذ</w:t>
      </w:r>
      <w:r w:rsidRPr="00D53DC4">
        <w:rPr>
          <w:rFonts w:ascii="Simplified Arabic" w:hAnsi="Simplified Arabic" w:cs="Simplified Arabic"/>
          <w:sz w:val="28"/>
          <w:szCs w:val="28"/>
          <w:vertAlign w:val="superscript"/>
          <w:rtl/>
          <w:lang w:bidi="ar-IQ"/>
        </w:rPr>
        <w:footnoteReference w:customMarkFollows="1" w:id="2"/>
        <w:sym w:font="Symbol" w:char="F02A"/>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lang w:bidi="ar-IQ"/>
        </w:rPr>
        <w:t>J. Ogbu</w:t>
      </w:r>
      <w:r w:rsidRPr="00D53DC4">
        <w:rPr>
          <w:rFonts w:ascii="Simplified Arabic" w:hAnsi="Simplified Arabic" w:cs="Simplified Arabic"/>
          <w:sz w:val="28"/>
          <w:szCs w:val="28"/>
          <w:rtl/>
          <w:lang w:bidi="ar-IQ"/>
        </w:rPr>
        <w:t xml:space="preserve">) مع زنوج غرب أفريقيا الذين يعيشون في أمريكا ونحو مسألة فشل المدرسة المتفاوت لأطفال جماعات الأقليات في الاحياء الواطئة الدخل </w:t>
      </w:r>
      <w:r w:rsidRPr="00D53DC4">
        <w:rPr>
          <w:rFonts w:ascii="Simplified Arabic" w:hAnsi="Simplified Arabic" w:cs="Simplified Arabic"/>
          <w:sz w:val="28"/>
          <w:szCs w:val="28"/>
          <w:lang w:bidi="ar-IQ"/>
        </w:rPr>
        <w:t>(Burgherside)</w:t>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rtl/>
          <w:lang/>
        </w:rPr>
        <w:t>في مدينة ستوكتون، في كاليفورنيا</w:t>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rtl/>
          <w:lang/>
        </w:rPr>
        <w:t>الذي تقطنه أغلبية من الزنوج السود والمكسيكيين الأميركيين الذين يشكلون نحو 92٪ من تلاميذ المدارس الابتدائية</w:t>
      </w:r>
      <w:r w:rsidRPr="00D53DC4">
        <w:rPr>
          <w:rFonts w:ascii="Simplified Arabic" w:hAnsi="Simplified Arabic" w:cs="Simplified Arabic"/>
          <w:sz w:val="28"/>
          <w:szCs w:val="28"/>
          <w:lang w:bidi="ar-IQ"/>
        </w:rPr>
        <w:t>.</w:t>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rtl/>
          <w:lang/>
        </w:rPr>
        <w:t xml:space="preserve">تستكشف دراسته الأسباب التي دفعت الكثير من أطفال الحي الى الفشل في المدارس العامة بصياغة السؤال الاتي: لماذا يفشل </w:t>
      </w:r>
      <w:r>
        <w:rPr>
          <w:rFonts w:ascii="Simplified Arabic" w:hAnsi="Simplified Arabic" w:cs="Simplified Arabic" w:hint="cs"/>
          <w:sz w:val="28"/>
          <w:szCs w:val="28"/>
          <w:rtl/>
          <w:lang/>
        </w:rPr>
        <w:t xml:space="preserve">اغلب </w:t>
      </w:r>
      <w:r w:rsidRPr="00D53DC4">
        <w:rPr>
          <w:rFonts w:ascii="Simplified Arabic" w:hAnsi="Simplified Arabic" w:cs="Simplified Arabic"/>
          <w:sz w:val="28"/>
          <w:szCs w:val="28"/>
          <w:rtl/>
          <w:lang/>
        </w:rPr>
        <w:t>أطفال الأقليات في المدرسة الذين يعيشون في المدن؟ اذ اتجه هدف الدراسة الى الكيفية التي توضح تصوراً لنظامهم</w:t>
      </w:r>
      <w:r w:rsidRPr="00D53DC4">
        <w:rPr>
          <w:rFonts w:ascii="Simplified Arabic" w:hAnsi="Simplified Arabic" w:cs="Simplified Arabic"/>
          <w:b/>
          <w:bCs/>
          <w:sz w:val="28"/>
          <w:szCs w:val="28"/>
          <w:rtl/>
          <w:lang/>
        </w:rPr>
        <w:t xml:space="preserve"> </w:t>
      </w:r>
      <w:r w:rsidRPr="00D53DC4">
        <w:rPr>
          <w:rFonts w:ascii="Simplified Arabic" w:hAnsi="Simplified Arabic" w:cs="Simplified Arabic"/>
          <w:sz w:val="28"/>
          <w:szCs w:val="28"/>
          <w:rtl/>
          <w:lang/>
        </w:rPr>
        <w:t>التعليمي ومكانهم فيه، وكيف تؤثر هذه التصورات في طريقة التصرف ضمن النظام. وشمل البحث في المجموعات ا</w:t>
      </w:r>
      <w:r>
        <w:rPr>
          <w:rFonts w:ascii="Simplified Arabic" w:hAnsi="Simplified Arabic" w:cs="Simplified Arabic" w:hint="cs"/>
          <w:sz w:val="28"/>
          <w:szCs w:val="28"/>
          <w:rtl/>
          <w:lang/>
        </w:rPr>
        <w:t>لاتية</w:t>
      </w:r>
      <w:r w:rsidRPr="00D53DC4">
        <w:rPr>
          <w:rFonts w:ascii="Simplified Arabic" w:hAnsi="Simplified Arabic" w:cs="Simplified Arabic"/>
          <w:sz w:val="28"/>
          <w:szCs w:val="28"/>
          <w:rtl/>
          <w:lang/>
        </w:rPr>
        <w:t xml:space="preserve"> في مدينة ستوكتون: </w:t>
      </w:r>
    </w:p>
    <w:p w:rsidR="00D63635" w:rsidRPr="00D53DC4" w:rsidRDefault="00D63635" w:rsidP="00D63635">
      <w:pPr>
        <w:numPr>
          <w:ilvl w:val="0"/>
          <w:numId w:val="2"/>
        </w:numPr>
        <w:spacing w:after="160" w:line="240" w:lineRule="auto"/>
        <w:jc w:val="both"/>
        <w:rPr>
          <w:rFonts w:ascii="Simplified Arabic" w:hAnsi="Simplified Arabic" w:cs="Simplified Arabic"/>
          <w:b/>
          <w:bCs/>
          <w:sz w:val="28"/>
          <w:szCs w:val="28"/>
          <w:lang/>
        </w:rPr>
      </w:pPr>
      <w:r w:rsidRPr="00D53DC4">
        <w:rPr>
          <w:rFonts w:ascii="Simplified Arabic" w:hAnsi="Simplified Arabic" w:cs="Simplified Arabic"/>
          <w:sz w:val="28"/>
          <w:szCs w:val="28"/>
          <w:rtl/>
          <w:lang/>
        </w:rPr>
        <w:t>الاقلية الزنجية في</w:t>
      </w:r>
      <w:r w:rsidRPr="00D53DC4">
        <w:rPr>
          <w:rFonts w:ascii="Simplified Arabic" w:hAnsi="Simplified Arabic" w:cs="Simplified Arabic"/>
          <w:sz w:val="28"/>
          <w:szCs w:val="28"/>
          <w:rtl/>
          <w:lang w:bidi="ar-IQ"/>
        </w:rPr>
        <w:t xml:space="preserve"> الحي</w:t>
      </w:r>
      <w:r w:rsidRPr="00D53DC4">
        <w:rPr>
          <w:rFonts w:ascii="Simplified Arabic" w:hAnsi="Simplified Arabic" w:cs="Simplified Arabic"/>
          <w:sz w:val="28"/>
          <w:szCs w:val="28"/>
          <w:rtl/>
          <w:lang/>
        </w:rPr>
        <w:t xml:space="preserve">. </w:t>
      </w:r>
    </w:p>
    <w:p w:rsidR="00D63635" w:rsidRPr="00D53DC4" w:rsidRDefault="00D63635" w:rsidP="00D63635">
      <w:pPr>
        <w:numPr>
          <w:ilvl w:val="0"/>
          <w:numId w:val="2"/>
        </w:numPr>
        <w:spacing w:after="160" w:line="240" w:lineRule="auto"/>
        <w:jc w:val="both"/>
        <w:rPr>
          <w:rFonts w:ascii="Simplified Arabic" w:hAnsi="Simplified Arabic" w:cs="Simplified Arabic"/>
          <w:b/>
          <w:bCs/>
          <w:sz w:val="28"/>
          <w:szCs w:val="28"/>
          <w:lang/>
        </w:rPr>
      </w:pPr>
      <w:r w:rsidRPr="00D53DC4">
        <w:rPr>
          <w:rFonts w:ascii="Simplified Arabic" w:hAnsi="Simplified Arabic" w:cs="Simplified Arabic"/>
          <w:sz w:val="28"/>
          <w:szCs w:val="28"/>
          <w:rtl/>
          <w:lang/>
        </w:rPr>
        <w:t xml:space="preserve">سكان الأحياء المجاورة الذين تشاركوا بنفس مدارس الإعدادية والثانوية. </w:t>
      </w:r>
    </w:p>
    <w:p w:rsidR="00D63635" w:rsidRPr="00D53DC4" w:rsidRDefault="00D63635" w:rsidP="00D63635">
      <w:pPr>
        <w:numPr>
          <w:ilvl w:val="0"/>
          <w:numId w:val="2"/>
        </w:numPr>
        <w:spacing w:after="160" w:line="240" w:lineRule="auto"/>
        <w:jc w:val="both"/>
        <w:rPr>
          <w:rFonts w:ascii="Simplified Arabic" w:hAnsi="Simplified Arabic" w:cs="Simplified Arabic"/>
          <w:b/>
          <w:bCs/>
          <w:sz w:val="28"/>
          <w:szCs w:val="28"/>
          <w:lang/>
        </w:rPr>
      </w:pPr>
      <w:r w:rsidRPr="00D53DC4">
        <w:rPr>
          <w:rFonts w:ascii="Simplified Arabic" w:hAnsi="Simplified Arabic" w:cs="Simplified Arabic"/>
          <w:sz w:val="28"/>
          <w:szCs w:val="28"/>
          <w:rtl/>
          <w:lang/>
        </w:rPr>
        <w:t>المنظمات والقيادات التي تمثل مصالح الأقليات التابعة في المجتمع المحلي الاوسع</w:t>
      </w:r>
      <w:r w:rsidRPr="00D53DC4">
        <w:rPr>
          <w:rFonts w:ascii="Simplified Arabic" w:hAnsi="Simplified Arabic" w:cs="Simplified Arabic"/>
          <w:b/>
          <w:bCs/>
          <w:sz w:val="28"/>
          <w:szCs w:val="28"/>
          <w:rtl/>
          <w:lang/>
        </w:rPr>
        <w:t>.</w:t>
      </w:r>
    </w:p>
    <w:p w:rsidR="00D63635" w:rsidRPr="00D53DC4" w:rsidRDefault="00D63635" w:rsidP="00D63635">
      <w:pPr>
        <w:numPr>
          <w:ilvl w:val="0"/>
          <w:numId w:val="2"/>
        </w:numPr>
        <w:pBdr>
          <w:bottom w:val="single" w:sz="12" w:space="1" w:color="auto"/>
        </w:pBdr>
        <w:spacing w:after="160" w:line="240" w:lineRule="auto"/>
        <w:jc w:val="both"/>
        <w:rPr>
          <w:rFonts w:ascii="Simplified Arabic" w:hAnsi="Simplified Arabic" w:cs="Simplified Arabic"/>
          <w:b/>
          <w:bCs/>
          <w:sz w:val="28"/>
          <w:szCs w:val="28"/>
          <w:lang/>
        </w:rPr>
      </w:pPr>
      <w:r w:rsidRPr="00D53DC4">
        <w:rPr>
          <w:rFonts w:ascii="Simplified Arabic" w:hAnsi="Simplified Arabic" w:cs="Simplified Arabic"/>
          <w:sz w:val="28"/>
          <w:szCs w:val="28"/>
          <w:rtl/>
          <w:lang/>
        </w:rPr>
        <w:lastRenderedPageBreak/>
        <w:t xml:space="preserve">العاملين في المدرسة. </w:t>
      </w:r>
    </w:p>
    <w:p w:rsidR="00D63635" w:rsidRDefault="00D63635" w:rsidP="00D63635">
      <w:pPr>
        <w:pStyle w:val="FootnoteText"/>
        <w:spacing w:line="240" w:lineRule="auto"/>
        <w:jc w:val="both"/>
        <w:rPr>
          <w:rFonts w:ascii="Simplified Arabic" w:hAnsi="Simplified Arabic" w:cs="Simplified Arabic" w:hint="cs"/>
          <w:sz w:val="28"/>
          <w:szCs w:val="28"/>
          <w:rtl/>
          <w:lang w:bidi="ar-IQ"/>
        </w:rPr>
      </w:pPr>
      <w:r w:rsidRPr="008C2814">
        <w:rPr>
          <w:rStyle w:val="FootnoteReference"/>
          <w:rFonts w:ascii="Simplified Arabic" w:hAnsi="Simplified Arabic" w:cs="Simplified Arabic"/>
          <w:sz w:val="28"/>
          <w:szCs w:val="28"/>
          <w:rtl/>
        </w:rPr>
        <w:sym w:font="Symbol" w:char="F02A"/>
      </w:r>
      <w:r w:rsidRPr="008C2814">
        <w:rPr>
          <w:rFonts w:ascii="Simplified Arabic" w:hAnsi="Simplified Arabic" w:cs="Simplified Arabic"/>
          <w:sz w:val="28"/>
          <w:szCs w:val="28"/>
          <w:rtl/>
        </w:rPr>
        <w:t xml:space="preserve"> </w:t>
      </w:r>
      <w:r>
        <w:rPr>
          <w:rFonts w:ascii="Simplified Arabic" w:hAnsi="Simplified Arabic" w:cs="Simplified Arabic" w:hint="cs"/>
          <w:sz w:val="28"/>
          <w:szCs w:val="28"/>
          <w:rtl/>
          <w:lang w:bidi="ar-IQ"/>
        </w:rPr>
        <w:t>جون اوكبيو</w:t>
      </w:r>
      <w:r w:rsidRPr="008C2814">
        <w:rPr>
          <w:rFonts w:ascii="Simplified Arabic" w:hAnsi="Simplified Arabic" w:cs="Simplified Arabic"/>
          <w:sz w:val="28"/>
          <w:szCs w:val="28"/>
          <w:rtl/>
          <w:lang w:bidi="ar-IQ"/>
        </w:rPr>
        <w:t xml:space="preserve"> (1939-2003) انثروبولوجي </w:t>
      </w:r>
      <w:r w:rsidRPr="008C2814">
        <w:rPr>
          <w:rFonts w:ascii="Simplified Arabic" w:hAnsi="Simplified Arabic" w:cs="Simplified Arabic" w:hint="cs"/>
          <w:sz w:val="28"/>
          <w:szCs w:val="28"/>
          <w:rtl/>
          <w:lang w:bidi="ar-IQ"/>
        </w:rPr>
        <w:t>نيجيري-امريكي</w:t>
      </w:r>
      <w:r w:rsidRPr="008C2814">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نال شهادة الدكتوراه عام 1971 من كاليفورنيا، عد واحدا من ابرز علماء الفكر الأنثروبولوجي في القرن العشرين،</w:t>
      </w:r>
      <w:r w:rsidRPr="008C281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اذ </w:t>
      </w:r>
      <w:r w:rsidRPr="008C2814">
        <w:rPr>
          <w:rFonts w:ascii="Simplified Arabic" w:hAnsi="Simplified Arabic" w:cs="Simplified Arabic"/>
          <w:sz w:val="28"/>
          <w:szCs w:val="28"/>
          <w:rtl/>
          <w:lang w:bidi="ar-IQ"/>
        </w:rPr>
        <w:t xml:space="preserve">عرف بتوجهاته نحو الظواهر </w:t>
      </w:r>
      <w:r>
        <w:rPr>
          <w:rFonts w:ascii="Simplified Arabic" w:hAnsi="Simplified Arabic" w:cs="Simplified Arabic" w:hint="cs"/>
          <w:sz w:val="28"/>
          <w:szCs w:val="28"/>
          <w:rtl/>
          <w:lang w:bidi="ar-IQ"/>
        </w:rPr>
        <w:t>قيد الملاحظة</w:t>
      </w:r>
      <w:r w:rsidRPr="008C2814">
        <w:rPr>
          <w:rFonts w:ascii="Simplified Arabic" w:hAnsi="Simplified Arabic" w:cs="Simplified Arabic"/>
          <w:sz w:val="28"/>
          <w:szCs w:val="28"/>
          <w:rtl/>
          <w:lang w:bidi="ar-IQ"/>
        </w:rPr>
        <w:t xml:space="preserve"> ا</w:t>
      </w:r>
      <w:r>
        <w:rPr>
          <w:rFonts w:ascii="Simplified Arabic" w:hAnsi="Simplified Arabic" w:cs="Simplified Arabic"/>
          <w:sz w:val="28"/>
          <w:szCs w:val="28"/>
          <w:rtl/>
          <w:lang w:bidi="ar-IQ"/>
        </w:rPr>
        <w:t>لمرتبط</w:t>
      </w:r>
      <w:r>
        <w:rPr>
          <w:rFonts w:ascii="Simplified Arabic" w:hAnsi="Simplified Arabic" w:cs="Simplified Arabic" w:hint="cs"/>
          <w:sz w:val="28"/>
          <w:szCs w:val="28"/>
          <w:rtl/>
          <w:lang w:bidi="ar-IQ"/>
        </w:rPr>
        <w:t>ة</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ب</w:t>
      </w:r>
      <w:r>
        <w:rPr>
          <w:rFonts w:ascii="Simplified Arabic" w:hAnsi="Simplified Arabic" w:cs="Simplified Arabic"/>
          <w:sz w:val="28"/>
          <w:szCs w:val="28"/>
          <w:rtl/>
          <w:lang w:bidi="ar-IQ"/>
        </w:rPr>
        <w:t>الرس والذكاء،</w:t>
      </w:r>
      <w:r w:rsidRPr="008C2814">
        <w:rPr>
          <w:rFonts w:ascii="Simplified Arabic" w:hAnsi="Simplified Arabic" w:cs="Simplified Arabic"/>
          <w:sz w:val="28"/>
          <w:szCs w:val="28"/>
          <w:rtl/>
          <w:lang w:bidi="ar-IQ"/>
        </w:rPr>
        <w:t xml:space="preserve"> وخاصة بيا</w:t>
      </w:r>
      <w:r>
        <w:rPr>
          <w:rFonts w:ascii="Simplified Arabic" w:hAnsi="Simplified Arabic" w:cs="Simplified Arabic" w:hint="cs"/>
          <w:sz w:val="28"/>
          <w:szCs w:val="28"/>
          <w:rtl/>
          <w:lang w:bidi="ar-IQ"/>
        </w:rPr>
        <w:t>ن</w:t>
      </w:r>
      <w:r w:rsidRPr="008C2814">
        <w:rPr>
          <w:rFonts w:ascii="Simplified Arabic" w:hAnsi="Simplified Arabic" w:cs="Simplified Arabic"/>
          <w:sz w:val="28"/>
          <w:szCs w:val="28"/>
          <w:rtl/>
          <w:lang w:bidi="ar-IQ"/>
        </w:rPr>
        <w:t xml:space="preserve"> الكيفية التي لعبت بها الاختلافات الرسية </w:t>
      </w:r>
      <w:r>
        <w:rPr>
          <w:rFonts w:ascii="Simplified Arabic" w:hAnsi="Simplified Arabic" w:cs="Simplified Arabic" w:hint="cs"/>
          <w:sz w:val="28"/>
          <w:szCs w:val="28"/>
          <w:rtl/>
          <w:lang w:bidi="ar-IQ"/>
        </w:rPr>
        <w:t xml:space="preserve">دورا مهما </w:t>
      </w:r>
      <w:r w:rsidRPr="008C2814">
        <w:rPr>
          <w:rFonts w:ascii="Simplified Arabic" w:hAnsi="Simplified Arabic" w:cs="Simplified Arabic"/>
          <w:sz w:val="28"/>
          <w:szCs w:val="28"/>
          <w:rtl/>
          <w:lang w:bidi="ar-IQ"/>
        </w:rPr>
        <w:t>في التحصيل العلمي والاقتصادي</w:t>
      </w:r>
      <w:r>
        <w:rPr>
          <w:rFonts w:ascii="Simplified Arabic" w:hAnsi="Simplified Arabic" w:cs="Simplified Arabic" w:hint="cs"/>
          <w:sz w:val="28"/>
          <w:szCs w:val="28"/>
          <w:rtl/>
          <w:lang w:bidi="ar-IQ"/>
        </w:rPr>
        <w:t xml:space="preserve"> للأقليات، فالأقلية عنده مثل الطائفة، مؤثرة بالدافع والانجاز والاكتئاب ودرجات معدل الذكاء...له مؤلفات عديدة مثل:</w:t>
      </w:r>
    </w:p>
    <w:p w:rsidR="00D63635" w:rsidRDefault="00D63635" w:rsidP="00D63635">
      <w:pPr>
        <w:pStyle w:val="FootnoteText"/>
        <w:numPr>
          <w:ilvl w:val="0"/>
          <w:numId w:val="1"/>
        </w:numPr>
        <w:spacing w:line="240" w:lineRule="auto"/>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تعليم الأقلية والطبقة عام 1978.</w:t>
      </w:r>
    </w:p>
    <w:p w:rsidR="00D63635" w:rsidRDefault="00D63635" w:rsidP="00D63635">
      <w:pPr>
        <w:pStyle w:val="FootnoteText"/>
        <w:numPr>
          <w:ilvl w:val="0"/>
          <w:numId w:val="1"/>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أصول الكفاءة البشرية، منظور ايكولوجي - ثقافي عام 1981.</w:t>
      </w:r>
    </w:p>
    <w:p w:rsidR="00D63635" w:rsidRPr="008C2814" w:rsidRDefault="00D63635" w:rsidP="00D63635">
      <w:pPr>
        <w:pStyle w:val="FootnoteText"/>
        <w:numPr>
          <w:ilvl w:val="0"/>
          <w:numId w:val="1"/>
        </w:numPr>
        <w:spacing w:line="240" w:lineRule="auto"/>
        <w:jc w:val="both"/>
        <w:rPr>
          <w:rFonts w:ascii="Simplified Arabic" w:hAnsi="Simplified Arabic" w:cs="Simplified Arabic"/>
          <w:sz w:val="28"/>
          <w:szCs w:val="28"/>
          <w:rtl/>
          <w:lang w:bidi="ar-IQ"/>
        </w:rPr>
      </w:pPr>
      <w:r w:rsidRPr="001778D3">
        <w:rPr>
          <w:rFonts w:ascii="Simplified Arabic" w:hAnsi="Simplified Arabic" w:cs="Simplified Arabic" w:hint="cs"/>
          <w:sz w:val="28"/>
          <w:szCs w:val="28"/>
          <w:rtl/>
          <w:lang w:bidi="ar-IQ"/>
        </w:rPr>
        <w:t>التباين</w:t>
      </w:r>
      <w:r w:rsidRPr="001778D3">
        <w:rPr>
          <w:rFonts w:ascii="Simplified Arabic" w:hAnsi="Simplified Arabic" w:cs="Simplified Arabic"/>
          <w:sz w:val="28"/>
          <w:szCs w:val="28"/>
          <w:rtl/>
          <w:lang w:bidi="ar-IQ"/>
        </w:rPr>
        <w:t xml:space="preserve"> </w:t>
      </w:r>
      <w:r w:rsidRPr="001778D3">
        <w:rPr>
          <w:rFonts w:ascii="Simplified Arabic" w:hAnsi="Simplified Arabic" w:cs="Simplified Arabic" w:hint="cs"/>
          <w:sz w:val="28"/>
          <w:szCs w:val="28"/>
          <w:rtl/>
          <w:lang w:bidi="ar-IQ"/>
        </w:rPr>
        <w:t>في</w:t>
      </w:r>
      <w:r w:rsidRPr="001778D3">
        <w:rPr>
          <w:rFonts w:ascii="Simplified Arabic" w:hAnsi="Simplified Arabic" w:cs="Simplified Arabic"/>
          <w:sz w:val="28"/>
          <w:szCs w:val="28"/>
          <w:rtl/>
          <w:lang w:bidi="ar-IQ"/>
        </w:rPr>
        <w:t xml:space="preserve"> </w:t>
      </w:r>
      <w:r w:rsidRPr="001778D3">
        <w:rPr>
          <w:rFonts w:ascii="Simplified Arabic" w:hAnsi="Simplified Arabic" w:cs="Simplified Arabic" w:hint="cs"/>
          <w:sz w:val="28"/>
          <w:szCs w:val="28"/>
          <w:rtl/>
          <w:lang w:bidi="ar-IQ"/>
        </w:rPr>
        <w:t>الأداء</w:t>
      </w:r>
      <w:r w:rsidRPr="001778D3">
        <w:rPr>
          <w:rFonts w:ascii="Simplified Arabic" w:hAnsi="Simplified Arabic" w:cs="Simplified Arabic"/>
          <w:sz w:val="28"/>
          <w:szCs w:val="28"/>
          <w:rtl/>
          <w:lang w:bidi="ar-IQ"/>
        </w:rPr>
        <w:t xml:space="preserve"> </w:t>
      </w:r>
      <w:r w:rsidRPr="001778D3">
        <w:rPr>
          <w:rFonts w:ascii="Simplified Arabic" w:hAnsi="Simplified Arabic" w:cs="Simplified Arabic" w:hint="cs"/>
          <w:sz w:val="28"/>
          <w:szCs w:val="28"/>
          <w:rtl/>
          <w:lang w:bidi="ar-IQ"/>
        </w:rPr>
        <w:t>المدرسي</w:t>
      </w:r>
      <w:r w:rsidRPr="001778D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w:t>
      </w:r>
      <w:r w:rsidRPr="001778D3">
        <w:rPr>
          <w:rFonts w:ascii="Simplified Arabic" w:hAnsi="Simplified Arabic" w:cs="Simplified Arabic" w:hint="cs"/>
          <w:sz w:val="28"/>
          <w:szCs w:val="28"/>
          <w:rtl/>
          <w:lang w:bidi="ar-IQ"/>
        </w:rPr>
        <w:t>لأقليات</w:t>
      </w:r>
      <w:r w:rsidRPr="001778D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مسائل</w:t>
      </w:r>
      <w:r w:rsidRPr="001778D3">
        <w:rPr>
          <w:rFonts w:ascii="Simplified Arabic" w:hAnsi="Simplified Arabic" w:cs="Simplified Arabic"/>
          <w:sz w:val="28"/>
          <w:szCs w:val="28"/>
          <w:rtl/>
          <w:lang w:bidi="ar-IQ"/>
        </w:rPr>
        <w:t xml:space="preserve"> </w:t>
      </w:r>
      <w:r w:rsidRPr="001778D3">
        <w:rPr>
          <w:rFonts w:ascii="Simplified Arabic" w:hAnsi="Simplified Arabic" w:cs="Simplified Arabic" w:hint="cs"/>
          <w:sz w:val="28"/>
          <w:szCs w:val="28"/>
          <w:rtl/>
          <w:lang w:bidi="ar-IQ"/>
        </w:rPr>
        <w:t>في</w:t>
      </w:r>
      <w:r w:rsidRPr="001778D3">
        <w:rPr>
          <w:rFonts w:ascii="Simplified Arabic" w:hAnsi="Simplified Arabic" w:cs="Simplified Arabic"/>
          <w:sz w:val="28"/>
          <w:szCs w:val="28"/>
          <w:rtl/>
          <w:lang w:bidi="ar-IQ"/>
        </w:rPr>
        <w:t xml:space="preserve"> </w:t>
      </w:r>
      <w:r w:rsidRPr="001778D3">
        <w:rPr>
          <w:rFonts w:ascii="Simplified Arabic" w:hAnsi="Simplified Arabic" w:cs="Simplified Arabic" w:hint="cs"/>
          <w:sz w:val="28"/>
          <w:szCs w:val="28"/>
          <w:rtl/>
          <w:lang w:bidi="ar-IQ"/>
        </w:rPr>
        <w:t>البحث</w:t>
      </w:r>
      <w:r w:rsidRPr="001778D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w:t>
      </w:r>
      <w:r w:rsidRPr="001778D3">
        <w:rPr>
          <w:rFonts w:ascii="Simplified Arabic" w:hAnsi="Simplified Arabic" w:cs="Simplified Arabic" w:hint="cs"/>
          <w:sz w:val="28"/>
          <w:szCs w:val="28"/>
          <w:rtl/>
          <w:lang w:bidi="ar-IQ"/>
        </w:rPr>
        <w:t>ال</w:t>
      </w:r>
      <w:r>
        <w:rPr>
          <w:rFonts w:ascii="Simplified Arabic" w:hAnsi="Simplified Arabic" w:cs="Simplified Arabic" w:hint="cs"/>
          <w:sz w:val="28"/>
          <w:szCs w:val="28"/>
          <w:rtl/>
          <w:lang w:bidi="ar-IQ"/>
        </w:rPr>
        <w:t>توضيح عام 1987.</w:t>
      </w:r>
    </w:p>
    <w:p w:rsidR="00D63635" w:rsidRPr="00D53DC4" w:rsidRDefault="00D63635" w:rsidP="00D63635">
      <w:pPr>
        <w:numPr>
          <w:ilvl w:val="0"/>
          <w:numId w:val="1"/>
        </w:numPr>
        <w:spacing w:after="160" w:line="240" w:lineRule="auto"/>
        <w:jc w:val="both"/>
        <w:rPr>
          <w:rFonts w:ascii="Simplified Arabic" w:hAnsi="Simplified Arabic" w:cs="Simplified Arabic"/>
          <w:b/>
          <w:bCs/>
          <w:sz w:val="28"/>
          <w:szCs w:val="28"/>
          <w:rtl/>
          <w:lang/>
        </w:rPr>
      </w:pPr>
      <w:r w:rsidRPr="00D53DC4">
        <w:rPr>
          <w:rFonts w:ascii="Simplified Arabic" w:hAnsi="Simplified Arabic" w:cs="Simplified Arabic"/>
          <w:sz w:val="28"/>
          <w:szCs w:val="28"/>
          <w:rtl/>
          <w:lang/>
        </w:rPr>
        <w:t>دافعي الضرائب، و</w:t>
      </w:r>
      <w:r w:rsidRPr="00D53DC4">
        <w:rPr>
          <w:rFonts w:ascii="Simplified Arabic" w:hAnsi="Simplified Arabic" w:cs="Simplified Arabic"/>
          <w:sz w:val="28"/>
          <w:szCs w:val="28"/>
          <w:rtl/>
          <w:lang w:bidi="ar-IQ"/>
        </w:rPr>
        <w:t>فئة</w:t>
      </w:r>
      <w:r w:rsidRPr="00D53DC4">
        <w:rPr>
          <w:rFonts w:ascii="Simplified Arabic" w:hAnsi="Simplified Arabic" w:cs="Simplified Arabic"/>
          <w:sz w:val="28"/>
          <w:szCs w:val="28"/>
          <w:rtl/>
          <w:lang/>
        </w:rPr>
        <w:t xml:space="preserve"> الطبقة المتوسطة، والمنظمات التي تشكلت للمساعدة في حل القضايا والمشكلات التي تعترضهم والجماعات المماثلة لهم</w:t>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lang w:bidi="ar-IQ"/>
        </w:rPr>
        <w:t>(Ogbu 1974: pp1-13)</w:t>
      </w:r>
      <w:r w:rsidRPr="00D53DC4">
        <w:rPr>
          <w:rFonts w:ascii="Simplified Arabic" w:hAnsi="Simplified Arabic" w:cs="Simplified Arabic"/>
          <w:sz w:val="28"/>
          <w:szCs w:val="28"/>
          <w:rtl/>
          <w:lang/>
        </w:rPr>
        <w:t>.</w:t>
      </w:r>
    </w:p>
    <w:p w:rsidR="00D63635" w:rsidRPr="00D53DC4" w:rsidRDefault="00D63635" w:rsidP="00D63635">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   استندت فحوى توجهاته النظرية على الرأي الدوركايمي، أنه عندما يميل سلوك عدد كبير من الناس داخل مجتمع ما، أو أي جزء منه، عن المعيار، إذا</w:t>
      </w:r>
      <w:r>
        <w:rPr>
          <w:rFonts w:ascii="Simplified Arabic" w:hAnsi="Simplified Arabic" w:cs="Simplified Arabic" w:hint="cs"/>
          <w:sz w:val="28"/>
          <w:szCs w:val="28"/>
          <w:rtl/>
          <w:lang w:bidi="ar-IQ"/>
        </w:rPr>
        <w:t>ً</w:t>
      </w:r>
      <w:r w:rsidRPr="00D53DC4">
        <w:rPr>
          <w:rFonts w:ascii="Simplified Arabic" w:hAnsi="Simplified Arabic" w:cs="Simplified Arabic"/>
          <w:sz w:val="28"/>
          <w:szCs w:val="28"/>
          <w:rtl/>
          <w:lang w:bidi="ar-IQ"/>
        </w:rPr>
        <w:t xml:space="preserve"> يجب أن تكون المشكلة مشروحة بشكل أوضح من حيث سلوك الجماعة وليس لأي فرد من أفرادها او من افراد تلك الجماعة. وقال أن الفشل المدرسي ينبغي عدم عده بالشاذ او غير الطبيعي، وانما يتأثر بالعوامل التاريخية والثقافية والبنائية ومواقع أولئك الذين اصابهم الفشل ضمن نظم من علاقات القوة غير المتكافئة (دافعي الضرائب/غير دافعي الضرائب العلاقات الزبائنية). وعد معدلات </w:t>
      </w:r>
      <w:r w:rsidRPr="00D53DC4">
        <w:rPr>
          <w:rFonts w:ascii="Simplified Arabic" w:hAnsi="Simplified Arabic" w:cs="Simplified Arabic"/>
          <w:sz w:val="28"/>
          <w:szCs w:val="28"/>
          <w:rtl/>
          <w:lang/>
        </w:rPr>
        <w:t>الفشل</w:t>
      </w:r>
      <w:r w:rsidRPr="00D53DC4">
        <w:rPr>
          <w:rFonts w:ascii="Simplified Arabic" w:hAnsi="Simplified Arabic" w:cs="Simplified Arabic"/>
          <w:sz w:val="28"/>
          <w:szCs w:val="28"/>
          <w:rtl/>
          <w:lang w:bidi="ar-IQ"/>
        </w:rPr>
        <w:t xml:space="preserve"> المرتفعة </w:t>
      </w:r>
      <w:r w:rsidRPr="00D53DC4">
        <w:rPr>
          <w:rFonts w:ascii="Simplified Arabic" w:hAnsi="Simplified Arabic" w:cs="Simplified Arabic"/>
          <w:sz w:val="28"/>
          <w:szCs w:val="28"/>
          <w:rtl/>
          <w:lang/>
        </w:rPr>
        <w:t>الى كل من ردود الفعل</w:t>
      </w:r>
      <w:r>
        <w:rPr>
          <w:rFonts w:ascii="Simplified Arabic" w:hAnsi="Simplified Arabic" w:cs="Simplified Arabic" w:hint="cs"/>
          <w:sz w:val="28"/>
          <w:szCs w:val="28"/>
          <w:rtl/>
          <w:lang/>
        </w:rPr>
        <w:t xml:space="preserve"> تجاه الارساس الاخرى</w:t>
      </w:r>
      <w:r w:rsidRPr="00D53DC4">
        <w:rPr>
          <w:rFonts w:ascii="Simplified Arabic" w:hAnsi="Simplified Arabic" w:cs="Simplified Arabic"/>
          <w:sz w:val="28"/>
          <w:szCs w:val="28"/>
          <w:rtl/>
          <w:lang/>
        </w:rPr>
        <w:t xml:space="preserve"> بالإضافة الى التكيف مع التمييز الرسي المتفشي في المجتمع الأمريكي، والفرص المحدودة لتجاوزها</w:t>
      </w:r>
      <w:r w:rsidRPr="00D53DC4">
        <w:rPr>
          <w:rFonts w:ascii="Simplified Arabic" w:hAnsi="Simplified Arabic" w:cs="Simplified Arabic"/>
          <w:sz w:val="28"/>
          <w:szCs w:val="28"/>
          <w:rtl/>
          <w:lang w:bidi="ar-IQ"/>
        </w:rPr>
        <w:t>. وقد تحدى (</w:t>
      </w:r>
      <w:r w:rsidRPr="00D53DC4">
        <w:rPr>
          <w:rFonts w:ascii="Simplified Arabic" w:hAnsi="Simplified Arabic" w:cs="Simplified Arabic"/>
          <w:sz w:val="28"/>
          <w:szCs w:val="28"/>
          <w:lang w:bidi="ar-IQ"/>
        </w:rPr>
        <w:t>J. Ogbu</w:t>
      </w:r>
      <w:r w:rsidRPr="00D53DC4">
        <w:rPr>
          <w:rFonts w:ascii="Simplified Arabic" w:hAnsi="Simplified Arabic" w:cs="Simplified Arabic"/>
          <w:sz w:val="28"/>
          <w:szCs w:val="28"/>
          <w:rtl/>
          <w:lang w:bidi="ar-IQ"/>
        </w:rPr>
        <w:t xml:space="preserve">) الموضوعات النفسية مثل الحرمان الثقافي </w:t>
      </w:r>
      <w:r w:rsidRPr="00D53DC4">
        <w:rPr>
          <w:rFonts w:ascii="Simplified Arabic" w:hAnsi="Simplified Arabic" w:cs="Simplified Arabic"/>
          <w:sz w:val="28"/>
          <w:szCs w:val="28"/>
          <w:lang w:bidi="ar-IQ"/>
        </w:rPr>
        <w:t>(Cultural deprivation)</w:t>
      </w:r>
      <w:r w:rsidRPr="00D53DC4">
        <w:rPr>
          <w:rFonts w:ascii="Simplified Arabic" w:hAnsi="Simplified Arabic" w:cs="Simplified Arabic"/>
          <w:sz w:val="28"/>
          <w:szCs w:val="28"/>
          <w:rtl/>
          <w:lang w:bidi="ar-IQ"/>
        </w:rPr>
        <w:t xml:space="preserve"> وأكد على أهمية النظر في مختلف النظم الشعبية ونظريات التعليم القائمة في الواقع التجريبي بدلاً من الواقع الاجتماعي، ويختتم توجهاته من أن المصدر الحقيقي للفشل المدرسي يكمن في المجتمع المحلي الأوسع. وما المدارس بما فيها من المسؤولين والمستشارين، والمدرسين، والتلاميذ وهلم جرا الا مجرد ملعبا للأدوار التي يعينها المجتمع لهم </w:t>
      </w:r>
      <w:r w:rsidRPr="00D53DC4">
        <w:rPr>
          <w:rFonts w:ascii="Simplified Arabic" w:hAnsi="Simplified Arabic" w:cs="Simplified Arabic"/>
          <w:sz w:val="28"/>
          <w:szCs w:val="28"/>
          <w:lang w:bidi="ar-IQ"/>
        </w:rPr>
        <w:t>(Ogbu 1974: p16)</w:t>
      </w:r>
      <w:r w:rsidRPr="00D53DC4">
        <w:rPr>
          <w:rFonts w:ascii="Simplified Arabic" w:hAnsi="Simplified Arabic" w:cs="Simplified Arabic"/>
          <w:sz w:val="28"/>
          <w:szCs w:val="28"/>
          <w:rtl/>
          <w:lang w:bidi="ar-IQ"/>
        </w:rPr>
        <w:t xml:space="preserve">. هنا قد نلاحظ مدى تأثير واصداء الإيكولوجيا </w:t>
      </w:r>
      <w:r w:rsidRPr="00D53DC4">
        <w:rPr>
          <w:rFonts w:ascii="Simplified Arabic" w:hAnsi="Simplified Arabic" w:cs="Simplified Arabic"/>
          <w:sz w:val="28"/>
          <w:szCs w:val="28"/>
          <w:rtl/>
          <w:lang w:bidi="ar-IQ"/>
        </w:rPr>
        <w:lastRenderedPageBreak/>
        <w:t>الثقافية</w:t>
      </w:r>
      <w:r>
        <w:rPr>
          <w:rFonts w:ascii="Simplified Arabic" w:hAnsi="Simplified Arabic" w:cs="Simplified Arabic"/>
          <w:sz w:val="28"/>
          <w:szCs w:val="28"/>
          <w:lang w:bidi="ar-IQ"/>
        </w:rPr>
        <w:t>(Cultural Ecology)</w:t>
      </w:r>
      <w:r w:rsidRPr="00D53DC4">
        <w:rPr>
          <w:rFonts w:ascii="Simplified Arabic" w:hAnsi="Simplified Arabic" w:cs="Simplified Arabic"/>
          <w:sz w:val="28"/>
          <w:szCs w:val="28"/>
          <w:rtl/>
          <w:lang w:bidi="ar-IQ"/>
        </w:rPr>
        <w:t>، على وجه التحديد في تركيزها على التكيف لشرح الوظائف التكيفية لفئات اجتماعية معينة مثل الأمريكيين من أصل أفريقي</w:t>
      </w:r>
      <w:r w:rsidRPr="00D53DC4">
        <w:rPr>
          <w:rFonts w:ascii="Simplified Arabic" w:hAnsi="Simplified Arabic" w:cs="Simplified Arabic"/>
          <w:sz w:val="28"/>
          <w:szCs w:val="28"/>
          <w:vertAlign w:val="superscript"/>
          <w:rtl/>
          <w:lang w:bidi="ar-IQ"/>
        </w:rPr>
        <w:footnoteReference w:customMarkFollows="1" w:id="3"/>
        <w:sym w:font="Symbol" w:char="F02A"/>
      </w:r>
      <w:r w:rsidRPr="00D53DC4">
        <w:rPr>
          <w:rFonts w:ascii="Simplified Arabic" w:hAnsi="Simplified Arabic" w:cs="Simplified Arabic"/>
          <w:sz w:val="28"/>
          <w:szCs w:val="28"/>
          <w:rtl/>
          <w:lang w:bidi="ar-IQ"/>
        </w:rPr>
        <w:t>.</w:t>
      </w:r>
    </w:p>
    <w:p w:rsidR="00D63635" w:rsidRPr="00D63635" w:rsidRDefault="00D63635" w:rsidP="00D63635">
      <w:pPr>
        <w:rPr>
          <w:lang/>
        </w:rPr>
      </w:pPr>
      <w:r w:rsidRPr="00D53DC4">
        <w:rPr>
          <w:rFonts w:ascii="Simplified Arabic" w:hAnsi="Simplified Arabic" w:cs="Simplified Arabic"/>
          <w:sz w:val="28"/>
          <w:szCs w:val="28"/>
          <w:rtl/>
          <w:lang w:bidi="ar-IQ"/>
        </w:rPr>
        <w:t xml:space="preserve">   واكبت توجهات علماء انثروبولوجيا التربية وإثنوغرافيا التعليم انبثاق</w:t>
      </w:r>
      <w:r w:rsidRPr="00D53DC4">
        <w:rPr>
          <w:rFonts w:ascii="Simplified Arabic" w:hAnsi="Simplified Arabic" w:cs="Simplified Arabic"/>
          <w:sz w:val="28"/>
          <w:szCs w:val="28"/>
          <w:rtl/>
          <w:lang/>
        </w:rPr>
        <w:t xml:space="preserve"> مفهوم وتوجه الدراسات الثقافية</w:t>
      </w:r>
      <w:r w:rsidRPr="007D198A">
        <w:rPr>
          <w:rStyle w:val="FootnoteReference"/>
          <w:rFonts w:ascii="Simplified Arabic" w:hAnsi="Simplified Arabic" w:cs="Simplified Arabic"/>
          <w:sz w:val="28"/>
          <w:szCs w:val="28"/>
          <w:rtl/>
          <w:lang w:bidi="ar-IQ"/>
        </w:rPr>
        <w:footnoteReference w:customMarkFollows="1" w:id="4"/>
        <w:sym w:font="Symbol" w:char="F02A"/>
      </w:r>
      <w:r w:rsidRPr="007D198A">
        <w:rPr>
          <w:rStyle w:val="FootnoteReference"/>
          <w:rFonts w:ascii="Simplified Arabic" w:hAnsi="Simplified Arabic" w:cs="Simplified Arabic"/>
          <w:sz w:val="28"/>
          <w:szCs w:val="28"/>
          <w:rtl/>
          <w:lang w:bidi="ar-IQ"/>
        </w:rPr>
        <w:sym w:font="Symbol" w:char="F02A"/>
      </w:r>
      <w:r>
        <w:rPr>
          <w:rFonts w:ascii="Simplified Arabic" w:hAnsi="Simplified Arabic" w:cs="Simplified Arabic" w:hint="cs"/>
          <w:sz w:val="28"/>
          <w:szCs w:val="28"/>
          <w:rtl/>
          <w:lang w:bidi="ar-IQ"/>
        </w:rPr>
        <w:t xml:space="preserve"> </w:t>
      </w:r>
      <w:r w:rsidRPr="00D53DC4">
        <w:rPr>
          <w:rFonts w:ascii="Simplified Arabic" w:hAnsi="Simplified Arabic" w:cs="Simplified Arabic"/>
          <w:sz w:val="28"/>
          <w:szCs w:val="28"/>
          <w:rtl/>
          <w:lang w:bidi="ar-IQ"/>
        </w:rPr>
        <w:t xml:space="preserve">في سبعينيات او العقود الأخيرة من القرن الماضي. وان </w:t>
      </w:r>
      <w:r w:rsidRPr="00D53DC4">
        <w:rPr>
          <w:rFonts w:ascii="Simplified Arabic" w:hAnsi="Simplified Arabic" w:cs="Simplified Arabic"/>
          <w:sz w:val="28"/>
          <w:szCs w:val="28"/>
          <w:rtl/>
          <w:lang/>
        </w:rPr>
        <w:t>العمل ضمن هذا المنظور الجديد المتعدد</w:t>
      </w:r>
    </w:p>
    <w:sectPr w:rsidR="00D63635" w:rsidRPr="00D63635">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6F8" w:rsidRDefault="00B546F8" w:rsidP="00D63635">
      <w:pPr>
        <w:spacing w:after="0" w:line="240" w:lineRule="auto"/>
      </w:pPr>
      <w:r>
        <w:separator/>
      </w:r>
    </w:p>
  </w:endnote>
  <w:endnote w:type="continuationSeparator" w:id="1">
    <w:p w:rsidR="00B546F8" w:rsidRDefault="00B546F8" w:rsidP="00D636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6F8" w:rsidRDefault="00B546F8" w:rsidP="00D63635">
      <w:pPr>
        <w:spacing w:after="0" w:line="240" w:lineRule="auto"/>
      </w:pPr>
      <w:r>
        <w:separator/>
      </w:r>
    </w:p>
  </w:footnote>
  <w:footnote w:type="continuationSeparator" w:id="1">
    <w:p w:rsidR="00B546F8" w:rsidRDefault="00B546F8" w:rsidP="00D63635">
      <w:pPr>
        <w:spacing w:after="0" w:line="240" w:lineRule="auto"/>
      </w:pPr>
      <w:r>
        <w:continuationSeparator/>
      </w:r>
    </w:p>
  </w:footnote>
  <w:footnote w:id="2">
    <w:p w:rsidR="00D63635" w:rsidRDefault="00D63635" w:rsidP="00D63635">
      <w:pPr>
        <w:pStyle w:val="FootnoteText"/>
        <w:spacing w:line="240" w:lineRule="auto"/>
        <w:jc w:val="both"/>
        <w:rPr>
          <w:rFonts w:ascii="Simplified Arabic" w:hAnsi="Simplified Arabic" w:cs="Simplified Arabic" w:hint="cs"/>
          <w:sz w:val="28"/>
          <w:szCs w:val="28"/>
          <w:rtl/>
          <w:lang w:bidi="ar-IQ"/>
        </w:rPr>
      </w:pPr>
      <w:r w:rsidRPr="008C2814">
        <w:rPr>
          <w:rStyle w:val="FootnoteReference"/>
          <w:rFonts w:ascii="Simplified Arabic" w:hAnsi="Simplified Arabic" w:cs="Simplified Arabic"/>
          <w:sz w:val="28"/>
          <w:szCs w:val="28"/>
          <w:rtl/>
        </w:rPr>
        <w:sym w:font="Symbol" w:char="F02A"/>
      </w:r>
      <w:r w:rsidRPr="008C2814">
        <w:rPr>
          <w:rFonts w:ascii="Simplified Arabic" w:hAnsi="Simplified Arabic" w:cs="Simplified Arabic"/>
          <w:sz w:val="28"/>
          <w:szCs w:val="28"/>
          <w:rtl/>
        </w:rPr>
        <w:t xml:space="preserve"> </w:t>
      </w:r>
      <w:r>
        <w:rPr>
          <w:rFonts w:ascii="Simplified Arabic" w:hAnsi="Simplified Arabic" w:cs="Simplified Arabic" w:hint="cs"/>
          <w:sz w:val="28"/>
          <w:szCs w:val="28"/>
          <w:rtl/>
          <w:lang w:bidi="ar-IQ"/>
        </w:rPr>
        <w:t>جون اوكبيو</w:t>
      </w:r>
      <w:r w:rsidRPr="008C2814">
        <w:rPr>
          <w:rFonts w:ascii="Simplified Arabic" w:hAnsi="Simplified Arabic" w:cs="Simplified Arabic"/>
          <w:sz w:val="28"/>
          <w:szCs w:val="28"/>
          <w:rtl/>
          <w:lang w:bidi="ar-IQ"/>
        </w:rPr>
        <w:t xml:space="preserve"> (1939-2003) انثروبولوجي </w:t>
      </w:r>
      <w:r w:rsidRPr="008C2814">
        <w:rPr>
          <w:rFonts w:ascii="Simplified Arabic" w:hAnsi="Simplified Arabic" w:cs="Simplified Arabic" w:hint="cs"/>
          <w:sz w:val="28"/>
          <w:szCs w:val="28"/>
          <w:rtl/>
          <w:lang w:bidi="ar-IQ"/>
        </w:rPr>
        <w:t>نيجيري-امريكي</w:t>
      </w:r>
      <w:r w:rsidRPr="008C2814">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نال شهادة الدكتوراه عام 1971 من كاليفورنيا، عد واحدا من ابرز علماء الفكر الأنثروبولوجي في القرن العشرين،</w:t>
      </w:r>
      <w:r w:rsidRPr="008C281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اذ </w:t>
      </w:r>
      <w:r w:rsidRPr="008C2814">
        <w:rPr>
          <w:rFonts w:ascii="Simplified Arabic" w:hAnsi="Simplified Arabic" w:cs="Simplified Arabic"/>
          <w:sz w:val="28"/>
          <w:szCs w:val="28"/>
          <w:rtl/>
          <w:lang w:bidi="ar-IQ"/>
        </w:rPr>
        <w:t xml:space="preserve">عرف بتوجهاته نحو الظواهر </w:t>
      </w:r>
      <w:r>
        <w:rPr>
          <w:rFonts w:ascii="Simplified Arabic" w:hAnsi="Simplified Arabic" w:cs="Simplified Arabic" w:hint="cs"/>
          <w:sz w:val="28"/>
          <w:szCs w:val="28"/>
          <w:rtl/>
          <w:lang w:bidi="ar-IQ"/>
        </w:rPr>
        <w:t>قيد الملاحظة</w:t>
      </w:r>
      <w:r w:rsidRPr="008C2814">
        <w:rPr>
          <w:rFonts w:ascii="Simplified Arabic" w:hAnsi="Simplified Arabic" w:cs="Simplified Arabic"/>
          <w:sz w:val="28"/>
          <w:szCs w:val="28"/>
          <w:rtl/>
          <w:lang w:bidi="ar-IQ"/>
        </w:rPr>
        <w:t xml:space="preserve"> ا</w:t>
      </w:r>
      <w:r>
        <w:rPr>
          <w:rFonts w:ascii="Simplified Arabic" w:hAnsi="Simplified Arabic" w:cs="Simplified Arabic"/>
          <w:sz w:val="28"/>
          <w:szCs w:val="28"/>
          <w:rtl/>
          <w:lang w:bidi="ar-IQ"/>
        </w:rPr>
        <w:t>لمرتبط</w:t>
      </w:r>
      <w:r>
        <w:rPr>
          <w:rFonts w:ascii="Simplified Arabic" w:hAnsi="Simplified Arabic" w:cs="Simplified Arabic" w:hint="cs"/>
          <w:sz w:val="28"/>
          <w:szCs w:val="28"/>
          <w:rtl/>
          <w:lang w:bidi="ar-IQ"/>
        </w:rPr>
        <w:t>ة</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ب</w:t>
      </w:r>
      <w:r>
        <w:rPr>
          <w:rFonts w:ascii="Simplified Arabic" w:hAnsi="Simplified Arabic" w:cs="Simplified Arabic"/>
          <w:sz w:val="28"/>
          <w:szCs w:val="28"/>
          <w:rtl/>
          <w:lang w:bidi="ar-IQ"/>
        </w:rPr>
        <w:t>الرس والذكاء،</w:t>
      </w:r>
      <w:r w:rsidRPr="008C2814">
        <w:rPr>
          <w:rFonts w:ascii="Simplified Arabic" w:hAnsi="Simplified Arabic" w:cs="Simplified Arabic"/>
          <w:sz w:val="28"/>
          <w:szCs w:val="28"/>
          <w:rtl/>
          <w:lang w:bidi="ar-IQ"/>
        </w:rPr>
        <w:t xml:space="preserve"> وخاصة بيا</w:t>
      </w:r>
      <w:r>
        <w:rPr>
          <w:rFonts w:ascii="Simplified Arabic" w:hAnsi="Simplified Arabic" w:cs="Simplified Arabic" w:hint="cs"/>
          <w:sz w:val="28"/>
          <w:szCs w:val="28"/>
          <w:rtl/>
          <w:lang w:bidi="ar-IQ"/>
        </w:rPr>
        <w:t>ن</w:t>
      </w:r>
      <w:r w:rsidRPr="008C2814">
        <w:rPr>
          <w:rFonts w:ascii="Simplified Arabic" w:hAnsi="Simplified Arabic" w:cs="Simplified Arabic"/>
          <w:sz w:val="28"/>
          <w:szCs w:val="28"/>
          <w:rtl/>
          <w:lang w:bidi="ar-IQ"/>
        </w:rPr>
        <w:t xml:space="preserve"> الكيفية التي لعبت بها الاختلافات الرسية </w:t>
      </w:r>
      <w:r>
        <w:rPr>
          <w:rFonts w:ascii="Simplified Arabic" w:hAnsi="Simplified Arabic" w:cs="Simplified Arabic" w:hint="cs"/>
          <w:sz w:val="28"/>
          <w:szCs w:val="28"/>
          <w:rtl/>
          <w:lang w:bidi="ar-IQ"/>
        </w:rPr>
        <w:t xml:space="preserve">دورا مهما </w:t>
      </w:r>
      <w:r w:rsidRPr="008C2814">
        <w:rPr>
          <w:rFonts w:ascii="Simplified Arabic" w:hAnsi="Simplified Arabic" w:cs="Simplified Arabic"/>
          <w:sz w:val="28"/>
          <w:szCs w:val="28"/>
          <w:rtl/>
          <w:lang w:bidi="ar-IQ"/>
        </w:rPr>
        <w:t>في التحصيل العلمي والاقتصادي</w:t>
      </w:r>
      <w:r>
        <w:rPr>
          <w:rFonts w:ascii="Simplified Arabic" w:hAnsi="Simplified Arabic" w:cs="Simplified Arabic" w:hint="cs"/>
          <w:sz w:val="28"/>
          <w:szCs w:val="28"/>
          <w:rtl/>
          <w:lang w:bidi="ar-IQ"/>
        </w:rPr>
        <w:t xml:space="preserve"> للأقليات، فالأقلية عنده مثل الطائفة، مؤثرة بالدافع والانجاز والاكتئاب ودرجات معدل الذكاء...له مؤلفات عديدة مثل:</w:t>
      </w:r>
    </w:p>
    <w:p w:rsidR="00D63635" w:rsidRDefault="00D63635" w:rsidP="00D63635">
      <w:pPr>
        <w:pStyle w:val="FootnoteText"/>
        <w:numPr>
          <w:ilvl w:val="0"/>
          <w:numId w:val="1"/>
        </w:numPr>
        <w:spacing w:line="240" w:lineRule="auto"/>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تعليم الأقلية والطبقة عام 1978.</w:t>
      </w:r>
    </w:p>
    <w:p w:rsidR="00D63635" w:rsidRDefault="00D63635" w:rsidP="00D63635">
      <w:pPr>
        <w:pStyle w:val="FootnoteText"/>
        <w:numPr>
          <w:ilvl w:val="0"/>
          <w:numId w:val="1"/>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أصول الكفاءة البشرية، منظور ايكولوجي - ثقافي عام 1981.</w:t>
      </w:r>
    </w:p>
    <w:p w:rsidR="00D63635" w:rsidRPr="008C2814" w:rsidRDefault="00D63635" w:rsidP="00D63635">
      <w:pPr>
        <w:pStyle w:val="FootnoteText"/>
        <w:numPr>
          <w:ilvl w:val="0"/>
          <w:numId w:val="1"/>
        </w:numPr>
        <w:spacing w:line="240" w:lineRule="auto"/>
        <w:jc w:val="both"/>
        <w:rPr>
          <w:rFonts w:ascii="Simplified Arabic" w:hAnsi="Simplified Arabic" w:cs="Simplified Arabic"/>
          <w:sz w:val="28"/>
          <w:szCs w:val="28"/>
          <w:rtl/>
          <w:lang w:bidi="ar-IQ"/>
        </w:rPr>
      </w:pPr>
      <w:r w:rsidRPr="001778D3">
        <w:rPr>
          <w:rFonts w:ascii="Simplified Arabic" w:hAnsi="Simplified Arabic" w:cs="Simplified Arabic" w:hint="cs"/>
          <w:sz w:val="28"/>
          <w:szCs w:val="28"/>
          <w:rtl/>
          <w:lang w:bidi="ar-IQ"/>
        </w:rPr>
        <w:t>التباين</w:t>
      </w:r>
      <w:r w:rsidRPr="001778D3">
        <w:rPr>
          <w:rFonts w:ascii="Simplified Arabic" w:hAnsi="Simplified Arabic" w:cs="Simplified Arabic"/>
          <w:sz w:val="28"/>
          <w:szCs w:val="28"/>
          <w:rtl/>
          <w:lang w:bidi="ar-IQ"/>
        </w:rPr>
        <w:t xml:space="preserve"> </w:t>
      </w:r>
      <w:r w:rsidRPr="001778D3">
        <w:rPr>
          <w:rFonts w:ascii="Simplified Arabic" w:hAnsi="Simplified Arabic" w:cs="Simplified Arabic" w:hint="cs"/>
          <w:sz w:val="28"/>
          <w:szCs w:val="28"/>
          <w:rtl/>
          <w:lang w:bidi="ar-IQ"/>
        </w:rPr>
        <w:t>في</w:t>
      </w:r>
      <w:r w:rsidRPr="001778D3">
        <w:rPr>
          <w:rFonts w:ascii="Simplified Arabic" w:hAnsi="Simplified Arabic" w:cs="Simplified Arabic"/>
          <w:sz w:val="28"/>
          <w:szCs w:val="28"/>
          <w:rtl/>
          <w:lang w:bidi="ar-IQ"/>
        </w:rPr>
        <w:t xml:space="preserve"> </w:t>
      </w:r>
      <w:r w:rsidRPr="001778D3">
        <w:rPr>
          <w:rFonts w:ascii="Simplified Arabic" w:hAnsi="Simplified Arabic" w:cs="Simplified Arabic" w:hint="cs"/>
          <w:sz w:val="28"/>
          <w:szCs w:val="28"/>
          <w:rtl/>
          <w:lang w:bidi="ar-IQ"/>
        </w:rPr>
        <w:t>الأداء</w:t>
      </w:r>
      <w:r w:rsidRPr="001778D3">
        <w:rPr>
          <w:rFonts w:ascii="Simplified Arabic" w:hAnsi="Simplified Arabic" w:cs="Simplified Arabic"/>
          <w:sz w:val="28"/>
          <w:szCs w:val="28"/>
          <w:rtl/>
          <w:lang w:bidi="ar-IQ"/>
        </w:rPr>
        <w:t xml:space="preserve"> </w:t>
      </w:r>
      <w:r w:rsidRPr="001778D3">
        <w:rPr>
          <w:rFonts w:ascii="Simplified Arabic" w:hAnsi="Simplified Arabic" w:cs="Simplified Arabic" w:hint="cs"/>
          <w:sz w:val="28"/>
          <w:szCs w:val="28"/>
          <w:rtl/>
          <w:lang w:bidi="ar-IQ"/>
        </w:rPr>
        <w:t>المدرسي</w:t>
      </w:r>
      <w:r w:rsidRPr="001778D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w:t>
      </w:r>
      <w:r w:rsidRPr="001778D3">
        <w:rPr>
          <w:rFonts w:ascii="Simplified Arabic" w:hAnsi="Simplified Arabic" w:cs="Simplified Arabic" w:hint="cs"/>
          <w:sz w:val="28"/>
          <w:szCs w:val="28"/>
          <w:rtl/>
          <w:lang w:bidi="ar-IQ"/>
        </w:rPr>
        <w:t>لأقليات</w:t>
      </w:r>
      <w:r w:rsidRPr="001778D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مسائل</w:t>
      </w:r>
      <w:r w:rsidRPr="001778D3">
        <w:rPr>
          <w:rFonts w:ascii="Simplified Arabic" w:hAnsi="Simplified Arabic" w:cs="Simplified Arabic"/>
          <w:sz w:val="28"/>
          <w:szCs w:val="28"/>
          <w:rtl/>
          <w:lang w:bidi="ar-IQ"/>
        </w:rPr>
        <w:t xml:space="preserve"> </w:t>
      </w:r>
      <w:r w:rsidRPr="001778D3">
        <w:rPr>
          <w:rFonts w:ascii="Simplified Arabic" w:hAnsi="Simplified Arabic" w:cs="Simplified Arabic" w:hint="cs"/>
          <w:sz w:val="28"/>
          <w:szCs w:val="28"/>
          <w:rtl/>
          <w:lang w:bidi="ar-IQ"/>
        </w:rPr>
        <w:t>في</w:t>
      </w:r>
      <w:r w:rsidRPr="001778D3">
        <w:rPr>
          <w:rFonts w:ascii="Simplified Arabic" w:hAnsi="Simplified Arabic" w:cs="Simplified Arabic"/>
          <w:sz w:val="28"/>
          <w:szCs w:val="28"/>
          <w:rtl/>
          <w:lang w:bidi="ar-IQ"/>
        </w:rPr>
        <w:t xml:space="preserve"> </w:t>
      </w:r>
      <w:r w:rsidRPr="001778D3">
        <w:rPr>
          <w:rFonts w:ascii="Simplified Arabic" w:hAnsi="Simplified Arabic" w:cs="Simplified Arabic" w:hint="cs"/>
          <w:sz w:val="28"/>
          <w:szCs w:val="28"/>
          <w:rtl/>
          <w:lang w:bidi="ar-IQ"/>
        </w:rPr>
        <w:t>البحث</w:t>
      </w:r>
      <w:r w:rsidRPr="001778D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w:t>
      </w:r>
      <w:r w:rsidRPr="001778D3">
        <w:rPr>
          <w:rFonts w:ascii="Simplified Arabic" w:hAnsi="Simplified Arabic" w:cs="Simplified Arabic" w:hint="cs"/>
          <w:sz w:val="28"/>
          <w:szCs w:val="28"/>
          <w:rtl/>
          <w:lang w:bidi="ar-IQ"/>
        </w:rPr>
        <w:t>ال</w:t>
      </w:r>
      <w:r>
        <w:rPr>
          <w:rFonts w:ascii="Simplified Arabic" w:hAnsi="Simplified Arabic" w:cs="Simplified Arabic" w:hint="cs"/>
          <w:sz w:val="28"/>
          <w:szCs w:val="28"/>
          <w:rtl/>
          <w:lang w:bidi="ar-IQ"/>
        </w:rPr>
        <w:t>توضيح عام 1987.</w:t>
      </w:r>
    </w:p>
  </w:footnote>
  <w:footnote w:id="3">
    <w:p w:rsidR="00D63635" w:rsidRPr="002607B8" w:rsidRDefault="00D63635" w:rsidP="00D63635">
      <w:pPr>
        <w:pStyle w:val="FootnoteText"/>
        <w:spacing w:line="240" w:lineRule="auto"/>
        <w:jc w:val="both"/>
        <w:rPr>
          <w:rFonts w:ascii="Simplified Arabic" w:hAnsi="Simplified Arabic" w:cs="Simplified Arabic"/>
          <w:sz w:val="28"/>
          <w:szCs w:val="28"/>
          <w:lang w:bidi="ar-IQ"/>
        </w:rPr>
      </w:pPr>
      <w:r w:rsidRPr="002607B8">
        <w:rPr>
          <w:rStyle w:val="FootnoteReference"/>
          <w:rFonts w:ascii="Simplified Arabic" w:hAnsi="Simplified Arabic" w:cs="Simplified Arabic"/>
          <w:sz w:val="28"/>
          <w:szCs w:val="28"/>
          <w:rtl/>
        </w:rPr>
        <w:sym w:font="Symbol" w:char="F02A"/>
      </w:r>
      <w:r w:rsidRPr="002607B8">
        <w:rPr>
          <w:rFonts w:ascii="Simplified Arabic" w:hAnsi="Simplified Arabic" w:cs="Simplified Arabic"/>
          <w:sz w:val="28"/>
          <w:szCs w:val="28"/>
          <w:rtl/>
        </w:rPr>
        <w:t xml:space="preserve"> </w:t>
      </w:r>
      <w:r w:rsidRPr="002607B8">
        <w:rPr>
          <w:rFonts w:ascii="Simplified Arabic" w:hAnsi="Simplified Arabic" w:cs="Simplified Arabic"/>
          <w:sz w:val="28"/>
          <w:szCs w:val="28"/>
          <w:rtl/>
          <w:lang w:bidi="ar-IQ"/>
        </w:rPr>
        <w:t>للمزيد من التفصيل عن مفهوم الايكولوجيا الثقافية، ينظر بحثنا الموسوم بـ(جوليان ستيوارد ومفهوم الايكولوجيا الثقافية-بحث في الانثروبولوجيا الثقافية، مجلة كلية الاداب، الجامعة المستنصرية العدد</w:t>
      </w:r>
      <w:r>
        <w:rPr>
          <w:rFonts w:ascii="Simplified Arabic" w:hAnsi="Simplified Arabic" w:cs="Simplified Arabic" w:hint="cs"/>
          <w:sz w:val="28"/>
          <w:szCs w:val="28"/>
          <w:rtl/>
          <w:lang w:bidi="ar-IQ"/>
        </w:rPr>
        <w:t xml:space="preserve"> (69)</w:t>
      </w:r>
      <w:r w:rsidRPr="002607B8">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الجزء الثاني،</w:t>
      </w:r>
      <w:r w:rsidRPr="002607B8">
        <w:rPr>
          <w:rFonts w:ascii="Simplified Arabic" w:hAnsi="Simplified Arabic" w:cs="Simplified Arabic"/>
          <w:sz w:val="28"/>
          <w:szCs w:val="28"/>
          <w:rtl/>
          <w:lang w:bidi="ar-IQ"/>
        </w:rPr>
        <w:t xml:space="preserve"> لسنة 2015.</w:t>
      </w:r>
    </w:p>
  </w:footnote>
  <w:footnote w:id="4">
    <w:p w:rsidR="00D63635" w:rsidRDefault="00D63635" w:rsidP="00D63635">
      <w:pPr>
        <w:pStyle w:val="FootnoteText"/>
        <w:pBdr>
          <w:bottom w:val="single" w:sz="12" w:space="1" w:color="auto"/>
        </w:pBdr>
        <w:spacing w:line="240" w:lineRule="auto"/>
        <w:jc w:val="both"/>
        <w:rPr>
          <w:rFonts w:ascii="Simplified Arabic" w:hAnsi="Simplified Arabic" w:cs="Simplified Arabic" w:hint="cs"/>
          <w:rtl/>
          <w:lang/>
        </w:rPr>
      </w:pPr>
      <w:r w:rsidRPr="007D198A">
        <w:rPr>
          <w:rStyle w:val="FootnoteReference"/>
          <w:rFonts w:ascii="Simplified Arabic" w:hAnsi="Simplified Arabic" w:cs="Simplified Arabic"/>
          <w:sz w:val="28"/>
          <w:szCs w:val="28"/>
          <w:rtl/>
        </w:rPr>
        <w:sym w:font="Symbol" w:char="F02A"/>
      </w:r>
      <w:r w:rsidRPr="007D198A">
        <w:rPr>
          <w:rStyle w:val="FootnoteReference"/>
          <w:rFonts w:ascii="Simplified Arabic" w:hAnsi="Simplified Arabic" w:cs="Simplified Arabic"/>
          <w:sz w:val="28"/>
          <w:szCs w:val="28"/>
          <w:rtl/>
        </w:rPr>
        <w:sym w:font="Symbol" w:char="F02A"/>
      </w:r>
      <w:r w:rsidRPr="007D198A">
        <w:rPr>
          <w:rFonts w:ascii="Simplified Arabic" w:hAnsi="Simplified Arabic" w:cs="Simplified Arabic"/>
          <w:sz w:val="28"/>
          <w:szCs w:val="28"/>
          <w:rtl/>
        </w:rPr>
        <w:t xml:space="preserve"> </w:t>
      </w:r>
      <w:r w:rsidRPr="007D198A">
        <w:rPr>
          <w:rFonts w:ascii="Simplified Arabic" w:hAnsi="Simplified Arabic" w:cs="Simplified Arabic"/>
          <w:sz w:val="28"/>
          <w:szCs w:val="28"/>
          <w:rtl/>
          <w:lang w:bidi="ar-IQ"/>
        </w:rPr>
        <w:t xml:space="preserve">الدراسات الثقافية: مجال نظري وسياسي وامبريقي التزم التحليلات الثقافية التي تم تطويرها اول الامر من الأكاديميين البريطانيين وانتظمت فيما بعد فيما يعرف باسم مدرسة برمنغهام أواخر الخمسينيات من القرن الماضي واستمرت تقريبا ثلاثة عقود، يشمل هذا المجال </w:t>
      </w:r>
      <w:r w:rsidRPr="007D198A">
        <w:rPr>
          <w:rFonts w:ascii="Simplified Arabic" w:hAnsi="Simplified Arabic" w:cs="Simplified Arabic"/>
          <w:sz w:val="28"/>
          <w:szCs w:val="28"/>
          <w:rtl/>
          <w:lang/>
        </w:rPr>
        <w:t>مجموعة واسعة من وجهات النظر والممارسات النظرية والمنهجية. على الرغم من أن اختلافه عن تخصصات الأنثروبولوجيا الثقافية والدراسات الإثنية والثقافية الا انها ساهمت في كل حقل من هذه الحقول. تركز الدراسات الثقافية على الديناميات السياسية للثقافة المعاصرة، والأسس التاريخية، والصفات المحددة، والصراعات. ويركز الباحثون على كيفية ترتبط الممارسة الثقافية بنظم أوسع للسلطة المرتبطة أو التي تعمل من خلال الظواهر الاجتماعية، مثل الإيديولوجيا والبناءات الطبقة، والتشكيلات الرسية والاثنيات...وما إلى ذلك، ان منظور الدراسات الثقافية هو ألا تكون ثقافة الكيانات الاجتماعية ثابتة، ومحدودة ومستقرة، ومنفصلة، وإنما بوصفها مجاميع السلوك البشري والممارسات في تفاعل مستمر ومتغير.</w:t>
      </w:r>
    </w:p>
    <w:p w:rsidR="00D63635" w:rsidRPr="002607B8" w:rsidRDefault="00D63635" w:rsidP="00D63635">
      <w:pPr>
        <w:pStyle w:val="FootnoteText"/>
        <w:spacing w:line="240" w:lineRule="auto"/>
        <w:jc w:val="both"/>
        <w:rPr>
          <w:rFonts w:ascii="Simplified Arabic" w:hAnsi="Simplified Arabic" w:cs="Simplified Arabic"/>
          <w:sz w:val="28"/>
          <w:szCs w:val="28"/>
          <w:lang w:bidi="ar-IQ"/>
        </w:rPr>
      </w:pPr>
      <w:r w:rsidRPr="002607B8">
        <w:rPr>
          <w:rStyle w:val="FootnoteReference"/>
          <w:rFonts w:ascii="Simplified Arabic" w:hAnsi="Simplified Arabic" w:cs="Simplified Arabic"/>
          <w:sz w:val="28"/>
          <w:szCs w:val="28"/>
          <w:rtl/>
        </w:rPr>
        <w:sym w:font="Symbol" w:char="F02A"/>
      </w:r>
      <w:r w:rsidRPr="002607B8">
        <w:rPr>
          <w:rFonts w:ascii="Simplified Arabic" w:hAnsi="Simplified Arabic" w:cs="Simplified Arabic"/>
          <w:sz w:val="28"/>
          <w:szCs w:val="28"/>
          <w:rtl/>
        </w:rPr>
        <w:t xml:space="preserve"> </w:t>
      </w:r>
      <w:r w:rsidRPr="002607B8">
        <w:rPr>
          <w:rFonts w:ascii="Simplified Arabic" w:hAnsi="Simplified Arabic" w:cs="Simplified Arabic"/>
          <w:sz w:val="28"/>
          <w:szCs w:val="28"/>
          <w:rtl/>
          <w:lang w:bidi="ar-IQ"/>
        </w:rPr>
        <w:t>للمزيد من التفصيل عن مفهوم الايكولوجيا الثقافية، ينظر بحثنا الموسوم بـ(جوليان ستيوارد ومفهوم الايكولوجيا الثقافية-بحث في الانثروبولوجيا الثقافية، مجلة كلية الاداب، الجامعة المستنصرية العدد</w:t>
      </w:r>
      <w:r>
        <w:rPr>
          <w:rFonts w:ascii="Simplified Arabic" w:hAnsi="Simplified Arabic" w:cs="Simplified Arabic" w:hint="cs"/>
          <w:sz w:val="28"/>
          <w:szCs w:val="28"/>
          <w:rtl/>
          <w:lang w:bidi="ar-IQ"/>
        </w:rPr>
        <w:t xml:space="preserve"> (69)</w:t>
      </w:r>
      <w:r w:rsidRPr="002607B8">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الجزء الثاني،</w:t>
      </w:r>
      <w:r w:rsidRPr="002607B8">
        <w:rPr>
          <w:rFonts w:ascii="Simplified Arabic" w:hAnsi="Simplified Arabic" w:cs="Simplified Arabic"/>
          <w:sz w:val="28"/>
          <w:szCs w:val="28"/>
          <w:rtl/>
          <w:lang w:bidi="ar-IQ"/>
        </w:rPr>
        <w:t xml:space="preserve"> لسنة 2015.</w:t>
      </w:r>
    </w:p>
    <w:p w:rsidR="00D63635" w:rsidRDefault="00D63635" w:rsidP="00D63635">
      <w:pPr>
        <w:pStyle w:val="FootnoteText"/>
        <w:spacing w:line="240" w:lineRule="auto"/>
        <w:jc w:val="both"/>
        <w:rPr>
          <w:rFonts w:ascii="Simplified Arabic" w:hAnsi="Simplified Arabic" w:cs="Simplified Arabic" w:hint="cs"/>
          <w:sz w:val="28"/>
          <w:szCs w:val="28"/>
          <w:rtl/>
          <w:lang/>
        </w:rPr>
      </w:pPr>
      <w:r w:rsidRPr="007D198A">
        <w:rPr>
          <w:rStyle w:val="FootnoteReference"/>
          <w:rFonts w:ascii="Simplified Arabic" w:hAnsi="Simplified Arabic" w:cs="Simplified Arabic"/>
          <w:sz w:val="28"/>
          <w:szCs w:val="28"/>
          <w:rtl/>
        </w:rPr>
        <w:sym w:font="Symbol" w:char="F02A"/>
      </w:r>
      <w:r w:rsidRPr="007D198A">
        <w:rPr>
          <w:rStyle w:val="FootnoteReference"/>
          <w:rFonts w:ascii="Simplified Arabic" w:hAnsi="Simplified Arabic" w:cs="Simplified Arabic"/>
          <w:sz w:val="28"/>
          <w:szCs w:val="28"/>
          <w:rtl/>
        </w:rPr>
        <w:sym w:font="Symbol" w:char="F02A"/>
      </w:r>
      <w:r w:rsidRPr="007D198A">
        <w:rPr>
          <w:rFonts w:ascii="Simplified Arabic" w:hAnsi="Simplified Arabic" w:cs="Simplified Arabic"/>
          <w:sz w:val="28"/>
          <w:szCs w:val="28"/>
          <w:rtl/>
        </w:rPr>
        <w:t xml:space="preserve"> </w:t>
      </w:r>
      <w:r w:rsidRPr="007D198A">
        <w:rPr>
          <w:rFonts w:ascii="Simplified Arabic" w:hAnsi="Simplified Arabic" w:cs="Simplified Arabic"/>
          <w:sz w:val="28"/>
          <w:szCs w:val="28"/>
          <w:rtl/>
          <w:lang w:bidi="ar-IQ"/>
        </w:rPr>
        <w:t xml:space="preserve">الدراسات الثقافية: مجال نظري وسياسي وامبريقي التزم التحليلات الثقافية التي تم تطويرها اول الامر من الأكاديميين البريطانيين وانتظمت فيما بعد فيما يعرف باسم مدرسة برمنغهام أواخر الخمسينيات من القرن الماضي واستمرت تقريبا ثلاثة عقود، يشمل هذا المجال </w:t>
      </w:r>
      <w:r w:rsidRPr="007D198A">
        <w:rPr>
          <w:rFonts w:ascii="Simplified Arabic" w:hAnsi="Simplified Arabic" w:cs="Simplified Arabic"/>
          <w:sz w:val="28"/>
          <w:szCs w:val="28"/>
          <w:rtl/>
          <w:lang/>
        </w:rPr>
        <w:t>مجموعة واسعة من وجهات النظر والممارسات النظرية والمنهجية. على الرغم من أن اختلافه عن تخصصات الأنثروبولوجيا الثقافية والدراسات الإثنية والثقافية الا انها</w:t>
      </w:r>
      <w:r>
        <w:rPr>
          <w:rFonts w:ascii="Simplified Arabic" w:hAnsi="Simplified Arabic" w:cs="Simplified Arabic"/>
          <w:sz w:val="28"/>
          <w:szCs w:val="28"/>
          <w:rtl/>
          <w:lang/>
        </w:rPr>
        <w:t xml:space="preserve"> ساهمت في كل حقل من هذه الحقول.</w:t>
      </w:r>
    </w:p>
    <w:p w:rsidR="00D63635" w:rsidRPr="00D63635" w:rsidRDefault="00D63635" w:rsidP="00D63635">
      <w:pPr>
        <w:pStyle w:val="FootnoteText"/>
        <w:spacing w:line="240" w:lineRule="auto"/>
        <w:jc w:val="both"/>
        <w:rPr>
          <w:rFonts w:ascii="Simplified Arabic" w:hAnsi="Simplified Arabic" w:cs="Simplified Arabic"/>
          <w:sz w:val="28"/>
          <w:szCs w:val="28"/>
          <w:rtl/>
          <w:lang/>
        </w:rPr>
      </w:pPr>
      <w:r w:rsidRPr="007D198A">
        <w:rPr>
          <w:rFonts w:ascii="Simplified Arabic" w:hAnsi="Simplified Arabic" w:cs="Simplified Arabic"/>
          <w:sz w:val="28"/>
          <w:szCs w:val="28"/>
          <w:rtl/>
          <w:lang/>
        </w:rPr>
        <w:t>. تركز الدراسات الثقافية على الديناميات السياسية للثقافة المعاصرة، والأسس التاريخية، والصفات المحددة، والصراعات. ويركز الباحثون على كيفية ترتبط الممارسة الثقافية بنظم أوسع للسلطة المرتبطة أو التي تعمل من خلال</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35" w:rsidRDefault="00D63635">
    <w:pPr>
      <w:pStyle w:val="Header"/>
      <w:rPr>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42638"/>
    <w:multiLevelType w:val="hybridMultilevel"/>
    <w:tmpl w:val="E4AA0B5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nsid w:val="78441437"/>
    <w:multiLevelType w:val="hybridMultilevel"/>
    <w:tmpl w:val="594AD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63635"/>
    <w:rsid w:val="00B546F8"/>
    <w:rsid w:val="00D636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63635"/>
    <w:pPr>
      <w:spacing w:after="160" w:line="259"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D63635"/>
    <w:rPr>
      <w:rFonts w:ascii="Calibri" w:eastAsia="Calibri" w:hAnsi="Calibri" w:cs="Arial"/>
      <w:sz w:val="20"/>
      <w:szCs w:val="20"/>
    </w:rPr>
  </w:style>
  <w:style w:type="character" w:styleId="FootnoteReference">
    <w:name w:val="footnote reference"/>
    <w:uiPriority w:val="99"/>
    <w:semiHidden/>
    <w:unhideWhenUsed/>
    <w:rsid w:val="00D63635"/>
    <w:rPr>
      <w:vertAlign w:val="superscript"/>
    </w:rPr>
  </w:style>
  <w:style w:type="character" w:styleId="Hyperlink">
    <w:name w:val="Hyperlink"/>
    <w:uiPriority w:val="99"/>
    <w:unhideWhenUsed/>
    <w:rsid w:val="00D63635"/>
    <w:rPr>
      <w:color w:val="0563C1"/>
      <w:u w:val="single"/>
    </w:rPr>
  </w:style>
  <w:style w:type="paragraph" w:styleId="Header">
    <w:name w:val="header"/>
    <w:basedOn w:val="Normal"/>
    <w:link w:val="HeaderChar"/>
    <w:uiPriority w:val="99"/>
    <w:semiHidden/>
    <w:unhideWhenUsed/>
    <w:rsid w:val="00D6363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63635"/>
  </w:style>
  <w:style w:type="paragraph" w:styleId="Footer">
    <w:name w:val="footer"/>
    <w:basedOn w:val="Normal"/>
    <w:link w:val="FooterChar"/>
    <w:uiPriority w:val="99"/>
    <w:semiHidden/>
    <w:unhideWhenUsed/>
    <w:rsid w:val="00D6363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636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2018-01-16T21:53:00Z</dcterms:created>
  <dcterms:modified xsi:type="dcterms:W3CDTF">2018-01-16T21:58:00Z</dcterms:modified>
</cp:coreProperties>
</file>