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C1" w:rsidRPr="00B141C1" w:rsidRDefault="00B141C1" w:rsidP="00B141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الجامعة المستنصرية </w:t>
      </w:r>
    </w:p>
    <w:p w:rsidR="00B141C1" w:rsidRPr="00B141C1" w:rsidRDefault="00B141C1" w:rsidP="00B141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B141C1" w:rsidRPr="00B141C1" w:rsidRDefault="00B141C1" w:rsidP="00B141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استاذ المادة : د . كريم علي عبد علي  </w:t>
      </w:r>
    </w:p>
    <w:p w:rsidR="00B141C1" w:rsidRPr="00B141C1" w:rsidRDefault="00B141C1" w:rsidP="00B141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المادة: أدب عباسي</w:t>
      </w:r>
    </w:p>
    <w:p w:rsidR="00B141C1" w:rsidRPr="00B141C1" w:rsidRDefault="00B141C1" w:rsidP="00B141C1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المحاضرة :</w:t>
      </w: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التجديد في الأوزان والقوافي </w:t>
      </w:r>
    </w:p>
    <w:p w:rsidR="00B141C1" w:rsidRPr="00B141C1" w:rsidRDefault="00B141C1" w:rsidP="00B141C1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تسلسل المحاضرة:الرابعة عشر</w:t>
      </w:r>
    </w:p>
    <w:p w:rsidR="00B141C1" w:rsidRPr="00B141C1" w:rsidRDefault="00B141C1" w:rsidP="00B141C1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المرحلة : الثالثة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ثانيا / التجديد في القوافي :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وعلى نحو ما جددوا – لهذا العصر – في الأوزان جددوا في القوافي مستحدثين ما سموه بإسم ( المزدوج ) و ( المسمطات ) ، أما المزدوج فالقافية فيه لا تطرد في الأبيات بل تختلف من بيت الى بيت ، بينما تتحد في الشطرين المتقاربين وعادة تنظم من بحر ( الرجز ) . وبمجرد أن ظهر الشعر التعليمي إزدهر هذا الضرب الجديد ، إذ صاغ ابان بن عبد الحميد فيه كل ما نظمه من قصص وتأريخ وعلم ودين ، وكذلك صنع محمد بن ابراهيم الفزاري في مزدوجته الفلكية وإن جعل وحدتها ثلاثة شطور لا شطرين . ويقول الجاحظ انه لم يكن أحد أقوى على النظم في المزدوج من بشر بن المعتمر وانه كان اقدر فيه من ابان بن عبد الحميد ، وقد روى له في كتابه ( الحيوان ) مزدوجة طويلة في فضائل الإمام علي بن أبي طالب ( عليه السلام ) ، ولعلنا لا نبالغ إذا قلنا ان هذا الضرب من الشعر هو الذي رشح لظهور الرباعيات في الأدبين العربي والفارسي ، وهي تتألف من اربعة شطور ، تتفق أولها وثانيها ورابعها في قافية واحدة ، أما الشطر الثالث فقد يتخذ نفس القافية وقد لا يتخذها ، من مثل قول بشار مازحا مع جاريته ربابة :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ربابـة  ربـة   البيـت       تصب الخل  في الـزيت 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لهـا عشـر  دجاجـات      وديك  حسـن  الصـوت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وتكثر الرباعيات في ديوان أبي نواس وخاصة في ( الخمريات ) و ( الغزل ) ومن أمثلتها الطريفة قوله :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أدر الكأس وعجل من حبس       واسقنا ما لاح نجم في الغلس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قهــوة   كرخــية  مشمــولة       تنفـض الوحشـة عنـا بالأنس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أما ( المسمطات ) فهي قصائد تتألف من أدوار ، وكل دور يتركب من أربعة شطور أو أكثر وتتفق شطور كل دور في قافية واحدة ما عدا الشطر الأخير فإنه يستقل بقافية مغايرة ، وفي الوقت نفسه يتحد فيها مع الشطور الأخيرة في الأدوار المختلفة ، ومن أجل ذلك يسمى ﺑ ( عمود المسمط ) فهو قطبه الذي يدور عليه وقد سمي ( مسمطا ) من السمط وهو قلادة تنظم فيها عدة سلوك تجتمع عند لؤلؤة او جوهرة كبيرة ، وكذلك كل دور في المسمط يجتمع مع الأدوار الأخرى في قافية الشطر الأخير . ومن أمثلة المسمط المربع خمرية لأبي نواس تتوالى على هذا النمط :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ســلاف   دن    كشـمس  دجن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كـدمـع  جفـن    كخمـر عـــدن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طبيـخ  شمس    كلـون  ورس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ربيـب  فرس    حليـف  سجــن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  </w:t>
      </w: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يا</w:t>
      </w:r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مـن  لحـان    عـلى   زمانـي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اللهــو  شاني      فــلا  تلمــني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وكان شيوع المسمطات المخمسة أوسع من أختها المربعة ، واشتهر بشار بن برد بنظمه لبعض المخمسات . وقد أنشد الدميري لأبي نواس مخمسا ختمه بهذا الدور :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يا  ليـلـة  قضيتهـا  حلــوه       مرتشفا  من  ريقها  قهوه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تسكر من قد يبتغي سكره        ظننـتها من  طيبها  لحظـه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                ياليت لا كان لها آخر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/>
          <w:sz w:val="32"/>
          <w:szCs w:val="32"/>
          <w:rtl/>
        </w:rPr>
        <w:t xml:space="preserve">وقد اختارلآخرالمخمس _ كما هو واضح _ صيغة يبدو من تركيبها عامية ، وكأنه هو الذي ألهم الوشاحين الأندلسيين أن يختموا بعض موشحاتهم بأقفال عامية .    </w:t>
      </w: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141C1" w:rsidRPr="00B141C1" w:rsidRDefault="00B141C1" w:rsidP="00B141C1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القسم الثاني / أعلام الشعراء : </w:t>
      </w:r>
    </w:p>
    <w:p w:rsidR="00B141C1" w:rsidRPr="00B141C1" w:rsidRDefault="00B141C1" w:rsidP="00B141C1">
      <w:pPr>
        <w:numPr>
          <w:ilvl w:val="0"/>
          <w:numId w:val="1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بشار بن برد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حياته .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أغراض شعره </w:t>
      </w:r>
      <w:r w:rsidRPr="00B141C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المديح، </w:t>
      </w:r>
      <w:r w:rsidRPr="00B141C1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الهجاء ، الرثاء ، الفخر ،الغزل ، ألخ)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تحليل القصيدة (تحليلا فنيا )</w:t>
      </w:r>
    </w:p>
    <w:p w:rsidR="00B141C1" w:rsidRPr="00B141C1" w:rsidRDefault="00B141C1" w:rsidP="00B141C1">
      <w:pPr>
        <w:numPr>
          <w:ilvl w:val="0"/>
          <w:numId w:val="1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أبو نواس :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حياته .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أغراض شعره : ( المديح ، الهجاء، الرثاء،  الغزل والخمرة ، ألخ )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تحليل القصيدة (تحليلا فنيا) </w:t>
      </w:r>
    </w:p>
    <w:p w:rsidR="00B141C1" w:rsidRPr="00B141C1" w:rsidRDefault="00B141C1" w:rsidP="00B141C1">
      <w:pPr>
        <w:numPr>
          <w:ilvl w:val="0"/>
          <w:numId w:val="1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البحتري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حياته.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أغراض شعره : ( المديح ، الهجاء ، الرثاء ، الفخر ، الوصف ، ألخ)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تحليل قصيدة ( تحليلا فنيا)</w:t>
      </w:r>
    </w:p>
    <w:p w:rsidR="00B141C1" w:rsidRPr="00B141C1" w:rsidRDefault="00B141C1" w:rsidP="00B141C1">
      <w:pPr>
        <w:numPr>
          <w:ilvl w:val="0"/>
          <w:numId w:val="1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 xml:space="preserve">أبو تمام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حياته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أغراض شعره ( المديح ، الرثاء، الهجاء ، الفخر ، الوصف، ألخ) </w:t>
      </w:r>
    </w:p>
    <w:p w:rsidR="00B141C1" w:rsidRPr="00B141C1" w:rsidRDefault="00B141C1" w:rsidP="00B141C1">
      <w:pPr>
        <w:numPr>
          <w:ilvl w:val="0"/>
          <w:numId w:val="2"/>
        </w:numPr>
        <w:tabs>
          <w:tab w:val="left" w:pos="2730"/>
        </w:tabs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B141C1">
        <w:rPr>
          <w:rFonts w:ascii="Times New Roman" w:eastAsia="Times New Roman" w:hAnsi="Times New Roman" w:cs="Times New Roman" w:hint="cs"/>
          <w:sz w:val="32"/>
          <w:szCs w:val="32"/>
          <w:rtl/>
        </w:rPr>
        <w:t>تحليل قصيدة (تحليلا فنيا )</w:t>
      </w:r>
    </w:p>
    <w:p w:rsidR="00C84E46" w:rsidRDefault="00B141C1"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9592D"/>
    <w:multiLevelType w:val="hybridMultilevel"/>
    <w:tmpl w:val="4D622E3E"/>
    <w:lvl w:ilvl="0" w:tplc="616604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336843"/>
    <w:multiLevelType w:val="hybridMultilevel"/>
    <w:tmpl w:val="19006A18"/>
    <w:lvl w:ilvl="0" w:tplc="9E906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C1"/>
    <w:rsid w:val="007C599F"/>
    <w:rsid w:val="00B141C1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6E730-AA37-45EA-8750-A9033E80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2018-01-13T08:45:00Z</dcterms:created>
  <dcterms:modified xsi:type="dcterms:W3CDTF">2018-01-13T08:45:00Z</dcterms:modified>
</cp:coreProperties>
</file>