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481" w:rsidRDefault="00960481" w:rsidP="00960481">
      <w:pPr>
        <w:bidi w:val="0"/>
        <w:ind w:left="360" w:right="-243"/>
        <w:jc w:val="center"/>
        <w:rPr>
          <w:lang w:bidi="ar-IQ"/>
        </w:rPr>
      </w:pPr>
      <w:r>
        <w:rPr>
          <w:sz w:val="36"/>
          <w:szCs w:val="36"/>
        </w:rPr>
        <w:t xml:space="preserve"> </w:t>
      </w:r>
      <w:r>
        <w:rPr>
          <w:rFonts w:hint="cs"/>
          <w:sz w:val="36"/>
          <w:szCs w:val="36"/>
          <w:rtl/>
        </w:rPr>
        <w:t xml:space="preserve"> </w:t>
      </w:r>
      <w:r w:rsidRPr="00272E53">
        <w:rPr>
          <w:sz w:val="36"/>
          <w:szCs w:val="36"/>
        </w:rPr>
        <w:t>2</w:t>
      </w:r>
      <w:r>
        <w:rPr>
          <w:sz w:val="36"/>
          <w:szCs w:val="36"/>
        </w:rPr>
        <w:t>4</w:t>
      </w:r>
      <w:r>
        <w:rPr>
          <w:rFonts w:hint="cs"/>
          <w:rtl/>
          <w:lang w:val="fr-FR" w:bidi="ar-IQ"/>
        </w:rPr>
        <w:t xml:space="preserve"> </w:t>
      </w:r>
      <w:r w:rsidRPr="00960481">
        <w:rPr>
          <w:b/>
          <w:bCs/>
          <w:sz w:val="44"/>
          <w:szCs w:val="44"/>
        </w:rPr>
        <w:t>-</w:t>
      </w:r>
      <w:r w:rsidRPr="00960481">
        <w:rPr>
          <w:rFonts w:hint="cs"/>
          <w:b/>
          <w:bCs/>
          <w:sz w:val="40"/>
          <w:szCs w:val="40"/>
          <w:u w:val="single"/>
          <w:rtl/>
        </w:rPr>
        <w:t xml:space="preserve"> أ</w:t>
      </w:r>
      <w:r w:rsidRPr="00960481">
        <w:rPr>
          <w:b/>
          <w:bCs/>
          <w:sz w:val="40"/>
          <w:szCs w:val="40"/>
          <w:u w:val="single"/>
          <w:rtl/>
        </w:rPr>
        <w:t>لعجز التجاري المصري ينخفض 7 مليارات دولار</w:t>
      </w:r>
    </w:p>
    <w:p w:rsidR="00960481" w:rsidRDefault="00F751E9" w:rsidP="00960481">
      <w:pPr>
        <w:bidi w:val="0"/>
        <w:rPr>
          <w:sz w:val="17"/>
          <w:szCs w:val="17"/>
        </w:rPr>
      </w:pPr>
      <w:hyperlink r:id="rId4" w:history="1">
        <w:r w:rsidR="00960481">
          <w:rPr>
            <w:rStyle w:val="Hyperlink"/>
            <w:sz w:val="17"/>
            <w:szCs w:val="17"/>
          </w:rPr>
          <w:t> </w:t>
        </w:r>
      </w:hyperlink>
      <w:r w:rsidR="00960481">
        <w:rPr>
          <w:sz w:val="17"/>
          <w:szCs w:val="17"/>
        </w:rPr>
        <w:t xml:space="preserve"> </w:t>
      </w:r>
    </w:p>
    <w:p w:rsidR="00960481" w:rsidRPr="00272E53" w:rsidRDefault="00960481" w:rsidP="00960481">
      <w:pPr>
        <w:pStyle w:val="a3"/>
        <w:bidi/>
        <w:spacing w:line="360" w:lineRule="auto"/>
        <w:rPr>
          <w:sz w:val="32"/>
          <w:szCs w:val="32"/>
        </w:rPr>
      </w:pPr>
      <w:r w:rsidRPr="00272E53">
        <w:rPr>
          <w:sz w:val="32"/>
          <w:szCs w:val="32"/>
          <w:rtl/>
        </w:rPr>
        <w:t xml:space="preserve">أشار وزير التجارة والصناعة المصري طارق قابيل </w:t>
      </w:r>
      <w:r w:rsidRPr="00272E53">
        <w:rPr>
          <w:rFonts w:hint="cs"/>
          <w:sz w:val="32"/>
          <w:szCs w:val="32"/>
          <w:rtl/>
        </w:rPr>
        <w:t>إلى</w:t>
      </w:r>
      <w:r w:rsidRPr="00272E53">
        <w:rPr>
          <w:sz w:val="32"/>
          <w:szCs w:val="32"/>
          <w:rtl/>
        </w:rPr>
        <w:t xml:space="preserve"> إن بلاده يمكن أن تزيد صادراتها بنسبة 10% “إذا ومتى” خفضت السلطات قيمة العملة المحلية وهي خطوة ستأتي للبناء على النجاح الذي تحقق في الآونة الأخيرة بشأن تقليص العجز التجاري للبلاد</w:t>
      </w:r>
      <w:r w:rsidRPr="00272E53">
        <w:rPr>
          <w:sz w:val="32"/>
          <w:szCs w:val="32"/>
        </w:rPr>
        <w:t>.</w:t>
      </w:r>
    </w:p>
    <w:p w:rsidR="00960481" w:rsidRPr="00272E53" w:rsidRDefault="00960481" w:rsidP="00960481">
      <w:pPr>
        <w:pStyle w:val="a3"/>
        <w:bidi/>
        <w:spacing w:line="360" w:lineRule="auto"/>
        <w:rPr>
          <w:sz w:val="32"/>
          <w:szCs w:val="32"/>
        </w:rPr>
      </w:pPr>
      <w:r w:rsidRPr="00272E53">
        <w:rPr>
          <w:sz w:val="32"/>
          <w:szCs w:val="32"/>
          <w:rtl/>
        </w:rPr>
        <w:t>وتسعى مصر جاهدة للتغلب على أزمة نقص الدولار الناجمة عن عزوف السياح والمستثمرين الأجانب بعد انتفاضة 2011</w:t>
      </w:r>
      <w:r w:rsidRPr="00272E53">
        <w:rPr>
          <w:sz w:val="32"/>
          <w:szCs w:val="32"/>
        </w:rPr>
        <w:t>.</w:t>
      </w:r>
    </w:p>
    <w:p w:rsidR="00960481" w:rsidRPr="00272E53" w:rsidRDefault="00960481" w:rsidP="00960481">
      <w:pPr>
        <w:pStyle w:val="a3"/>
        <w:bidi/>
        <w:spacing w:line="360" w:lineRule="auto"/>
        <w:rPr>
          <w:sz w:val="32"/>
          <w:szCs w:val="32"/>
          <w:rtl/>
        </w:rPr>
      </w:pPr>
      <w:r w:rsidRPr="00272E53">
        <w:rPr>
          <w:sz w:val="32"/>
          <w:szCs w:val="32"/>
          <w:rtl/>
        </w:rPr>
        <w:t>وأدى العجز الشديد في الميزان التجاري إلى تفاقم هذا النقص إذ اشترى البلد الذي يعتمد بشدة على الاستيراد سلعا قيمتها 67 مليار دولار من الخارج في 2015 لكنه باع ما قيمته 18.5 مليار دولار فقط وفقا لبيانات وزارة التجارة</w:t>
      </w:r>
      <w:r w:rsidRPr="00272E53">
        <w:rPr>
          <w:sz w:val="32"/>
          <w:szCs w:val="32"/>
        </w:rPr>
        <w:t>.</w:t>
      </w:r>
    </w:p>
    <w:p w:rsidR="00960481" w:rsidRPr="00272E53" w:rsidRDefault="00960481" w:rsidP="00960481">
      <w:pPr>
        <w:bidi w:val="0"/>
        <w:ind w:left="360" w:right="-243"/>
        <w:jc w:val="right"/>
        <w:rPr>
          <w:rFonts w:asciiTheme="minorBidi" w:hAnsiTheme="minorBidi" w:cs="Arial"/>
          <w:sz w:val="28"/>
          <w:szCs w:val="28"/>
          <w:lang w:bidi="ar-IQ"/>
        </w:rPr>
      </w:pPr>
      <w:r>
        <w:rPr>
          <w:rFonts w:asciiTheme="minorBidi" w:hAnsiTheme="minorBidi" w:cs="Arial"/>
          <w:sz w:val="28"/>
          <w:szCs w:val="28"/>
          <w:lang w:bidi="ar-IQ"/>
        </w:rPr>
        <w:t>……………………………………………</w:t>
      </w:r>
    </w:p>
    <w:p w:rsidR="00960481" w:rsidRDefault="00960481" w:rsidP="00960481">
      <w:pPr>
        <w:ind w:left="360" w:right="-243"/>
        <w:rPr>
          <w:rFonts w:asciiTheme="minorBidi" w:hAnsiTheme="minorBidi" w:cs="Arial"/>
          <w:sz w:val="28"/>
          <w:szCs w:val="28"/>
          <w:rtl/>
          <w:lang w:val="fr-FR"/>
        </w:rPr>
      </w:pPr>
      <w:r>
        <w:rPr>
          <w:rFonts w:asciiTheme="minorBidi" w:hAnsiTheme="minorBidi" w:cs="Arial"/>
          <w:sz w:val="28"/>
          <w:szCs w:val="28"/>
          <w:lang w:val="fr-FR" w:bidi="ar-IQ"/>
        </w:rPr>
        <w:t xml:space="preserve"> Le d</w:t>
      </w:r>
      <w:r w:rsidRPr="005F5510">
        <w:rPr>
          <w:rFonts w:asciiTheme="minorBidi" w:hAnsiTheme="minorBidi" w:cs="Arial"/>
          <w:sz w:val="28"/>
          <w:szCs w:val="28"/>
          <w:lang w:val="fr-FR" w:bidi="ar-IQ"/>
        </w:rPr>
        <w:t>éficit commercial</w:t>
      </w:r>
      <w:r>
        <w:rPr>
          <w:rFonts w:asciiTheme="minorBidi" w:hAnsiTheme="minorBidi" w:cs="Arial"/>
          <w:sz w:val="28"/>
          <w:szCs w:val="28"/>
          <w:lang w:val="fr-FR" w:bidi="ar-IQ"/>
        </w:rPr>
        <w:t xml:space="preserve">= </w:t>
      </w:r>
      <w:r>
        <w:rPr>
          <w:rFonts w:asciiTheme="minorBidi" w:hAnsiTheme="minorBidi" w:cs="Arial" w:hint="cs"/>
          <w:sz w:val="28"/>
          <w:szCs w:val="28"/>
          <w:rtl/>
          <w:lang w:val="fr-FR"/>
        </w:rPr>
        <w:t>التجاري</w:t>
      </w:r>
      <w:r w:rsidRPr="005F5510">
        <w:rPr>
          <w:rFonts w:asciiTheme="minorBidi" w:hAnsiTheme="minorBidi" w:cs="Arial" w:hint="cs"/>
          <w:sz w:val="28"/>
          <w:szCs w:val="28"/>
          <w:lang w:val="fr-FR"/>
        </w:rPr>
        <w:t xml:space="preserve"> </w:t>
      </w:r>
      <w:r>
        <w:rPr>
          <w:rFonts w:asciiTheme="minorBidi" w:hAnsiTheme="minorBidi" w:cs="Arial" w:hint="cs"/>
          <w:sz w:val="28"/>
          <w:szCs w:val="28"/>
          <w:rtl/>
          <w:lang w:val="fr-FR"/>
        </w:rPr>
        <w:t>العجز</w:t>
      </w:r>
    </w:p>
    <w:p w:rsidR="00960481" w:rsidRDefault="00960481" w:rsidP="00960481">
      <w:pPr>
        <w:bidi w:val="0"/>
        <w:ind w:left="360" w:right="-243"/>
        <w:jc w:val="right"/>
        <w:rPr>
          <w:rFonts w:asciiTheme="minorBidi" w:hAnsiTheme="minorBidi" w:cs="Arial"/>
          <w:sz w:val="28"/>
          <w:szCs w:val="28"/>
          <w:lang w:val="fr-FR" w:bidi="ar-IQ"/>
        </w:rPr>
      </w:pPr>
    </w:p>
    <w:p w:rsidR="00960481" w:rsidRDefault="00960481" w:rsidP="00960481">
      <w:pPr>
        <w:bidi w:val="0"/>
        <w:ind w:left="360" w:right="-243"/>
        <w:jc w:val="right"/>
        <w:rPr>
          <w:rFonts w:asciiTheme="minorBidi" w:hAnsiTheme="minorBidi" w:cs="Arial"/>
          <w:sz w:val="28"/>
          <w:szCs w:val="28"/>
          <w:lang w:val="fr-FR" w:bidi="ar-IQ"/>
        </w:rPr>
      </w:pPr>
    </w:p>
    <w:p w:rsidR="00960481" w:rsidRDefault="00960481" w:rsidP="00960481">
      <w:pPr>
        <w:bidi w:val="0"/>
        <w:ind w:left="360" w:right="-243"/>
        <w:jc w:val="right"/>
        <w:rPr>
          <w:rFonts w:asciiTheme="minorBidi" w:hAnsiTheme="minorBidi" w:cs="Arial"/>
          <w:sz w:val="28"/>
          <w:szCs w:val="28"/>
          <w:lang w:val="fr-FR" w:bidi="ar-IQ"/>
        </w:rPr>
      </w:pPr>
    </w:p>
    <w:p w:rsidR="00322B23" w:rsidRDefault="00322B23" w:rsidP="00322B23">
      <w:pPr>
        <w:bidi w:val="0"/>
        <w:ind w:left="360" w:right="-243"/>
        <w:jc w:val="right"/>
        <w:rPr>
          <w:rFonts w:asciiTheme="minorBidi" w:hAnsiTheme="minorBidi" w:cs="Arial"/>
          <w:sz w:val="28"/>
          <w:szCs w:val="28"/>
          <w:lang w:val="fr-FR" w:bidi="ar-IQ"/>
        </w:rPr>
      </w:pPr>
    </w:p>
    <w:p w:rsidR="00322B23" w:rsidRDefault="00322B23" w:rsidP="00322B23">
      <w:pPr>
        <w:bidi w:val="0"/>
        <w:ind w:left="360" w:right="-243"/>
        <w:jc w:val="right"/>
        <w:rPr>
          <w:rFonts w:asciiTheme="minorBidi" w:hAnsiTheme="minorBidi" w:cs="Arial"/>
          <w:sz w:val="28"/>
          <w:szCs w:val="28"/>
          <w:lang w:val="fr-FR" w:bidi="ar-IQ"/>
        </w:rPr>
      </w:pPr>
    </w:p>
    <w:p w:rsidR="00960481" w:rsidRDefault="00960481" w:rsidP="00960481">
      <w:pPr>
        <w:bidi w:val="0"/>
        <w:ind w:left="360" w:right="-243"/>
        <w:jc w:val="right"/>
        <w:rPr>
          <w:rFonts w:asciiTheme="minorBidi" w:hAnsiTheme="minorBidi" w:cs="Arial"/>
          <w:sz w:val="28"/>
          <w:szCs w:val="28"/>
          <w:lang w:val="fr-FR" w:bidi="ar-IQ"/>
        </w:rPr>
      </w:pPr>
    </w:p>
    <w:p w:rsidR="00960481" w:rsidRDefault="00960481" w:rsidP="00960481">
      <w:pPr>
        <w:bidi w:val="0"/>
        <w:ind w:left="360" w:right="-243"/>
        <w:jc w:val="right"/>
        <w:rPr>
          <w:rFonts w:asciiTheme="minorBidi" w:hAnsiTheme="minorBidi" w:cs="Arial"/>
          <w:sz w:val="28"/>
          <w:szCs w:val="28"/>
          <w:lang w:val="fr-FR" w:bidi="ar-IQ"/>
        </w:rPr>
      </w:pPr>
    </w:p>
    <w:p w:rsidR="00960481" w:rsidRDefault="00960481" w:rsidP="00960481">
      <w:pPr>
        <w:bidi w:val="0"/>
        <w:ind w:left="360" w:right="-243"/>
        <w:jc w:val="right"/>
        <w:rPr>
          <w:rFonts w:asciiTheme="minorBidi" w:hAnsiTheme="minorBidi" w:cs="Arial"/>
          <w:sz w:val="28"/>
          <w:szCs w:val="28"/>
          <w:lang w:val="fr-FR" w:bidi="ar-IQ"/>
        </w:rPr>
      </w:pPr>
    </w:p>
    <w:p w:rsidR="00960481" w:rsidRPr="00D85972" w:rsidRDefault="00960481" w:rsidP="00322B23">
      <w:pPr>
        <w:tabs>
          <w:tab w:val="left" w:pos="7146"/>
        </w:tabs>
        <w:bidi w:val="0"/>
        <w:ind w:left="360" w:right="-243"/>
        <w:jc w:val="center"/>
        <w:rPr>
          <w:rFonts w:asciiTheme="minorBidi" w:hAnsiTheme="minorBidi" w:cs="Arial"/>
          <w:b/>
          <w:bCs/>
          <w:u w:val="single"/>
          <w:lang w:val="fr-FR" w:bidi="ar-IQ"/>
        </w:rPr>
      </w:pPr>
      <w:r w:rsidRPr="00D85972">
        <w:rPr>
          <w:rFonts w:asciiTheme="minorBidi" w:hAnsiTheme="minorBidi" w:cs="Arial"/>
          <w:b/>
          <w:bCs/>
          <w:u w:val="single"/>
          <w:lang w:val="fr-FR" w:bidi="ar-IQ"/>
        </w:rPr>
        <w:t>4</w:t>
      </w:r>
      <w:r>
        <w:rPr>
          <w:rFonts w:asciiTheme="minorBidi" w:hAnsiTheme="minorBidi" w:cs="Arial"/>
          <w:b/>
          <w:bCs/>
          <w:u w:val="single"/>
          <w:lang w:val="fr-FR" w:bidi="ar-IQ"/>
        </w:rPr>
        <w:t>6</w:t>
      </w:r>
    </w:p>
    <w:sectPr w:rsidR="00960481" w:rsidRPr="00D85972" w:rsidSect="0018618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960481"/>
    <w:rsid w:val="00186181"/>
    <w:rsid w:val="001947A2"/>
    <w:rsid w:val="00322B23"/>
    <w:rsid w:val="00960481"/>
    <w:rsid w:val="00F751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481"/>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60481"/>
    <w:rPr>
      <w:color w:val="0000FF"/>
      <w:u w:val="single"/>
    </w:rPr>
  </w:style>
  <w:style w:type="paragraph" w:styleId="a3">
    <w:name w:val="Normal (Web)"/>
    <w:basedOn w:val="a"/>
    <w:uiPriority w:val="99"/>
    <w:unhideWhenUsed/>
    <w:rsid w:val="0096048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dthis.com/bookmark.php"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610</Characters>
  <Application>Microsoft Office Word</Application>
  <DocSecurity>0</DocSecurity>
  <Lines>5</Lines>
  <Paragraphs>1</Paragraphs>
  <ScaleCrop>false</ScaleCrop>
  <Company>Microsoft (C)</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3</cp:revision>
  <dcterms:created xsi:type="dcterms:W3CDTF">2018-01-12T14:30:00Z</dcterms:created>
  <dcterms:modified xsi:type="dcterms:W3CDTF">2018-01-12T14:32:00Z</dcterms:modified>
</cp:coreProperties>
</file>