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3B0ABE" w:rsidRDefault="003B0ABE" w:rsidP="003B0AB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3B0AB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3B0AB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D71F30" w:rsidRPr="00D71F30" w:rsidRDefault="00D71F30" w:rsidP="003B0AB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D71F30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18</w:t>
      </w:r>
      <w:r w:rsidRPr="00D71F30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D71F30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الاختصاص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يشبه النداء لفظا ويخالفه من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ثلاثه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اوجه :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1- انه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لايستعمل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معه حرف نداء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2- انه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لابد ان يسبقه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شيئ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3- ان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تصاحبه الالف واللام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كقوله :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انا افعل كذا ايها الرجل ونحن العرب اسقى الناس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وقوله </w:t>
      </w: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( صلى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الله عليه اله وسلم ) : نحن معاشر الانبياء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لانورث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ماتركناه</w:t>
      </w:r>
      <w:proofErr w:type="spell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صدقه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وهو منصوب يفعل مضمر والتقدير </w:t>
      </w:r>
      <w:proofErr w:type="gramStart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>اخص</w:t>
      </w:r>
      <w:proofErr w:type="gramEnd"/>
      <w:r w:rsidRPr="00D71F30">
        <w:rPr>
          <w:rFonts w:ascii="Arial" w:eastAsia="Calibri" w:hAnsi="Arial" w:cs="Arial"/>
          <w:sz w:val="32"/>
          <w:szCs w:val="32"/>
          <w:rtl/>
          <w:lang w:bidi="ar-IQ"/>
        </w:rPr>
        <w:t xml:space="preserve"> العرب واخص معاشر الانبياء </w:t>
      </w: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71F30" w:rsidRPr="00D71F30" w:rsidRDefault="00D71F30" w:rsidP="00D71F30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3B0ABE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30"/>
    <w:rsid w:val="003B0ABE"/>
    <w:rsid w:val="007C599F"/>
    <w:rsid w:val="00B56E55"/>
    <w:rsid w:val="00D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B5CC-418A-42A8-AE4F-A8668D2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2018-01-08T19:57:00Z</dcterms:created>
  <dcterms:modified xsi:type="dcterms:W3CDTF">2018-01-12T19:22:00Z</dcterms:modified>
</cp:coreProperties>
</file>