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1A" w:rsidRPr="00F2431A" w:rsidRDefault="00F2431A" w:rsidP="00F2431A">
      <w:pPr>
        <w:bidi/>
        <w:spacing w:line="276" w:lineRule="auto"/>
        <w:rPr>
          <w:rFonts w:ascii="Simplified Arabic" w:hAnsi="Simplified Arabic" w:cs="Simplified Arabic"/>
          <w:b/>
          <w:bCs/>
          <w:sz w:val="40"/>
          <w:szCs w:val="40"/>
          <w:rtl/>
          <w:lang w:bidi="ar-IQ"/>
        </w:rPr>
      </w:pPr>
      <w:bookmarkStart w:id="0" w:name="_GoBack"/>
      <w:r w:rsidRPr="00F2431A">
        <w:rPr>
          <w:rFonts w:ascii="Simplified Arabic" w:hAnsi="Simplified Arabic" w:cs="Simplified Arabic" w:hint="cs"/>
          <w:b/>
          <w:bCs/>
          <w:sz w:val="40"/>
          <w:szCs w:val="40"/>
          <w:rtl/>
          <w:lang w:bidi="ar-IQ"/>
        </w:rPr>
        <w:t xml:space="preserve">المحاضرة: الأولى                       القسم: قسم التاريخ       </w:t>
      </w:r>
    </w:p>
    <w:p w:rsidR="00F2431A" w:rsidRPr="00F2431A" w:rsidRDefault="00F2431A" w:rsidP="00F2431A">
      <w:pPr>
        <w:bidi/>
        <w:spacing w:line="276" w:lineRule="auto"/>
        <w:rPr>
          <w:rFonts w:ascii="Simplified Arabic" w:hAnsi="Simplified Arabic" w:cs="Simplified Arabic"/>
          <w:b/>
          <w:bCs/>
          <w:sz w:val="40"/>
          <w:szCs w:val="40"/>
          <w:rtl/>
          <w:lang w:bidi="ar-IQ"/>
        </w:rPr>
      </w:pPr>
      <w:r w:rsidRPr="00F2431A">
        <w:rPr>
          <w:rFonts w:ascii="Simplified Arabic" w:hAnsi="Simplified Arabic" w:cs="Simplified Arabic" w:hint="cs"/>
          <w:b/>
          <w:bCs/>
          <w:sz w:val="40"/>
          <w:szCs w:val="40"/>
          <w:rtl/>
          <w:lang w:bidi="ar-IQ"/>
        </w:rPr>
        <w:t>المادة: تاريخ الدولة العثمانية           المرحلة: الثالثة الصباحي والمسائي</w:t>
      </w:r>
    </w:p>
    <w:p w:rsidR="00F2431A" w:rsidRPr="00F2431A" w:rsidRDefault="00F2431A" w:rsidP="00F2431A">
      <w:pPr>
        <w:bidi/>
        <w:spacing w:line="276" w:lineRule="auto"/>
        <w:rPr>
          <w:rFonts w:ascii="Simplified Arabic" w:hAnsi="Simplified Arabic" w:cs="Simplified Arabic"/>
          <w:b/>
          <w:bCs/>
          <w:sz w:val="36"/>
          <w:szCs w:val="36"/>
          <w:rtl/>
          <w:lang w:bidi="ar-IQ"/>
        </w:rPr>
      </w:pPr>
      <w:r w:rsidRPr="00F2431A">
        <w:rPr>
          <w:rFonts w:ascii="Simplified Arabic" w:hAnsi="Simplified Arabic" w:cs="Simplified Arabic" w:hint="cs"/>
          <w:b/>
          <w:bCs/>
          <w:sz w:val="40"/>
          <w:szCs w:val="40"/>
          <w:rtl/>
          <w:lang w:bidi="ar-IQ"/>
        </w:rPr>
        <w:t>عنوان المحاضرة: اصل ونسب الاتراك      أستاذ المادة: د. ثامر مكي علي</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r w:rsidRPr="00F2431A">
        <w:rPr>
          <w:rFonts w:ascii="Simplified Arabic" w:hAnsi="Simplified Arabic" w:cs="Simplified Arabic" w:hint="cs"/>
          <w:sz w:val="36"/>
          <w:szCs w:val="36"/>
          <w:rtl/>
          <w:lang w:bidi="ar-IQ"/>
        </w:rPr>
        <w:t xml:space="preserve">دخل الاتراك العثمانيون اسيا الصغرى في الثلث الأول من القرن الثالث عشر الميلادي كقبيلة من القبائل التركية التي كانت على فترات متباعدة حيناً ومتقاربة حيناً اخر، تنزح من مناطق الاستبس في اسيا متجهة غرباً نحو الاناضول.  </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r w:rsidRPr="00F2431A">
        <w:rPr>
          <w:rFonts w:ascii="Simplified Arabic" w:hAnsi="Simplified Arabic" w:cs="Simplified Arabic" w:hint="cs"/>
          <w:sz w:val="36"/>
          <w:szCs w:val="36"/>
          <w:rtl/>
          <w:lang w:bidi="ar-IQ"/>
        </w:rPr>
        <w:t>ان التاريخ المبكر للعثمانيين يحوطه الغموض وتندس فيه روايات اقرب الى الاساطير منها الى الحقائق، على الرغم من ان المؤرخين استقوا هذه الروايات من الحوليات العثمانية القديمة، فانهم لايزالون على خلاف عميق حول قيمتها التاريخية.</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r w:rsidRPr="00F2431A">
        <w:rPr>
          <w:rFonts w:ascii="Simplified Arabic" w:hAnsi="Simplified Arabic" w:cs="Simplified Arabic" w:hint="cs"/>
          <w:sz w:val="36"/>
          <w:szCs w:val="36"/>
          <w:rtl/>
          <w:lang w:bidi="ar-IQ"/>
        </w:rPr>
        <w:t xml:space="preserve">ان احدى الروايات تقرر ان العثمانيين ينتمون الى قبيلة من قبائل الغز التركية هي قبيلة قابي، وخرجت هذه القبيلة من أواسط اسيا تحت قيادة ارطغرل متجهة الى الغرب، ووقفت هذه القبيلة الى جانب السلطان السلجوقي علاء الدين الأول، اذ انضمت الى جيشه ضد اعدائه مما أدى الى انتصاره عام 1232م، </w:t>
      </w:r>
      <w:r w:rsidRPr="00F2431A">
        <w:rPr>
          <w:rFonts w:ascii="Simplified Arabic" w:hAnsi="Simplified Arabic" w:cs="Simplified Arabic" w:hint="cs"/>
          <w:sz w:val="36"/>
          <w:szCs w:val="36"/>
          <w:rtl/>
          <w:lang w:bidi="ar-IQ"/>
        </w:rPr>
        <w:lastRenderedPageBreak/>
        <w:t>نتيجة لذلك منحها السلطان منطقة سكود(شمال غرب الاناضول) التابعة له كمكافاة لها، كما حصل ارطغرل على لقب محافظ الحدود. ولما مات ارطغرل عام 1288م، خلفه في حكم الامارة ابنه عثمان الذي سميت الامة باسمه.</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r w:rsidRPr="00F2431A">
        <w:rPr>
          <w:rFonts w:ascii="Simplified Arabic" w:hAnsi="Simplified Arabic" w:cs="Simplified Arabic" w:hint="cs"/>
          <w:sz w:val="36"/>
          <w:szCs w:val="36"/>
          <w:rtl/>
          <w:lang w:bidi="ar-IQ"/>
        </w:rPr>
        <w:t xml:space="preserve">يختلف المؤرخون حول نسب العثمانيين، فمنهم من قال بانهم ينتمون الى الحجاز، وان جدهم عثمان فر الى قرمان، وصار في خدمة السلاجقة، وبعض المؤرخين يرجعهم الى الانتماء الى ابي مسلم الخراساني، وقيل ان ال عثمان اصلهم من </w:t>
      </w:r>
      <w:proofErr w:type="spellStart"/>
      <w:r w:rsidRPr="00F2431A">
        <w:rPr>
          <w:rFonts w:ascii="Simplified Arabic" w:hAnsi="Simplified Arabic" w:cs="Simplified Arabic" w:hint="cs"/>
          <w:sz w:val="36"/>
          <w:szCs w:val="36"/>
          <w:rtl/>
          <w:lang w:bidi="ar-IQ"/>
        </w:rPr>
        <w:t>الجراكسة</w:t>
      </w:r>
      <w:proofErr w:type="spellEnd"/>
      <w:r w:rsidRPr="00F2431A">
        <w:rPr>
          <w:rFonts w:ascii="Simplified Arabic" w:hAnsi="Simplified Arabic" w:cs="Simplified Arabic" w:hint="cs"/>
          <w:sz w:val="36"/>
          <w:szCs w:val="36"/>
          <w:rtl/>
          <w:lang w:bidi="ar-IQ"/>
        </w:rPr>
        <w:t xml:space="preserve"> من أولاد </w:t>
      </w:r>
      <w:proofErr w:type="spellStart"/>
      <w:r w:rsidRPr="00F2431A">
        <w:rPr>
          <w:rFonts w:ascii="Simplified Arabic" w:hAnsi="Simplified Arabic" w:cs="Simplified Arabic" w:hint="cs"/>
          <w:sz w:val="36"/>
          <w:szCs w:val="36"/>
          <w:rtl/>
          <w:lang w:bidi="ar-IQ"/>
        </w:rPr>
        <w:t>يافث</w:t>
      </w:r>
      <w:proofErr w:type="spellEnd"/>
      <w:r w:rsidRPr="00F2431A">
        <w:rPr>
          <w:rFonts w:ascii="Simplified Arabic" w:hAnsi="Simplified Arabic" w:cs="Simplified Arabic" w:hint="cs"/>
          <w:sz w:val="36"/>
          <w:szCs w:val="36"/>
          <w:rtl/>
          <w:lang w:bidi="ar-IQ"/>
        </w:rPr>
        <w:t xml:space="preserve"> بن نوح، اما المؤرخون الاتراك، فان بعضهم ينسبونهم الى الغز فقط، والبعض الاخر ينسبهم الى قبيلة الى قابي، لكن قسماً من المؤرخين الاتراك يؤكدون ان النواة الأولى للدولة العثمانية(عنصر غزي) أي تركماني لا يختلف عن اغلبية الترك الذين وفدوا مع السلاجقة. </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r w:rsidRPr="00F2431A">
        <w:rPr>
          <w:rFonts w:ascii="Simplified Arabic" w:hAnsi="Simplified Arabic" w:cs="Simplified Arabic" w:hint="cs"/>
          <w:sz w:val="36"/>
          <w:szCs w:val="36"/>
          <w:rtl/>
          <w:lang w:bidi="ar-IQ"/>
        </w:rPr>
        <w:t>وتتفق الروايات على ان سليمان شاه جد السلطان عثمان، كان سلطاناً على ماهان بلاد شمال فارس، وبعد خربها جنكيز خان المغولي، خرج سليمان من بلاد ماهان بخمسين الف مقاتل من التركمان والجراكسة الى ارض الروم، ومر بديار حلب وغيرها، وغرق في الفرات فأخرجوه منه ودفنوه امام قلعة جور، وتفرق من كان معه من التركمان والجراكسة، ثم قاد ارطغرل المسيرة بعد ابيه حتى حصل على مكافاة السلطان السلجوقي علاء الدين بقطعة الأرض التي كانت نواة للدولة العثمانية.</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p>
    <w:p w:rsidR="00F2431A" w:rsidRPr="00F2431A" w:rsidRDefault="00F2431A" w:rsidP="00F2431A">
      <w:pPr>
        <w:bidi/>
        <w:spacing w:line="276" w:lineRule="auto"/>
        <w:ind w:firstLine="720"/>
        <w:jc w:val="both"/>
        <w:rPr>
          <w:rFonts w:ascii="Simplified Arabic" w:hAnsi="Simplified Arabic" w:cs="Simplified Arabic"/>
          <w:b/>
          <w:bCs/>
          <w:sz w:val="44"/>
          <w:szCs w:val="44"/>
          <w:u w:val="single"/>
          <w:rtl/>
          <w:lang w:bidi="ar-IQ"/>
        </w:rPr>
      </w:pPr>
      <w:r w:rsidRPr="00F2431A">
        <w:rPr>
          <w:rFonts w:ascii="Simplified Arabic" w:hAnsi="Simplified Arabic" w:cs="Simplified Arabic" w:hint="cs"/>
          <w:b/>
          <w:bCs/>
          <w:sz w:val="44"/>
          <w:szCs w:val="44"/>
          <w:u w:val="single"/>
          <w:rtl/>
          <w:lang w:bidi="ar-IQ"/>
        </w:rPr>
        <w:t>المصادر:</w:t>
      </w:r>
    </w:p>
    <w:p w:rsidR="00F2431A" w:rsidRPr="00F2431A" w:rsidRDefault="00F2431A" w:rsidP="00F2431A">
      <w:pPr>
        <w:pStyle w:val="a3"/>
        <w:numPr>
          <w:ilvl w:val="0"/>
          <w:numId w:val="1"/>
        </w:numPr>
        <w:bidi/>
        <w:spacing w:line="276" w:lineRule="auto"/>
        <w:rPr>
          <w:rFonts w:ascii="Simplified Arabic" w:hAnsi="Simplified Arabic" w:cs="Simplified Arabic"/>
          <w:sz w:val="36"/>
          <w:szCs w:val="36"/>
          <w:lang w:bidi="ar-IQ"/>
        </w:rPr>
      </w:pPr>
      <w:r w:rsidRPr="00F2431A">
        <w:rPr>
          <w:rFonts w:ascii="Simplified Arabic" w:hAnsi="Simplified Arabic" w:cs="Simplified Arabic" w:hint="cs"/>
          <w:sz w:val="36"/>
          <w:szCs w:val="36"/>
          <w:rtl/>
          <w:lang w:bidi="ar-IQ"/>
        </w:rPr>
        <w:t xml:space="preserve"> خليل اينالجيك، تاريخ الدولة العثمانية من النشوء الى الانحدار، ترجمة: محمد الارناؤوط، بيروت، دار المدى، 1997.</w:t>
      </w:r>
    </w:p>
    <w:p w:rsidR="00F2431A" w:rsidRPr="00F2431A" w:rsidRDefault="00F2431A" w:rsidP="00F2431A">
      <w:pPr>
        <w:pStyle w:val="a3"/>
        <w:numPr>
          <w:ilvl w:val="0"/>
          <w:numId w:val="1"/>
        </w:numPr>
        <w:bidi/>
        <w:spacing w:line="276" w:lineRule="auto"/>
        <w:rPr>
          <w:rFonts w:ascii="Simplified Arabic" w:hAnsi="Simplified Arabic" w:cs="Simplified Arabic"/>
          <w:sz w:val="36"/>
          <w:szCs w:val="36"/>
          <w:lang w:bidi="ar-IQ"/>
        </w:rPr>
      </w:pPr>
      <w:r w:rsidRPr="00F2431A">
        <w:rPr>
          <w:rFonts w:ascii="Simplified Arabic" w:hAnsi="Simplified Arabic" w:cs="Simplified Arabic" w:hint="cs"/>
          <w:sz w:val="36"/>
          <w:szCs w:val="36"/>
          <w:rtl/>
          <w:lang w:bidi="ar-IQ"/>
        </w:rPr>
        <w:t xml:space="preserve"> سيد محمد السيد محمود، تاريخ الدولة (النشأة والازدهار) وفق المصادر العثمانية المعاصرة والدراسات التركية الحديثة، القاهرة، مكتبة الآداب، 1997.  </w:t>
      </w:r>
    </w:p>
    <w:p w:rsidR="00F2431A" w:rsidRPr="00F2431A" w:rsidRDefault="00F2431A" w:rsidP="00F2431A">
      <w:pPr>
        <w:bidi/>
        <w:spacing w:line="276" w:lineRule="auto"/>
        <w:ind w:firstLine="720"/>
        <w:jc w:val="both"/>
        <w:rPr>
          <w:rFonts w:ascii="Simplified Arabic" w:hAnsi="Simplified Arabic" w:cs="Simplified Arabic"/>
          <w:sz w:val="36"/>
          <w:szCs w:val="36"/>
          <w:rtl/>
          <w:lang w:bidi="ar-IQ"/>
        </w:rPr>
      </w:pPr>
    </w:p>
    <w:bookmarkEnd w:id="0"/>
    <w:p w:rsidR="0086381B" w:rsidRPr="00F2431A" w:rsidRDefault="0086381B" w:rsidP="00F2431A">
      <w:pPr>
        <w:bidi/>
        <w:rPr>
          <w:rFonts w:ascii="Simplified Arabic" w:hAnsi="Simplified Arabic" w:cs="Simplified Arabic" w:hint="cs"/>
          <w:sz w:val="32"/>
          <w:szCs w:val="32"/>
          <w:lang w:bidi="ar-IQ"/>
        </w:rPr>
      </w:pPr>
    </w:p>
    <w:sectPr w:rsidR="0086381B" w:rsidRPr="00F243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F6158"/>
    <w:multiLevelType w:val="hybridMultilevel"/>
    <w:tmpl w:val="31ACFD0A"/>
    <w:lvl w:ilvl="0" w:tplc="F97223A2">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41"/>
    <w:rsid w:val="0086381B"/>
    <w:rsid w:val="00C77E41"/>
    <w:rsid w:val="00F24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DD5E2-9347-4630-B74C-03BFA8EC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2018-01-10T18:34:00Z</dcterms:created>
  <dcterms:modified xsi:type="dcterms:W3CDTF">2018-01-10T18:35:00Z</dcterms:modified>
</cp:coreProperties>
</file>