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EB" w:rsidRPr="00D26218" w:rsidRDefault="00D26218" w:rsidP="00D26218">
      <w:pPr>
        <w:tabs>
          <w:tab w:val="left" w:pos="2386"/>
        </w:tabs>
        <w:rPr>
          <w:sz w:val="32"/>
          <w:szCs w:val="32"/>
        </w:rPr>
      </w:pPr>
      <w:r>
        <w:tab/>
      </w:r>
      <w:r w:rsidR="000A3B65">
        <w:br/>
      </w:r>
      <w:r>
        <w:rPr>
          <w:rFonts w:hint="cs"/>
          <w:rtl/>
        </w:rPr>
        <w:t xml:space="preserve"> </w:t>
      </w:r>
      <w:r w:rsidR="000A3B65">
        <w:br/>
      </w:r>
      <w:r w:rsidR="000A3B65" w:rsidRPr="00D26218">
        <w:rPr>
          <w:sz w:val="32"/>
          <w:szCs w:val="32"/>
          <w:rtl/>
        </w:rPr>
        <w:t>موقف الإسلام من الشعر : يبدو موقف الإسلام من خلال موقف الرسول إلى الشعر و الشعراء و له فيه موقفان موقف اعتبر الشعر أداة هجينة كشعر الخمريات و الغزل الماجن و شعر الهجاء الذي يمس كرامة الغير و يؤدي مسامهم و يخدش أحاسيسهم ، خاصة ذلك الهجاء الصادر من المشركين ضد الإسلام و المسلمين لما فيه من مس بأعراض المسلمين و ضرر بالعقيدة الإسلامية ، و قد عارض الرسول (ص) هذا اللون من الشعر و رفضه و عاقب الخصوم المشركين الذين تقولوا عليه و على المسلمين فيما نظموه من شعر في هجائه و هجاء العقيدة الإسلامية</w:t>
      </w:r>
      <w:r w:rsidR="000A3B65" w:rsidRPr="00D26218">
        <w:rPr>
          <w:sz w:val="32"/>
          <w:szCs w:val="32"/>
        </w:rPr>
        <w:t xml:space="preserve"> 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أما الموقف الثاني فيتمثل في إعجاب الرسول (ص) و حبه لسماع الشعر النظيف الذي يحمل القيم والأخلاق الحسنة الذي لا يتعارض مع التعاليم و المبادئ الإسلامية و خاصة ذلك الذي بنافع عن الإسلام و المسلمين فقد كان الرسول (ص) كثيرا ما يستمع إلى شعر حسان بن ثابت فيؤثره على غيره فيما قال من شعر في نصرة العقيدة الإسلامية الجديدة و قد اعتبر هذا اللون من الشعر سلاحا حادا لا يستغني عنه صاحب دعوة و قد كان الرسول (ص) يحث على سماع و نظم الشعر الجيد بل كان يكافئ عليه ، و لعل حثه لحسان على نظم الشعر و عفوه عن كعب بن زهير لدليل على تذوقه للشعر و على موقفه الإيجابي منه فقد كان عربيا فصيحا يحب الكلام الحسن و البليغ و إذا اعتبر الشعر سلاحا حادا يتصدى به للخصوم المشركين و بها جمعهم بنفس الوسيلة نظرا لما كان للكلمة من أثر على النفس و قد قالوا "جرح السيف يزول و جرع اللسان يطول" أي أن أثر الكلمة في النفس أقوى من جرح السيف و قد حث الرسول حسان بن ثابت الذي كان شاعر الرسول للرد على شعراء المشركين و جعل شعره سلاحا يتصدى به لهم ، و قد كان جزع قريش من هجاء حسان شديدا لما في معانيه من صفات الهجاء المقذع ، اللاذع ، و قد كان المسلمون أنفسهم يعتمدون عليه اعتمادا كليا للدفاع عنهم و التصدي لخصومهم المشركين و نصرة الدعوة الإسلامية خاصة في سنواتها العشرة الأولى لأنهم كانوا يرون فيه الملكة الشعرية أقوى و أنضج مما في غيره من شعراء المسلمين إذ وجدوا في معاني شعره ما يشبه الأسلحة الماضية التي تريح نفوسهم و تشفى غليلهم من حيف الخصوم</w:t>
      </w:r>
      <w:r w:rsidR="000A3B65" w:rsidRPr="00D26218">
        <w:rPr>
          <w:sz w:val="32"/>
          <w:szCs w:val="32"/>
        </w:rPr>
        <w:t xml:space="preserve">. 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و قد ورد في القرآن تصنيف الشعراء إلى صنفين</w:t>
      </w:r>
      <w:r w:rsidR="000A3B65" w:rsidRPr="00D26218">
        <w:rPr>
          <w:sz w:val="32"/>
          <w:szCs w:val="32"/>
        </w:rPr>
        <w:t xml:space="preserve"> ( )</w:t>
      </w:r>
      <w:r w:rsidR="000A3B65" w:rsidRPr="00D26218">
        <w:rPr>
          <w:sz w:val="32"/>
          <w:szCs w:val="32"/>
          <w:rtl/>
        </w:rPr>
        <w:t>شعراء مؤمنون لم يخرجوا عن حدود التعاليم الإسلامية ، و شعراء ضالون بما قالوا من شعر هجين غير أنه و بالرغم من نبذ الإسلام لشعر هؤلاء فإنه بقي مسامحا معهم لأنهم يقولون ما لا يفعلون و ثمة فرق بين القول و الفعل و مجرد القول فالشاعر و إن ظل بشعره فإنه مجرد قول لم يربط بين القول و الفعل. و لذلك تسامح الإسلام مع الشاعر مقدرا طبيعته البشرية التي يتجاذبها الخير و الشر فقد أعطى الإسلام للشاعر حق القول و أعطاه حريته و لكن عليه أن يتحمل تبعه ما يقول من وجهه نظر الدين و الأخلاق و المجتمع</w:t>
      </w:r>
      <w:r w:rsidR="000A3B65" w:rsidRPr="00D26218">
        <w:rPr>
          <w:sz w:val="32"/>
          <w:szCs w:val="32"/>
        </w:rPr>
        <w:t>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 xml:space="preserve">ثم إن الإسلام نظر إلى النفس البشرية في طبيعتها في حالة ضعفها و قوتها واعترف لها بصفة الضعف و لكي حثها على الاجتهاد و التدبر لتصل إلى الفضيلة و التحلي </w:t>
      </w:r>
      <w:r w:rsidR="000A3B65" w:rsidRPr="00D26218">
        <w:rPr>
          <w:sz w:val="32"/>
          <w:szCs w:val="32"/>
          <w:rtl/>
        </w:rPr>
        <w:lastRenderedPageBreak/>
        <w:t>بالقيم العالية ، و لذلك ففي الوقت الذي حرم فيه أفلاطون الشعر كون الشاعر قد يفسد الأخلاق أو يسئ إلى سمعة الآلهة نجد الرسول (ص) يتذوق الشعر و يعجب بأساليبه الجيدة و بمعانيه التي تتلاءم مع دعوته و قد قال (ص) لا تترك العرب الشعر حتى تترث الإبل الحنين</w:t>
      </w:r>
      <w:r w:rsidR="000A3B65" w:rsidRPr="00D26218">
        <w:rPr>
          <w:sz w:val="32"/>
          <w:szCs w:val="32"/>
        </w:rPr>
        <w:t>".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و قد كان كثيرا ما يخوض في مسائل الشعر مع الوافدين إليه من المسلمين و يلتقي بالشعراء أنشد الرسول (ص) قول عنترة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و لقد أبيت على الطوى و أظله حتى أنال به كريم المأكل</w:t>
      </w:r>
      <w:r w:rsidR="000A3B65" w:rsidRPr="00D26218">
        <w:rPr>
          <w:sz w:val="32"/>
          <w:szCs w:val="32"/>
        </w:rPr>
        <w:t xml:space="preserve"> .</w:t>
      </w:r>
      <w:r w:rsidR="000A3B65" w:rsidRPr="00D26218">
        <w:rPr>
          <w:sz w:val="32"/>
          <w:szCs w:val="32"/>
        </w:rPr>
        <w:br/>
        <w:t xml:space="preserve">** </w:t>
      </w:r>
      <w:r w:rsidR="000A3B65" w:rsidRPr="00D26218">
        <w:rPr>
          <w:sz w:val="32"/>
          <w:szCs w:val="32"/>
          <w:rtl/>
        </w:rPr>
        <w:t>فقال (ص) ما وصف لي أعرابي قط فأحببت أن أراه إلا عنترة</w:t>
      </w:r>
      <w:r w:rsidR="000A3B65" w:rsidRPr="00D26218">
        <w:rPr>
          <w:sz w:val="32"/>
          <w:szCs w:val="32"/>
        </w:rPr>
        <w:t>.**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و للخلفاء الراشدين آراء و أحكام نقدية تبين نظرتهم الإسلامية إلى الشعر فقد ظلت وقود العرب المسلمين بعد وفاة الرسول تفد إلى المدينة فيخوضون في أخبار رجالات الجاهلية من شعراء و أبطال و أجواد و كثيرا ما كان الخليفة يشاركهم الحديث و يخوض معهم فيما يخوضون من نقاشات ، و من أبرز الخلفاء الذين عرفوا بذلك ، عمر بن الخطاب ، فقد كان عالما بالشعر و ذا بصيرة فيه يتذوق أساليبه الجميلة معجبا بالشعر الذي يلتزم الأخلاق الحسنة و بالمقابل كان ينهي عن شعر الخمرة و الهجاء و الغز الفاحش و يعاقب عليه و أن بدا في موقف عمر هذا بعض الصرامة مع الشعراء الذين قالوا في أعراض لا ينبغي القول فيها فإنه موقف طبيعي لأنه موقف خليفة شديد التدين حريص على سلامة الإسلام و المسلمين يسعى إلى بناء مجتمع إسلامي بنية سليمة</w:t>
      </w:r>
      <w:r w:rsidR="000A3B65" w:rsidRPr="00D26218">
        <w:rPr>
          <w:sz w:val="32"/>
          <w:szCs w:val="32"/>
        </w:rPr>
        <w:t>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و يتلخص موقف عمر فيما ورد عنه من آراء في الشعر و الشعراء ، فقد تحدث مرة مع و فد عطفان حين و فد إليه فسألهم قائلا : أي شعرائكم الذي يقول</w:t>
      </w:r>
      <w:r w:rsidR="000A3B65" w:rsidRPr="00D26218">
        <w:rPr>
          <w:sz w:val="32"/>
          <w:szCs w:val="32"/>
        </w:rPr>
        <w:t xml:space="preserve"> : </w:t>
      </w:r>
      <w:r w:rsidR="000A3B65" w:rsidRPr="00D26218">
        <w:rPr>
          <w:sz w:val="32"/>
          <w:szCs w:val="32"/>
        </w:rPr>
        <w:br/>
        <w:t>-</w:t>
      </w:r>
      <w:r w:rsidR="000A3B65" w:rsidRPr="00D26218">
        <w:rPr>
          <w:sz w:val="32"/>
          <w:szCs w:val="32"/>
          <w:rtl/>
        </w:rPr>
        <w:t>أتيتك عاريا خلقا ثيابي * على خوف تظن به الظنون</w:t>
      </w:r>
      <w:r w:rsidR="000A3B65" w:rsidRPr="00D26218">
        <w:rPr>
          <w:sz w:val="32"/>
          <w:szCs w:val="32"/>
        </w:rPr>
        <w:br/>
        <w:t>-</w:t>
      </w:r>
      <w:r w:rsidR="000A3B65" w:rsidRPr="00D26218">
        <w:rPr>
          <w:sz w:val="32"/>
          <w:szCs w:val="32"/>
          <w:rtl/>
        </w:rPr>
        <w:t xml:space="preserve">فألقين الأمانة لم تخنها </w:t>
      </w:r>
      <w:r w:rsidR="000A3B65" w:rsidRPr="00D26218">
        <w:rPr>
          <w:sz w:val="32"/>
          <w:szCs w:val="32"/>
        </w:rPr>
        <w:t xml:space="preserve">* </w:t>
      </w:r>
      <w:r w:rsidR="000A3B65" w:rsidRPr="00D26218">
        <w:rPr>
          <w:sz w:val="32"/>
          <w:szCs w:val="32"/>
          <w:rtl/>
        </w:rPr>
        <w:t xml:space="preserve">كذلك كان نوح لا يخون 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قالوا : النابعة ، قال : فأي شعرائكم الذي يقول</w:t>
      </w:r>
      <w:r w:rsidR="000A3B65" w:rsidRPr="00D26218">
        <w:rPr>
          <w:sz w:val="32"/>
          <w:szCs w:val="32"/>
        </w:rPr>
        <w:t xml:space="preserve"> : 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 xml:space="preserve">حلفت فلم أترك لنفسك ريبة * و ليس وراء الله للمرء مذهب 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قالوا : النابغة . قال : هذا أشعر شعرائكم ، أي لأن النابغة أشعر شعراء قومه غطفان على كثرتهم</w:t>
      </w:r>
      <w:r w:rsidR="000A3B65" w:rsidRPr="00D26218">
        <w:rPr>
          <w:sz w:val="32"/>
          <w:szCs w:val="32"/>
        </w:rPr>
        <w:t xml:space="preserve"> 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و قال عمر مرة لبعض ولد هرم بن سناق : انشدني بعض مدح زهير أباك ، فأنشده فقال عمر</w:t>
      </w:r>
      <w:r w:rsidR="000A3B65" w:rsidRPr="00D26218">
        <w:rPr>
          <w:sz w:val="32"/>
          <w:szCs w:val="32"/>
        </w:rPr>
        <w:t xml:space="preserve">: </w:t>
      </w:r>
      <w:r w:rsidR="000A3B65" w:rsidRPr="00D26218">
        <w:rPr>
          <w:sz w:val="32"/>
          <w:szCs w:val="32"/>
          <w:rtl/>
        </w:rPr>
        <w:t>إذ كان ليحسن فيكم القول . قال : و نحن و الله إذ كنا لنحسن له العطاء فقال عمر : قد ذهب ما أعطيتموه و بقي ما أعطاكم</w:t>
      </w:r>
      <w:r w:rsidR="000A3B65" w:rsidRPr="00D26218">
        <w:rPr>
          <w:sz w:val="32"/>
          <w:szCs w:val="32"/>
        </w:rPr>
        <w:t>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و يروي أن ابن عباس قال : قال لي عمر ليلة مسيرة إلى الجابية في أول غزوة غزاها ، هل تروي لشاعر الشعراء ؟ قلت : و من هو ؟ قال الذي يقول</w:t>
      </w:r>
      <w:r w:rsidR="000A3B65" w:rsidRPr="00D26218">
        <w:rPr>
          <w:sz w:val="32"/>
          <w:szCs w:val="32"/>
        </w:rPr>
        <w:t xml:space="preserve"> :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و لو أن حمدا خلد الناس أخلدوا * و لكن حمد الناس ليس بمخلد</w:t>
      </w:r>
      <w:r w:rsidR="000A3B65" w:rsidRPr="00D26218">
        <w:rPr>
          <w:sz w:val="32"/>
          <w:szCs w:val="32"/>
        </w:rPr>
        <w:t xml:space="preserve"> . 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 xml:space="preserve">قلت </w:t>
      </w:r>
      <w:r w:rsidR="000A3B65" w:rsidRPr="00D26218">
        <w:rPr>
          <w:sz w:val="32"/>
          <w:szCs w:val="32"/>
        </w:rPr>
        <w:t xml:space="preserve">: </w:t>
      </w:r>
      <w:r w:rsidR="000A3B65" w:rsidRPr="00D26218">
        <w:rPr>
          <w:sz w:val="32"/>
          <w:szCs w:val="32"/>
          <w:rtl/>
        </w:rPr>
        <w:t>ذلك زهير . قال : فذلك شاعر الشعراء قلت . و بم كان شاعر الشعراء ؟ قال</w:t>
      </w:r>
      <w:r w:rsidR="000A3B65" w:rsidRPr="00D26218">
        <w:rPr>
          <w:sz w:val="32"/>
          <w:szCs w:val="32"/>
        </w:rPr>
        <w:t xml:space="preserve"> : </w:t>
      </w:r>
      <w:r w:rsidR="000A3B65" w:rsidRPr="00D26218">
        <w:rPr>
          <w:sz w:val="32"/>
          <w:szCs w:val="32"/>
          <w:rtl/>
        </w:rPr>
        <w:t>لأنه كان لا يعاضل في الكلام ، و كان يتجنب وحشي الشعر و لم يمدح أحدا إلا بما فيه</w:t>
      </w:r>
      <w:r w:rsidR="000A3B65" w:rsidRPr="00D26218">
        <w:rPr>
          <w:sz w:val="32"/>
          <w:szCs w:val="32"/>
        </w:rPr>
        <w:t xml:space="preserve"> 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إن قيم المال تزول و قيم الأفعال الحسنة تبقى عبر الزمان ،و قد خلد زهير ما قام به هدم بن سنان من جميل الأفعال بما قدم من ماله الخاص لإخماد حرب داحسن و الغبراء التي اشتعلت بين قبيلتي عبس و ذبيان و قد أسهم عمر بن الخطاب في إنضاج و تطوير الحركة النقدية بما أورد من تعليل و تفصيل لم نعهده في النقد الجاهلي الذي كان مجملا غير معلل</w:t>
      </w:r>
      <w:r w:rsidR="000A3B65" w:rsidRPr="00D26218">
        <w:rPr>
          <w:sz w:val="32"/>
          <w:szCs w:val="32"/>
        </w:rPr>
        <w:t xml:space="preserve"> 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فزهير في نظر عمر بن الخطاب سهل العبارة لا تعقيد في تراكيبه و لا وحش في ألفاظه ، و معانيه بعيدة عن الغلو و الإفراط في الثناء الكاذب فهو لا يمدح الرجل إلا بما فيه من فضائل وشعر زهير يكمن في أنه حسن العبارة و المعاني و جميل الصياغة و نلمس هنا أن ملاحظات عمر ليست جزئية كما كان الأمر في نقد العصر الجاهلي الذي اقتصر على نقد الشكل تارة و المضمون تارة أخرى و نادر ما يعني بالشكل و المضمون كما نلاحظ عند عمر بن الخطاب الذي تناول بالتقييم شعر زهير من حيث المبنى و المعنى</w:t>
      </w:r>
      <w:r w:rsidR="000A3B65" w:rsidRPr="00D26218">
        <w:rPr>
          <w:sz w:val="32"/>
          <w:szCs w:val="32"/>
        </w:rPr>
        <w:t>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أما نبذ عمر شعر الهجاء مثلا و معاقبه أصحابه عليه فلأن هذا اللون ينال من أخلاق المهجو ويشوه صورته و يحط من مروءته و عرضه ، فهو نوع من القذف يرفضه الإسلام و يعاقب عليه من يحرص على إقامة حدود الله و العمل بشريعته و قد أورد الرواة أن الحطيئة هجا الزبرقان بن بدر بقصيدة مما جاء فيها</w:t>
      </w:r>
      <w:r w:rsidR="000A3B65" w:rsidRPr="00D26218">
        <w:rPr>
          <w:sz w:val="32"/>
          <w:szCs w:val="32"/>
        </w:rPr>
        <w:t xml:space="preserve"> : 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دع المكارم لا ترحل لبغيتها ** واقعد فإنك أتت الطاعم الكاسي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فشكاه الزبر قان إلى عمر ، فأمر بسجنه لما في البيت من قذف و مس بعرض الزبرقان ولم يطلق سراحه إلا بعد أن أخذ عليه أن لا يهجو أحدا من المسلمين و بعد أن قال الخطيئة يعتذر من سجنه</w:t>
      </w:r>
      <w:r w:rsidR="000A3B65" w:rsidRPr="00D26218">
        <w:rPr>
          <w:sz w:val="32"/>
          <w:szCs w:val="32"/>
        </w:rPr>
        <w:t xml:space="preserve"> : 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ماذا تقول الأفراخ بذى مرخ ** زغب الحواصل لا ماء و لا شجر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ألقيت كاسبهم في قعر مظلمة</w:t>
      </w:r>
      <w:r w:rsidR="000A3B65" w:rsidRPr="00D26218">
        <w:rPr>
          <w:sz w:val="32"/>
          <w:szCs w:val="32"/>
        </w:rPr>
        <w:t xml:space="preserve"> ** </w:t>
      </w:r>
      <w:r w:rsidR="000A3B65" w:rsidRPr="00D26218">
        <w:rPr>
          <w:sz w:val="32"/>
          <w:szCs w:val="32"/>
          <w:rtl/>
        </w:rPr>
        <w:t>فاغفر عليك سلام الله يا عمر</w:t>
      </w:r>
      <w:r w:rsidR="000A3B65" w:rsidRPr="00D26218">
        <w:rPr>
          <w:sz w:val="32"/>
          <w:szCs w:val="32"/>
        </w:rPr>
        <w:t>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و لا يختلف موقف علي بن أبي طالب من الشعر و الشعراء عن موقف عمر ، فهو موقف متأثر بالإسلام و بكتابه الكريم و مستمد منه و لم يقل الإمام على فيما قال في الشعر و الشعراء إلا من وجهة نظر الإسلام فنظرته نظرة متسامحة مع الفنان الشاعر متطابقة مع نظرة الإسلام ، فهو لم يعتبر قول الشاعر مثلا في الخمرة يوجب الحد مثل شربها و ذلك عملا بما جاء في القرآن الكريم "و أنهم يقولون ما لا يفعلون</w:t>
      </w:r>
      <w:r w:rsidR="000A3B65" w:rsidRPr="00D26218">
        <w:rPr>
          <w:sz w:val="32"/>
          <w:szCs w:val="32"/>
        </w:rPr>
        <w:t xml:space="preserve"> ..." 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إن الإسلام أعطى الفنان حرية واسعة و لم يجعله عبدا لا يفعل إلا ما بما عليه دون إرادة ، و إذ يدعوه إلى سلوك اجتماعي مقبول فإنه لم يسلبه حرية الموقف الشخصي و حرية التفكير و التعبير شرط أن لا يؤذي غيره و أن يتحمل عواقب أقواله و أفعاله ، و من أشهر النصوص الواردة عن الإمام علي و التي يبدو فيها العديد القيم و المعايير النقدية الجديدة المستمدة من نظرة الإسلام للشعر ما تحدث به في البصرة بين بعض المتخاصمين حول الشعر ، قال : "كل شعرائكم محسن و لوجمعهم زمان واحد و غاية واحدة و مذهب واحد في القول لعمنا أيهم أسبق إلى ذلك وكلهم قد أصاب الذي أراد و أحسن فيه ، و إن يكن أحد أفضلهم فالذي لم يقل رغبة و لا رهبة امرؤ القيس بن حجر فإنه كان أصبحهم بادرة و أجودهم نادرة</w:t>
      </w:r>
      <w:r w:rsidR="000A3B65" w:rsidRPr="00D26218">
        <w:rPr>
          <w:sz w:val="32"/>
          <w:szCs w:val="32"/>
        </w:rPr>
        <w:t>".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إن الإمام علي لا يرفض و لا يستثنى أي لون أو غرض من أغراض الشعر حتى الوثنى منه مادام شعرا جميلا باعتباره تراث العرب جميعا و ذلك بغض النظر عن عقيدة أو جنس أو لون صاحبه ، و نلمس في أحكام على تحطيمها للعصبية القبلية و الفكرية و الجنسية التي ألغاها الإسلام ، و لأن المقياس النقدي المعتمد على عصبية الدم أو الجنس أو اللون ليست من مقاييس النقد الصحيح إطلاقا ، ثم هناك إشارة في النص إلى صعوبة المقايسة بين شاعرين أو أكثر في عصرين أو في غرضين مختلفين و ذلك لعدم توفر الشروط الموضوعية التي تسمح بذلك ، و فضلا عما في النص من قيم فنية و معايير نقدية جديدة فيه كذلك إشارة إلى ضرورة توفر الحرية للشاعر لأنه لا شيء يقتل الإبداع و يجفف القريحة كالخوف و النطق بلسان الغير لا بلسان الشاعر ، فالشاعر لا يكون شاعرا حقا و هو يقول غير ما يشعر به هو حق أو يخش القول فهو في ذلك عبد يقول ما لا يشعر و يضمر</w:t>
      </w:r>
      <w:r w:rsidR="000A3B65" w:rsidRPr="00D26218">
        <w:rPr>
          <w:sz w:val="32"/>
          <w:szCs w:val="32"/>
        </w:rPr>
        <w:t>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للتطبيـــــــــق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كان عصر البعثة حافلا بالشعر ، فياضا به ، و إن ضعف في بعض نواحيه، فالخصومة بين النبي صلى الله عليه و سلم و أصحابه من ناحية ، و بين قريش و العرب من ناحية أخرى كانت عنيفة حادة لم تقتصر على السيف و اللسنان ، بل امتدت إلى البيان و الشعر ، و إلى المناظرات و الجدل ، و إلى المناقضات بين شعراء المدينة و شعراء مكة ، و غير مكة من الذين خاصموا الإسلام و ألبوا العرب عليه</w:t>
      </w:r>
      <w:r w:rsidR="000A3B65" w:rsidRPr="00D26218">
        <w:rPr>
          <w:sz w:val="32"/>
          <w:szCs w:val="32"/>
        </w:rPr>
        <w:t>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كان شعراء قريش و من والاهم يهجون النبي و أصحابه ، و كان شعراء الأنصار يناقضون هذا الهجاء و لعل ذلك أول عهد حقيقي للنقائض في الشعر العربي ، و لعل تلك الروح هي التي أنهضت هذا الفن في الشعر ، فازدهر في العصر الأموي ازدهارا تاما هذه المناقضات بين مكة و المدينة كانت تدعو إلى النقد ، و إلى الحكم ، و إلى الإقرار و الادعان ، و كان العرب يقدرون هذا التهاجي ، و يؤمنون بما فيه من قوة ، و يفصحون عمّا فيه من لذغ و إيلام</w:t>
      </w:r>
      <w:r w:rsidR="000A3B65" w:rsidRPr="00D26218">
        <w:rPr>
          <w:sz w:val="32"/>
          <w:szCs w:val="32"/>
        </w:rPr>
        <w:t xml:space="preserve"> 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كانت قريش تجزع كل الجزع من هجاء حسان ، و لا تبالي بشعر ابن رواحة ، و كان ذلك قبل أن تسلّم فلما أسلمت رأت في الشعرين رأيا آخر ، فقد كان حسان يطعن في أحسابهم ، و يرميهم بالهنات التي تنال من العزة الجاهلية ، و كان عبد الله ابن رواحة يعيرهم بالكفر ، ثم أسلموا وكان شعر ابن رواحة هو الذي يحز قلوبهم حزا ، فهم كانوا يرون أن حسانا أعظم الشعراء الخصوم ، و يرون معانيه أحد و آلم من معاني أي أنصاري آخر ، و هم إذن يرون الهجاء المقذع المرّ ما تعرض للحرم و الأنساب ، لا ما تعرض للعقيدة والدين</w:t>
      </w:r>
      <w:r w:rsidR="000A3B65" w:rsidRPr="00D26218">
        <w:rPr>
          <w:sz w:val="32"/>
          <w:szCs w:val="32"/>
        </w:rPr>
        <w:t xml:space="preserve"> 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و من جهة أخرى كان المهاجرون و الأنصار يعدون حسانا الشاعر الذي يحمي أعراض المسلمين ، يبعثون في طلبه حين تفد الوفود ، و يفزعون إليه حين تأتيهم القوارض ، فيبلغ من حاجتهم ما لا يبلغه صاحباه ، و الكلام كثير في أن النبي صلى الله عليه و سلم قدم المدينة فتناولته قريش بالهجاء ، و هجوا الأنصار معه ، و أن عبد الله بن رواحة ردّ عليهم فلم يصنع شيئا ، و أن كعب بن مالك لم يشف النفس ، و إنما الذي صنع و شفى ، وصب على قريش من لسانه شآبيب شر هو حسان ، و الكلام كثير في استماع النبي لحسان ، و في إيثار النبي لحسان ، و في أن المسلمين كانوا يعتمدون اعتمادا حقيقيا على حسان في هذا الضرب من النضال لأنهم كانوا يرون معانيه من الأسلحة الماضية التي تجزع منها قريش ، و هنا روح النقد ظاهرة : واضحة في مكة و المدينة</w:t>
      </w:r>
      <w:r w:rsidR="000A3B65" w:rsidRPr="00D26218">
        <w:rPr>
          <w:sz w:val="32"/>
          <w:szCs w:val="32"/>
        </w:rPr>
        <w:t xml:space="preserve"> : </w:t>
      </w:r>
      <w:r w:rsidR="000A3B65" w:rsidRPr="00D26218">
        <w:rPr>
          <w:sz w:val="32"/>
          <w:szCs w:val="32"/>
          <w:rtl/>
        </w:rPr>
        <w:t>فحســـان بـــن ثابت كان أعظم شعراء الحلبتين عند قريش و المسلمين في السنوات العشر التي أقامها النبي عليه السلام في دار الهجرة</w:t>
      </w:r>
      <w:r w:rsidR="000A3B65" w:rsidRPr="00D26218">
        <w:rPr>
          <w:sz w:val="32"/>
          <w:szCs w:val="32"/>
        </w:rPr>
        <w:t>.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تاريخ النقد الأدبي عند العرب، لطه أحمد إبراهيم</w:t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</w:rPr>
        <w:br/>
      </w:r>
      <w:r w:rsidR="000A3B65" w:rsidRPr="00D26218">
        <w:rPr>
          <w:sz w:val="32"/>
          <w:szCs w:val="32"/>
          <w:rtl/>
        </w:rPr>
        <w:t>المطلوب</w:t>
      </w:r>
      <w:r w:rsidR="000A3B65" w:rsidRPr="00D26218">
        <w:rPr>
          <w:sz w:val="32"/>
          <w:szCs w:val="32"/>
        </w:rPr>
        <w:t xml:space="preserve">: </w:t>
      </w:r>
      <w:r w:rsidR="000A3B65" w:rsidRPr="00D26218">
        <w:rPr>
          <w:sz w:val="32"/>
          <w:szCs w:val="32"/>
          <w:rtl/>
        </w:rPr>
        <w:t>استخرج الأحكام النقدية التي يتضمنها النص ثم أشرحها حسب ترتيبها مبينا موقف قريش من شعر حسان بن ثابت وابن رواحة معللا سبب اختلاف موقف قريش من شعر الشاعرين قبل و بعد إسلامها</w:t>
      </w:r>
      <w:r w:rsidR="000A3B65" w:rsidRPr="00D26218">
        <w:rPr>
          <w:sz w:val="32"/>
          <w:szCs w:val="32"/>
        </w:rPr>
        <w:t>.</w:t>
      </w:r>
    </w:p>
    <w:sectPr w:rsidR="009E0AEB" w:rsidRPr="00D26218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savePreviewPicture/>
  <w:compat/>
  <w:rsids>
    <w:rsidRoot w:val="000A3B65"/>
    <w:rsid w:val="00060F5A"/>
    <w:rsid w:val="000A3B65"/>
    <w:rsid w:val="00252EB7"/>
    <w:rsid w:val="004B3959"/>
    <w:rsid w:val="009E0AEB"/>
    <w:rsid w:val="00C2245F"/>
    <w:rsid w:val="00C94AB3"/>
    <w:rsid w:val="00CB31D2"/>
    <w:rsid w:val="00D2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B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B3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8667</Characters>
  <Application>Microsoft Office Word</Application>
  <DocSecurity>0</DocSecurity>
  <Lines>72</Lines>
  <Paragraphs>20</Paragraphs>
  <ScaleCrop>false</ScaleCrop>
  <Company>Grizli777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</dc:creator>
  <cp:lastModifiedBy>kmo</cp:lastModifiedBy>
  <cp:revision>2</cp:revision>
  <dcterms:created xsi:type="dcterms:W3CDTF">2018-01-09T09:18:00Z</dcterms:created>
  <dcterms:modified xsi:type="dcterms:W3CDTF">2018-01-09T09:18:00Z</dcterms:modified>
</cp:coreProperties>
</file>