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77707" w:rsidRDefault="00A77707" w:rsidP="0098410C">
      <w:pPr>
        <w:jc w:val="center"/>
        <w:rPr>
          <w:b/>
          <w:bCs/>
          <w:color w:val="E806BD"/>
          <w:sz w:val="32"/>
          <w:szCs w:val="32"/>
          <w:rtl/>
          <w:lang w:bidi="ar-IQ"/>
        </w:rPr>
      </w:pPr>
      <w:r w:rsidRPr="00A77707">
        <w:rPr>
          <w:rFonts w:hint="cs"/>
          <w:b/>
          <w:bCs/>
          <w:color w:val="E806BD"/>
          <w:sz w:val="32"/>
          <w:szCs w:val="32"/>
          <w:rtl/>
          <w:lang w:bidi="ar-IQ"/>
        </w:rPr>
        <w:t>مصادر المعلومات</w:t>
      </w:r>
      <w:r w:rsidR="002F7E8F">
        <w:rPr>
          <w:rFonts w:hint="cs"/>
          <w:b/>
          <w:bCs/>
          <w:color w:val="E806BD"/>
          <w:sz w:val="32"/>
          <w:szCs w:val="32"/>
          <w:rtl/>
          <w:lang w:bidi="ar-IQ"/>
        </w:rPr>
        <w:t xml:space="preserve"> في علم</w:t>
      </w:r>
      <w:r w:rsidR="0098410C">
        <w:rPr>
          <w:rFonts w:hint="cs"/>
          <w:b/>
          <w:bCs/>
          <w:color w:val="E806BD"/>
          <w:sz w:val="32"/>
          <w:szCs w:val="32"/>
          <w:rtl/>
          <w:lang w:bidi="ar-IQ"/>
        </w:rPr>
        <w:t xml:space="preserve"> الانثروبولوجيا</w:t>
      </w:r>
    </w:p>
    <w:p w:rsidR="00A77707" w:rsidRPr="0098410C" w:rsidRDefault="00A77707" w:rsidP="0098410C">
      <w:pPr>
        <w:rPr>
          <w:b/>
          <w:bCs/>
          <w:color w:val="E806BD"/>
          <w:sz w:val="48"/>
          <w:szCs w:val="48"/>
          <w:rtl/>
          <w:lang w:bidi="ar-IQ"/>
        </w:rPr>
      </w:pPr>
    </w:p>
    <w:p w:rsidR="0098410C" w:rsidRPr="0098410C" w:rsidRDefault="0098410C" w:rsidP="0098410C">
      <w:pPr>
        <w:shd w:val="clear" w:color="auto" w:fill="FFFFFF"/>
        <w:spacing w:before="120" w:after="120" w:line="240" w:lineRule="auto"/>
        <w:rPr>
          <w:rFonts w:ascii="Arial" w:eastAsia="Times New Roman" w:hAnsi="Arial" w:cs="Arial"/>
          <w:color w:val="222222"/>
          <w:sz w:val="28"/>
          <w:szCs w:val="28"/>
        </w:rPr>
      </w:pPr>
      <w:r w:rsidRPr="0098410C">
        <w:rPr>
          <w:rFonts w:ascii="Arial" w:eastAsia="Times New Roman" w:hAnsi="Arial" w:cs="Arial"/>
          <w:color w:val="222222"/>
          <w:sz w:val="28"/>
          <w:szCs w:val="28"/>
          <w:rtl/>
        </w:rPr>
        <w:t>وتعُرّف الأنثروبولوجيا تعريفاتٍ عدة أشهرها</w:t>
      </w:r>
      <w:r w:rsidRPr="0098410C">
        <w:rPr>
          <w:rFonts w:ascii="Arial" w:eastAsia="Times New Roman" w:hAnsi="Arial" w:cs="Arial"/>
          <w:color w:val="222222"/>
          <w:sz w:val="28"/>
          <w:szCs w:val="28"/>
        </w:rPr>
        <w:t>:</w:t>
      </w:r>
    </w:p>
    <w:p w:rsidR="0098410C" w:rsidRPr="0098410C" w:rsidRDefault="0098410C" w:rsidP="0098410C">
      <w:pPr>
        <w:numPr>
          <w:ilvl w:val="0"/>
          <w:numId w:val="1"/>
        </w:numPr>
        <w:shd w:val="clear" w:color="auto" w:fill="FFFFFF"/>
        <w:spacing w:before="100" w:beforeAutospacing="1" w:after="24" w:line="384" w:lineRule="atLeast"/>
        <w:ind w:left="0" w:right="336"/>
        <w:rPr>
          <w:rFonts w:ascii="Arial" w:eastAsia="Times New Roman" w:hAnsi="Arial" w:cs="Arial"/>
          <w:color w:val="222222"/>
          <w:sz w:val="28"/>
          <w:szCs w:val="28"/>
        </w:rPr>
      </w:pPr>
      <w:r w:rsidRPr="0098410C">
        <w:rPr>
          <w:rFonts w:ascii="Arial" w:eastAsia="Times New Roman" w:hAnsi="Arial" w:cs="Arial"/>
          <w:color w:val="222222"/>
          <w:sz w:val="28"/>
          <w:szCs w:val="28"/>
          <w:rtl/>
        </w:rPr>
        <w:t>علمُ الإنسان</w:t>
      </w:r>
    </w:p>
    <w:p w:rsidR="0098410C" w:rsidRPr="0098410C" w:rsidRDefault="0098410C" w:rsidP="0098410C">
      <w:pPr>
        <w:numPr>
          <w:ilvl w:val="0"/>
          <w:numId w:val="1"/>
        </w:numPr>
        <w:shd w:val="clear" w:color="auto" w:fill="FFFFFF"/>
        <w:spacing w:before="100" w:beforeAutospacing="1" w:after="24" w:line="384" w:lineRule="atLeast"/>
        <w:ind w:left="0" w:right="336"/>
        <w:rPr>
          <w:rFonts w:ascii="Arial" w:eastAsia="Times New Roman" w:hAnsi="Arial" w:cs="Arial"/>
          <w:color w:val="222222"/>
          <w:sz w:val="28"/>
          <w:szCs w:val="28"/>
        </w:rPr>
      </w:pPr>
      <w:r w:rsidRPr="0098410C">
        <w:rPr>
          <w:rFonts w:ascii="Arial" w:eastAsia="Times New Roman" w:hAnsi="Arial" w:cs="Arial"/>
          <w:color w:val="222222"/>
          <w:sz w:val="28"/>
          <w:szCs w:val="28"/>
          <w:rtl/>
        </w:rPr>
        <w:t>علمُ الإنسان وأعماله وسلوكه</w:t>
      </w:r>
      <w:r w:rsidRPr="0098410C">
        <w:rPr>
          <w:rFonts w:ascii="Arial" w:eastAsia="Times New Roman" w:hAnsi="Arial" w:cs="Arial"/>
          <w:color w:val="222222"/>
          <w:sz w:val="28"/>
          <w:szCs w:val="28"/>
        </w:rPr>
        <w:t>.</w:t>
      </w:r>
    </w:p>
    <w:p w:rsidR="0098410C" w:rsidRPr="0098410C" w:rsidRDefault="0098410C" w:rsidP="0098410C">
      <w:pPr>
        <w:numPr>
          <w:ilvl w:val="0"/>
          <w:numId w:val="1"/>
        </w:numPr>
        <w:shd w:val="clear" w:color="auto" w:fill="FFFFFF"/>
        <w:spacing w:before="100" w:beforeAutospacing="1" w:after="24" w:line="384" w:lineRule="atLeast"/>
        <w:ind w:left="0" w:right="336"/>
        <w:rPr>
          <w:rFonts w:ascii="Arial" w:eastAsia="Times New Roman" w:hAnsi="Arial" w:cs="Arial"/>
          <w:color w:val="222222"/>
          <w:sz w:val="28"/>
          <w:szCs w:val="28"/>
        </w:rPr>
      </w:pPr>
      <w:r w:rsidRPr="0098410C">
        <w:rPr>
          <w:rFonts w:ascii="Arial" w:eastAsia="Times New Roman" w:hAnsi="Arial" w:cs="Arial"/>
          <w:color w:val="222222"/>
          <w:sz w:val="28"/>
          <w:szCs w:val="28"/>
          <w:rtl/>
        </w:rPr>
        <w:t>علمُ الجماعات البشرية وسلوكها وإنتاجها</w:t>
      </w:r>
      <w:r w:rsidRPr="0098410C">
        <w:rPr>
          <w:rFonts w:ascii="Arial" w:eastAsia="Times New Roman" w:hAnsi="Arial" w:cs="Arial"/>
          <w:color w:val="222222"/>
          <w:sz w:val="28"/>
          <w:szCs w:val="28"/>
        </w:rPr>
        <w:t>.</w:t>
      </w:r>
    </w:p>
    <w:p w:rsidR="0098410C" w:rsidRPr="0098410C" w:rsidRDefault="0098410C" w:rsidP="0098410C">
      <w:pPr>
        <w:numPr>
          <w:ilvl w:val="0"/>
          <w:numId w:val="1"/>
        </w:numPr>
        <w:shd w:val="clear" w:color="auto" w:fill="FFFFFF"/>
        <w:spacing w:before="100" w:beforeAutospacing="1" w:after="24" w:line="384" w:lineRule="atLeast"/>
        <w:ind w:left="0" w:right="336"/>
        <w:rPr>
          <w:rFonts w:ascii="Arial" w:eastAsia="Times New Roman" w:hAnsi="Arial" w:cs="Arial"/>
          <w:color w:val="222222"/>
          <w:sz w:val="28"/>
          <w:szCs w:val="28"/>
        </w:rPr>
      </w:pPr>
      <w:r w:rsidRPr="0098410C">
        <w:rPr>
          <w:rFonts w:ascii="Arial" w:eastAsia="Times New Roman" w:hAnsi="Arial" w:cs="Arial"/>
          <w:color w:val="222222"/>
          <w:sz w:val="28"/>
          <w:szCs w:val="28"/>
          <w:rtl/>
        </w:rPr>
        <w:t>علمُ الإنسان من حيث هو كائنٌ طبيعي واجتماعي وحضاري</w:t>
      </w:r>
      <w:r w:rsidRPr="0098410C">
        <w:rPr>
          <w:rFonts w:ascii="Arial" w:eastAsia="Times New Roman" w:hAnsi="Arial" w:cs="Arial"/>
          <w:color w:val="222222"/>
          <w:sz w:val="28"/>
          <w:szCs w:val="28"/>
        </w:rPr>
        <w:t>.</w:t>
      </w:r>
    </w:p>
    <w:p w:rsidR="0098410C" w:rsidRPr="00743C32" w:rsidRDefault="0098410C" w:rsidP="0098410C">
      <w:pPr>
        <w:numPr>
          <w:ilvl w:val="0"/>
          <w:numId w:val="1"/>
        </w:numPr>
        <w:shd w:val="clear" w:color="auto" w:fill="FFFFFF"/>
        <w:spacing w:before="100" w:beforeAutospacing="1" w:after="24" w:line="384" w:lineRule="atLeast"/>
        <w:ind w:left="0" w:right="336"/>
        <w:rPr>
          <w:rFonts w:ascii="Arial" w:eastAsia="Times New Roman" w:hAnsi="Arial" w:cs="Arial" w:hint="cs"/>
          <w:color w:val="222222"/>
          <w:sz w:val="28"/>
          <w:szCs w:val="28"/>
        </w:rPr>
      </w:pPr>
      <w:r w:rsidRPr="0098410C">
        <w:rPr>
          <w:rFonts w:ascii="Arial" w:eastAsia="Times New Roman" w:hAnsi="Arial" w:cs="Arial"/>
          <w:color w:val="222222"/>
          <w:sz w:val="28"/>
          <w:szCs w:val="28"/>
          <w:rtl/>
        </w:rPr>
        <w:t>علمُ الحضارات والمجتمعات البشرية</w:t>
      </w:r>
      <w:r w:rsidRPr="0098410C">
        <w:rPr>
          <w:rFonts w:ascii="Arial" w:eastAsia="Times New Roman" w:hAnsi="Arial" w:cs="Arial"/>
          <w:color w:val="222222"/>
          <w:sz w:val="28"/>
          <w:szCs w:val="28"/>
        </w:rPr>
        <w:t>.</w:t>
      </w:r>
    </w:p>
    <w:p w:rsidR="0098410C" w:rsidRPr="00743C32" w:rsidRDefault="0098410C" w:rsidP="0098410C">
      <w:pPr>
        <w:shd w:val="clear" w:color="auto" w:fill="FFFFFF"/>
        <w:spacing w:before="100" w:beforeAutospacing="1" w:after="24" w:line="384" w:lineRule="atLeast"/>
        <w:ind w:right="336"/>
        <w:rPr>
          <w:rFonts w:ascii="Arial" w:eastAsia="Times New Roman" w:hAnsi="Arial" w:cs="Arial" w:hint="cs"/>
          <w:color w:val="222222"/>
          <w:sz w:val="28"/>
          <w:szCs w:val="28"/>
          <w:rtl/>
        </w:rPr>
      </w:pPr>
    </w:p>
    <w:p w:rsidR="0098410C" w:rsidRPr="0098410C" w:rsidRDefault="0098410C" w:rsidP="0098410C">
      <w:pPr>
        <w:spacing w:after="0" w:line="240" w:lineRule="auto"/>
        <w:rPr>
          <w:rFonts w:ascii="Times New Roman" w:eastAsia="Times New Roman" w:hAnsi="Times New Roman" w:cs="Times New Roman" w:hint="cs"/>
          <w:color w:val="000000" w:themeColor="text1"/>
          <w:sz w:val="28"/>
          <w:szCs w:val="28"/>
          <w:rtl/>
          <w:lang w:bidi="ar-IQ"/>
        </w:rPr>
      </w:pPr>
      <w:hyperlink r:id="rId7" w:anchor="%D8%A3%D9%82%D8%B3%D8%A7%D9%85_%D8%A7%D9%84%D8%A3%D9%86%D8%AB%D8%B1%D9%88%D8%A8%D9%88%D9%84%D9%88%D8%AC%D9%8A%D8%A7_%D8%A7%D9%84%D8%B9%D8%A7%D9%85%D9%91%D8%A9" w:history="1">
        <w:r w:rsidRPr="00743C32">
          <w:rPr>
            <w:rFonts w:ascii="Arial" w:eastAsia="Times New Roman" w:hAnsi="Arial" w:cs="Arial"/>
            <w:color w:val="000000" w:themeColor="text1"/>
            <w:sz w:val="28"/>
            <w:szCs w:val="28"/>
            <w:rtl/>
          </w:rPr>
          <w:t>أقسام الأنثروبولوجيا العامّة</w:t>
        </w:r>
      </w:hyperlink>
    </w:p>
    <w:p w:rsidR="0098410C" w:rsidRPr="00743C32" w:rsidRDefault="0098410C" w:rsidP="0098410C">
      <w:pPr>
        <w:pStyle w:val="a6"/>
        <w:numPr>
          <w:ilvl w:val="0"/>
          <w:numId w:val="3"/>
        </w:numPr>
        <w:shd w:val="clear" w:color="auto" w:fill="FFFFFF" w:themeFill="background1"/>
        <w:spacing w:before="100" w:beforeAutospacing="1" w:after="24" w:line="384" w:lineRule="atLeast"/>
        <w:ind w:right="480"/>
        <w:rPr>
          <w:rFonts w:ascii="Arial" w:eastAsia="Times New Roman" w:hAnsi="Arial" w:cs="Arial"/>
          <w:color w:val="000000" w:themeColor="text1"/>
          <w:sz w:val="28"/>
          <w:szCs w:val="28"/>
        </w:rPr>
      </w:pPr>
      <w:hyperlink r:id="rId8" w:anchor="%D8%A7%D9%84%D8%A3%D9%86%D8%AB%D8%B1%D9%88%D8%A8%D9%88%D9%84%D9%88%D8%AC%D9%8A%D8%A7_%D8%A7%D9%84%D8%B7%D8%A8%D9%8A%D8%B9%D9%8A%D8%A9" w:history="1">
        <w:r w:rsidRPr="00743C32">
          <w:rPr>
            <w:rFonts w:ascii="Arial" w:eastAsia="Times New Roman" w:hAnsi="Arial" w:cs="Arial"/>
            <w:color w:val="000000" w:themeColor="text1"/>
            <w:sz w:val="28"/>
            <w:szCs w:val="28"/>
            <w:rtl/>
          </w:rPr>
          <w:t>الأنثروبولوجيا الطبيعية</w:t>
        </w:r>
      </w:hyperlink>
    </w:p>
    <w:p w:rsidR="0098410C" w:rsidRPr="00743C32" w:rsidRDefault="0098410C" w:rsidP="0098410C">
      <w:pPr>
        <w:pStyle w:val="a6"/>
        <w:numPr>
          <w:ilvl w:val="0"/>
          <w:numId w:val="3"/>
        </w:numPr>
        <w:shd w:val="clear" w:color="auto" w:fill="FFFFFF" w:themeFill="background1"/>
        <w:spacing w:before="100" w:beforeAutospacing="1" w:after="24" w:line="384" w:lineRule="atLeast"/>
        <w:ind w:right="480"/>
        <w:rPr>
          <w:rFonts w:ascii="Arial" w:eastAsia="Times New Roman" w:hAnsi="Arial" w:cs="Arial"/>
          <w:color w:val="000000" w:themeColor="text1"/>
          <w:sz w:val="28"/>
          <w:szCs w:val="28"/>
        </w:rPr>
      </w:pPr>
      <w:hyperlink r:id="rId9" w:anchor="%D8%A7%D9%84%D8%A3%D9%86%D8%AB%D8%B1%D9%88%D8%A8%D9%88%D9%84%D9%88%D8%AC%D9%8A%D8%A7_%D8%A7%D9%84%D8%A7%D8%AC%D8%AA%D9%85%D8%A7%D8%B9%D9%8A%D8%A9" w:history="1">
        <w:r w:rsidRPr="00743C32">
          <w:rPr>
            <w:rFonts w:ascii="Arial" w:eastAsia="Times New Roman" w:hAnsi="Arial" w:cs="Arial"/>
            <w:color w:val="000000" w:themeColor="text1"/>
            <w:sz w:val="28"/>
            <w:szCs w:val="28"/>
            <w:rtl/>
          </w:rPr>
          <w:t>الأنثروبولوجيا الاجتماعية</w:t>
        </w:r>
      </w:hyperlink>
    </w:p>
    <w:p w:rsidR="0098410C" w:rsidRPr="00743C32" w:rsidRDefault="0098410C" w:rsidP="0098410C">
      <w:pPr>
        <w:pStyle w:val="a6"/>
        <w:numPr>
          <w:ilvl w:val="0"/>
          <w:numId w:val="3"/>
        </w:numPr>
        <w:shd w:val="clear" w:color="auto" w:fill="FFFFFF" w:themeFill="background1"/>
        <w:spacing w:before="100" w:beforeAutospacing="1" w:after="24" w:line="384" w:lineRule="atLeast"/>
        <w:ind w:right="480"/>
        <w:rPr>
          <w:rFonts w:ascii="Arial" w:eastAsia="Times New Roman" w:hAnsi="Arial" w:cs="Arial"/>
          <w:color w:val="000000" w:themeColor="text1"/>
          <w:sz w:val="28"/>
          <w:szCs w:val="28"/>
        </w:rPr>
      </w:pPr>
      <w:hyperlink r:id="rId10" w:anchor="3-_%D8%A7%D9%84%D8%A3%D9%86%D8%AB%D8%B1%D9%88%D8%A8%D9%88%D9%84%D9%88%D8%AC%D9%8A%D8%A7_%D8%A7%D9%84%D8%AD%D8%B6%D8%A7%D8%B1%D9%8A%D8%A9_(_%D8%A3%D9%88_%D8%A7%D9%84%D8%AB%D9%82%D8%A7%D9%81%D9%8A%D8%A9)" w:history="1">
        <w:r w:rsidRPr="00743C32">
          <w:rPr>
            <w:rFonts w:ascii="Arial" w:eastAsia="Times New Roman" w:hAnsi="Arial" w:cs="Arial"/>
            <w:color w:val="000000" w:themeColor="text1"/>
            <w:sz w:val="28"/>
            <w:szCs w:val="28"/>
          </w:rPr>
          <w:t xml:space="preserve"> </w:t>
        </w:r>
        <w:r w:rsidRPr="00743C32">
          <w:rPr>
            <w:rFonts w:ascii="Arial" w:eastAsia="Times New Roman" w:hAnsi="Arial" w:cs="Arial"/>
            <w:color w:val="000000" w:themeColor="text1"/>
            <w:sz w:val="28"/>
            <w:szCs w:val="28"/>
            <w:rtl/>
          </w:rPr>
          <w:t>الأنثروبولوجيا الحضاريةأو الثقافية</w:t>
        </w:r>
      </w:hyperlink>
    </w:p>
    <w:p w:rsidR="0098410C" w:rsidRPr="00743C32" w:rsidRDefault="0098410C" w:rsidP="0098410C">
      <w:pPr>
        <w:pStyle w:val="a6"/>
        <w:numPr>
          <w:ilvl w:val="0"/>
          <w:numId w:val="3"/>
        </w:numPr>
        <w:shd w:val="clear" w:color="auto" w:fill="FFFFFF" w:themeFill="background1"/>
        <w:spacing w:before="100" w:beforeAutospacing="1" w:after="24" w:line="384" w:lineRule="atLeast"/>
        <w:ind w:right="480"/>
        <w:rPr>
          <w:rFonts w:ascii="Arial" w:eastAsia="Times New Roman" w:hAnsi="Arial" w:cs="Arial"/>
          <w:color w:val="000000" w:themeColor="text1"/>
          <w:sz w:val="28"/>
          <w:szCs w:val="28"/>
        </w:rPr>
      </w:pPr>
      <w:hyperlink r:id="rId11" w:anchor="%D8%A7%D9%84%D8%A3%D9%86%D8%AB%D8%B1%D9%88%D8%A8%D9%88%D9%84%D9%88%D8%AC%D9%8A%D8%A7_%D8%A7%D9%84%D8%AA%D8%B7%D8%A8%D9%8A%D9%82%D9%8A%D8%A9" w:history="1">
        <w:r w:rsidRPr="00743C32">
          <w:rPr>
            <w:rFonts w:ascii="Arial" w:eastAsia="Times New Roman" w:hAnsi="Arial" w:cs="Arial"/>
            <w:color w:val="000000" w:themeColor="text1"/>
            <w:sz w:val="28"/>
            <w:szCs w:val="28"/>
            <w:rtl/>
          </w:rPr>
          <w:t>الأنثروبولوجيا التطبيقية</w:t>
        </w:r>
      </w:hyperlink>
    </w:p>
    <w:p w:rsidR="00BE2822" w:rsidRPr="00743C32" w:rsidRDefault="00BE2822" w:rsidP="005716A4">
      <w:pPr>
        <w:rPr>
          <w:rFonts w:ascii="Arial" w:hAnsi="Arial" w:cs="Arial" w:hint="cs"/>
          <w:color w:val="000000" w:themeColor="text1"/>
          <w:sz w:val="28"/>
          <w:szCs w:val="28"/>
          <w:shd w:val="clear" w:color="auto" w:fill="FFFFFF"/>
          <w:rtl/>
          <w:lang w:bidi="ar-IQ"/>
        </w:rPr>
      </w:pPr>
    </w:p>
    <w:p w:rsidR="00743C32" w:rsidRPr="00743C32" w:rsidRDefault="00743C32" w:rsidP="00743C32">
      <w:pPr>
        <w:jc w:val="both"/>
        <w:rPr>
          <w:rFonts w:asciiTheme="minorBidi" w:hAnsiTheme="minorBidi" w:hint="cs"/>
          <w:color w:val="000000" w:themeColor="text1"/>
          <w:sz w:val="28"/>
          <w:szCs w:val="28"/>
          <w:shd w:val="clear" w:color="auto" w:fill="FFFFFF"/>
          <w:rtl/>
        </w:rPr>
      </w:pPr>
      <w:r w:rsidRPr="00743C32">
        <w:rPr>
          <w:rFonts w:asciiTheme="minorBidi" w:hAnsiTheme="minorBidi" w:hint="cs"/>
          <w:b/>
          <w:bCs/>
          <w:color w:val="000000" w:themeColor="text1"/>
          <w:sz w:val="28"/>
          <w:szCs w:val="28"/>
          <w:shd w:val="clear" w:color="auto" w:fill="FFFFFF"/>
          <w:rtl/>
        </w:rPr>
        <w:t>1.</w:t>
      </w:r>
      <w:r w:rsidRPr="00743C32">
        <w:rPr>
          <w:rFonts w:asciiTheme="minorBidi" w:hAnsiTheme="minorBidi"/>
          <w:b/>
          <w:bCs/>
          <w:color w:val="000000" w:themeColor="text1"/>
          <w:sz w:val="28"/>
          <w:szCs w:val="28"/>
          <w:shd w:val="clear" w:color="auto" w:fill="FFFFFF"/>
          <w:rtl/>
        </w:rPr>
        <w:t>كتاب</w:t>
      </w:r>
      <w:r w:rsidRPr="00743C32">
        <w:rPr>
          <w:rFonts w:asciiTheme="minorBidi" w:hAnsiTheme="minorBidi" w:hint="cs"/>
          <w:b/>
          <w:bCs/>
          <w:color w:val="000000" w:themeColor="text1"/>
          <w:sz w:val="28"/>
          <w:szCs w:val="28"/>
          <w:shd w:val="clear" w:color="auto" w:fill="FFFFFF"/>
          <w:rtl/>
        </w:rPr>
        <w:t xml:space="preserve"> </w:t>
      </w:r>
      <w:r w:rsidRPr="00743C32">
        <w:rPr>
          <w:rFonts w:asciiTheme="minorBidi" w:hAnsiTheme="minorBidi"/>
          <w:b/>
          <w:bCs/>
          <w:color w:val="000000" w:themeColor="text1"/>
          <w:sz w:val="28"/>
          <w:szCs w:val="28"/>
          <w:shd w:val="clear" w:color="auto" w:fill="FFFFFF"/>
          <w:rtl/>
        </w:rPr>
        <w:t>الجبايش</w:t>
      </w:r>
      <w:r w:rsidRPr="00743C32">
        <w:rPr>
          <w:rFonts w:asciiTheme="minorBidi" w:hAnsiTheme="minorBidi" w:hint="cs"/>
          <w:b/>
          <w:bCs/>
          <w:color w:val="000000" w:themeColor="text1"/>
          <w:sz w:val="28"/>
          <w:szCs w:val="28"/>
          <w:shd w:val="clear" w:color="auto" w:fill="FFFFFF"/>
          <w:rtl/>
        </w:rPr>
        <w:t>:</w:t>
      </w:r>
      <w:r w:rsidRPr="00743C32">
        <w:rPr>
          <w:rFonts w:asciiTheme="minorBidi" w:hAnsiTheme="minorBidi"/>
          <w:b/>
          <w:bCs/>
          <w:color w:val="000000" w:themeColor="text1"/>
          <w:sz w:val="28"/>
          <w:szCs w:val="28"/>
          <w:shd w:val="clear" w:color="auto" w:fill="FFFFFF"/>
          <w:rtl/>
        </w:rPr>
        <w:t>دراسة أنثروبولوجية لقرية في أهوار العراق</w:t>
      </w:r>
      <w:r w:rsidRPr="00743C32">
        <w:rPr>
          <w:rFonts w:asciiTheme="minorBidi" w:hAnsiTheme="minorBidi" w:hint="cs"/>
          <w:b/>
          <w:bCs/>
          <w:color w:val="000000" w:themeColor="text1"/>
          <w:sz w:val="28"/>
          <w:szCs w:val="28"/>
          <w:shd w:val="clear" w:color="auto" w:fill="FFFFFF"/>
          <w:rtl/>
        </w:rPr>
        <w:t xml:space="preserve"> </w:t>
      </w:r>
      <w:r w:rsidRPr="00743C32">
        <w:rPr>
          <w:rFonts w:asciiTheme="minorBidi" w:hAnsiTheme="minorBidi"/>
          <w:b/>
          <w:bCs/>
          <w:color w:val="000000" w:themeColor="text1"/>
          <w:sz w:val="28"/>
          <w:szCs w:val="28"/>
          <w:shd w:val="clear" w:color="auto" w:fill="FFFFFF"/>
          <w:rtl/>
        </w:rPr>
        <w:t xml:space="preserve">تأليف الدكتور شاكر مصطفى سليم </w:t>
      </w:r>
    </w:p>
    <w:p w:rsidR="00743C32" w:rsidRPr="00743C32" w:rsidRDefault="00743C32" w:rsidP="00743C32">
      <w:pPr>
        <w:jc w:val="both"/>
        <w:rPr>
          <w:rFonts w:asciiTheme="minorBidi" w:hAnsiTheme="minorBidi"/>
          <w:color w:val="000000" w:themeColor="text1"/>
          <w:sz w:val="28"/>
          <w:szCs w:val="28"/>
          <w:shd w:val="clear" w:color="auto" w:fill="FFFFFF"/>
          <w:rtl/>
          <w:lang w:bidi="ar-IQ"/>
        </w:rPr>
      </w:pPr>
      <w:r w:rsidRPr="00743C32">
        <w:rPr>
          <w:rFonts w:asciiTheme="minorBidi" w:hAnsiTheme="minorBidi"/>
          <w:color w:val="000000" w:themeColor="text1"/>
          <w:sz w:val="28"/>
          <w:szCs w:val="28"/>
          <w:shd w:val="clear" w:color="auto" w:fill="FFFFFF"/>
          <w:rtl/>
        </w:rPr>
        <w:t>والكتاب في الأصل أطروحة قدمها المؤلف (لجامعة لندن) ونال بها درجة الدكتــوراه في الفلسفة  العام 1955 وتقع هــذه الرسالة فـي (480) صفحة ومن القطع المتوسط والكتاب غزير المادة وتعود أهمية هذا الكتاب  التأريخي إلى كونه الأول في موضوعه ينشر باللغة العربية وإن مؤلفه قد تعرف على هذه المنطقة من أهوار العراق ووقف على الكثير من القضايا الإجتماعية والفولوكلورية والعادات والتقاليد لمنطقة الجبايش</w:t>
      </w:r>
      <w:r w:rsidRPr="00743C32">
        <w:rPr>
          <w:rFonts w:asciiTheme="minorBidi" w:hAnsiTheme="minorBidi"/>
          <w:color w:val="000000" w:themeColor="text1"/>
          <w:sz w:val="28"/>
          <w:szCs w:val="28"/>
          <w:shd w:val="clear" w:color="auto" w:fill="FFFFFF"/>
        </w:rPr>
        <w:t>.</w:t>
      </w:r>
      <w:r w:rsidRPr="00743C32">
        <w:rPr>
          <w:rFonts w:asciiTheme="minorBidi" w:hAnsiTheme="minorBidi" w:hint="cs"/>
          <w:color w:val="000000" w:themeColor="text1"/>
          <w:sz w:val="28"/>
          <w:szCs w:val="28"/>
          <w:shd w:val="clear" w:color="auto" w:fill="FFFFFF"/>
          <w:rtl/>
        </w:rPr>
        <w:t xml:space="preserve"> </w:t>
      </w:r>
      <w:r w:rsidRPr="00743C32">
        <w:rPr>
          <w:rFonts w:asciiTheme="minorBidi" w:hAnsiTheme="minorBidi"/>
          <w:color w:val="000000" w:themeColor="text1"/>
          <w:sz w:val="28"/>
          <w:szCs w:val="28"/>
          <w:shd w:val="clear" w:color="auto" w:fill="FFFFFF"/>
          <w:rtl/>
        </w:rPr>
        <w:t>من الجدير بالذكر أن الجبايش هي حالياً قضاء تابع إلى محافظة (ذي قار) حيث يقع مركز الجبايش في الشمال الشرقي من مدينة الناصرية ويبعد عنها مسافة 90 كم واستحدث القضاء بموجب إرادة ملكية في سنة 1924 وتبلغ مساحــة مركــز القضاء (1103كــم) وتشكـل نسبة  80 بالمئة من مجموع مساحة المحافظة</w:t>
      </w:r>
      <w:r w:rsidRPr="00743C32">
        <w:rPr>
          <w:rFonts w:asciiTheme="minorBidi" w:hAnsiTheme="minorBidi"/>
          <w:color w:val="000000" w:themeColor="text1"/>
          <w:sz w:val="28"/>
          <w:szCs w:val="28"/>
          <w:shd w:val="clear" w:color="auto" w:fill="FFFFFF"/>
        </w:rPr>
        <w:t>. </w:t>
      </w:r>
      <w:r w:rsidRPr="00743C32">
        <w:rPr>
          <w:rFonts w:asciiTheme="minorBidi" w:hAnsiTheme="minorBidi"/>
          <w:color w:val="000000" w:themeColor="text1"/>
          <w:sz w:val="28"/>
          <w:szCs w:val="28"/>
          <w:shd w:val="clear" w:color="auto" w:fill="FFFFFF"/>
          <w:rtl/>
        </w:rPr>
        <w:t>تحدث المؤلف في كتاب بأن يعتمد القضاء في اقتصادياته على صيد الأسماك وجني القصب والبردي وصناعة البواري ويعتمد قسم من أهالي القضاء على تربية الجاموس  والأبقار  وإن الزراعة فيها قليلة جــداً لكون الأهــوار تحيط بها من معظم جهاتها وتنحصر الزراعة في الخضراوات والأبصال والأعلاف وتمتــاز الجبايش بطابعها السياحي الجميل لذلك فإن الأتجاهات الجديدة تهدف إلى تكوين مجتمعات سياحية ولا سيما السياحة الشتوية</w:t>
      </w:r>
      <w:r w:rsidRPr="00743C32">
        <w:rPr>
          <w:rFonts w:asciiTheme="minorBidi" w:hAnsiTheme="minorBidi"/>
          <w:color w:val="000000" w:themeColor="text1"/>
          <w:sz w:val="28"/>
          <w:szCs w:val="28"/>
          <w:shd w:val="clear" w:color="auto" w:fill="FFFFFF"/>
        </w:rPr>
        <w:t>.</w:t>
      </w:r>
      <w:r w:rsidRPr="00743C32">
        <w:rPr>
          <w:rFonts w:asciiTheme="minorBidi" w:hAnsiTheme="minorBidi"/>
          <w:color w:val="000000" w:themeColor="text1"/>
          <w:sz w:val="28"/>
          <w:szCs w:val="28"/>
        </w:rPr>
        <w:br/>
      </w:r>
      <w:r w:rsidRPr="00743C32">
        <w:rPr>
          <w:rFonts w:asciiTheme="minorBidi" w:hAnsiTheme="minorBidi"/>
          <w:color w:val="000000" w:themeColor="text1"/>
          <w:sz w:val="28"/>
          <w:szCs w:val="28"/>
          <w:shd w:val="clear" w:color="auto" w:fill="FFFFFF"/>
          <w:rtl/>
        </w:rPr>
        <w:t xml:space="preserve">ذكر المؤلف بأن منطقة الجبايش هي من الأراضي الرطبة وتعد هذه الأراضــي الرطبــة ضمن </w:t>
      </w:r>
      <w:r w:rsidRPr="00743C32">
        <w:rPr>
          <w:rFonts w:asciiTheme="minorBidi" w:hAnsiTheme="minorBidi"/>
          <w:color w:val="000000" w:themeColor="text1"/>
          <w:sz w:val="28"/>
          <w:szCs w:val="28"/>
          <w:shd w:val="clear" w:color="auto" w:fill="FFFFFF"/>
          <w:rtl/>
        </w:rPr>
        <w:lastRenderedPageBreak/>
        <w:t>أكثر البيئات المنتجة في العالم فهي مهد للتنوع البيولوجي إذ توفر الأغذية التي تعتمد عليها من أجل الأبقاء على أنواع لا حصر لها من النباتات والحيوانات وتعيش عليها أعــداد كبيرة من الطيور والثديات والزواحف والبرمائيات والأسماك واللافقريات ويوجد فيها اعداد هائلة وأنواع من الأسماك الموجودة في العالم تعيش في المياه العذبة لهذه المنطقة</w:t>
      </w:r>
      <w:r w:rsidRPr="00743C32">
        <w:rPr>
          <w:rFonts w:asciiTheme="minorBidi" w:hAnsiTheme="minorBidi"/>
          <w:color w:val="000000" w:themeColor="text1"/>
          <w:sz w:val="28"/>
          <w:szCs w:val="28"/>
          <w:shd w:val="clear" w:color="auto" w:fill="FFFFFF"/>
        </w:rPr>
        <w:t>.</w:t>
      </w:r>
      <w:r w:rsidRPr="00743C32">
        <w:rPr>
          <w:rFonts w:asciiTheme="minorBidi" w:hAnsiTheme="minorBidi"/>
          <w:color w:val="000000" w:themeColor="text1"/>
          <w:sz w:val="28"/>
          <w:szCs w:val="28"/>
        </w:rPr>
        <w:br/>
      </w:r>
      <w:r w:rsidRPr="00743C32">
        <w:rPr>
          <w:rFonts w:asciiTheme="minorBidi" w:hAnsiTheme="minorBidi"/>
          <w:color w:val="000000" w:themeColor="text1"/>
          <w:sz w:val="28"/>
          <w:szCs w:val="28"/>
          <w:shd w:val="clear" w:color="auto" w:fill="FFFFFF"/>
          <w:rtl/>
        </w:rPr>
        <w:t>تتناول هذه الدراسة النظام الأجتماعي والسياسي والاقتصادي لمجتمع  سكان أهوار الفرات وقــد  وضعت على أساس اقامة دراسية في منطقة الجبايش من الثاني  لشهر كانون  الثاني  العام 1953 حتى نهاية شهر أيلول من السنة نفسها</w:t>
      </w:r>
      <w:r w:rsidRPr="00743C32">
        <w:rPr>
          <w:rFonts w:asciiTheme="minorBidi" w:hAnsiTheme="minorBidi"/>
          <w:color w:val="000000" w:themeColor="text1"/>
          <w:sz w:val="28"/>
          <w:szCs w:val="28"/>
          <w:shd w:val="clear" w:color="auto" w:fill="FFFFFF"/>
        </w:rPr>
        <w:t>. </w:t>
      </w:r>
      <w:r w:rsidRPr="00743C32">
        <w:rPr>
          <w:rFonts w:asciiTheme="minorBidi" w:hAnsiTheme="minorBidi"/>
          <w:color w:val="000000" w:themeColor="text1"/>
          <w:sz w:val="28"/>
          <w:szCs w:val="28"/>
        </w:rPr>
        <w:br/>
      </w:r>
      <w:r w:rsidRPr="00743C32">
        <w:rPr>
          <w:rFonts w:asciiTheme="minorBidi" w:hAnsiTheme="minorBidi"/>
          <w:color w:val="000000" w:themeColor="text1"/>
          <w:sz w:val="28"/>
          <w:szCs w:val="28"/>
          <w:shd w:val="clear" w:color="auto" w:fill="FFFFFF"/>
          <w:rtl/>
        </w:rPr>
        <w:t>وتطرق المؤلف في الكتاب لأختياره لهــذه الدراسة عن منطقة الجبايش فقد ذكر إن الجبايش هــي أكبر منطقة في الهورين العظيمـين الدائمين هــور الحمار وهور الحويــزة ولكونها واقعــة في منتصف منطقــة الأهــوار فهي مركــز مناسب يمكن أن يقوم الدارس فيه بزيارات لقـــرى ومجتمعات الأهــوار الأخـــرى المجاورة ولأن سكان الجبايش يعتمدون في اقتصادياتهم على جمع القصب ولأنهم لهذا السبب مرتبطون بالهــور فهم يمثلون تمثيــلاً قويــاً لسكان الأهــوار فأهل الجبايش أناس معروفـــون بوداعتهم ومسالمتهم وبأنهــم ذو شهامــة ونخوة وهـــذه كلها عوامل مشجعة جعلت المؤلف يفضل هــذه المنطقة كمركز دراســي على غيرهــا</w:t>
      </w:r>
      <w:r w:rsidRPr="00743C32">
        <w:rPr>
          <w:rFonts w:asciiTheme="minorBidi" w:hAnsiTheme="minorBidi"/>
          <w:color w:val="000000" w:themeColor="text1"/>
          <w:sz w:val="28"/>
          <w:szCs w:val="28"/>
          <w:shd w:val="clear" w:color="auto" w:fill="FFFFFF"/>
        </w:rPr>
        <w:t>.</w:t>
      </w:r>
      <w:r w:rsidRPr="00743C32">
        <w:rPr>
          <w:rFonts w:asciiTheme="minorBidi" w:hAnsiTheme="minorBidi"/>
          <w:color w:val="000000" w:themeColor="text1"/>
          <w:sz w:val="28"/>
          <w:szCs w:val="28"/>
        </w:rPr>
        <w:br/>
      </w:r>
      <w:r w:rsidRPr="00743C32">
        <w:rPr>
          <w:rFonts w:asciiTheme="minorBidi" w:hAnsiTheme="minorBidi"/>
          <w:color w:val="000000" w:themeColor="text1"/>
          <w:sz w:val="28"/>
          <w:szCs w:val="28"/>
          <w:shd w:val="clear" w:color="auto" w:fill="FFFFFF"/>
          <w:rtl/>
        </w:rPr>
        <w:t>ختاماً وأخيراً لا بد مــن القول ان هـــذا الكتاب بحد ذاته عمل جليل يقدر عليــه مؤلفـه كل التقدير وأنه جديـــر بالعنايــة وغني بالمعلومـات وأنتهج المؤلــف في كتاباته طريقـــة علمية تستحق الأمتنان عـــن تاريــخ منطقة الجبايش في أهـــوار جنوب العراق وفي نهاية المطــاف تكونت هيكليـــة البحث في الكتـــاب من مقدمـــة تحليلية وستة عشر فصلاً وخاتــمة بأهـــم الاستنتاجــات الرئيســـة التي خرج منها المؤلــف</w:t>
      </w:r>
      <w:r w:rsidRPr="00743C32">
        <w:rPr>
          <w:rFonts w:asciiTheme="minorBidi" w:hAnsiTheme="minorBidi"/>
          <w:color w:val="000000" w:themeColor="text1"/>
          <w:sz w:val="28"/>
          <w:szCs w:val="28"/>
          <w:shd w:val="clear" w:color="auto" w:fill="FFFFFF"/>
        </w:rPr>
        <w:t>.</w:t>
      </w:r>
    </w:p>
    <w:p w:rsidR="001165B1" w:rsidRPr="00743C32" w:rsidRDefault="001165B1" w:rsidP="001165B1">
      <w:pPr>
        <w:rPr>
          <w:rFonts w:ascii="Arial" w:hAnsi="Arial" w:cs="Arial" w:hint="cs"/>
          <w:color w:val="000000" w:themeColor="text1"/>
          <w:sz w:val="28"/>
          <w:szCs w:val="28"/>
          <w:shd w:val="clear" w:color="auto" w:fill="FFFFFF"/>
          <w:rtl/>
          <w:lang w:bidi="ar-IQ"/>
        </w:rPr>
      </w:pPr>
    </w:p>
    <w:p w:rsidR="001165B1" w:rsidRPr="00743C32" w:rsidRDefault="00743C32" w:rsidP="006C64DD">
      <w:pPr>
        <w:rPr>
          <w:rFonts w:ascii="Arial" w:hAnsi="Arial" w:cs="Arial"/>
          <w:b/>
          <w:bCs/>
          <w:color w:val="000000" w:themeColor="text1"/>
          <w:sz w:val="28"/>
          <w:szCs w:val="28"/>
          <w:shd w:val="clear" w:color="auto" w:fill="FFFFFF"/>
          <w:rtl/>
          <w:lang w:bidi="ar-IQ"/>
        </w:rPr>
      </w:pPr>
      <w:r>
        <w:rPr>
          <w:rFonts w:ascii="Arial" w:hAnsi="Arial" w:cs="Arial" w:hint="cs"/>
          <w:b/>
          <w:bCs/>
          <w:color w:val="000000" w:themeColor="text1"/>
          <w:sz w:val="28"/>
          <w:szCs w:val="28"/>
          <w:shd w:val="clear" w:color="auto" w:fill="FFFFFF"/>
          <w:rtl/>
          <w:lang w:bidi="ar-IQ"/>
        </w:rPr>
        <w:lastRenderedPageBreak/>
        <w:t>2.</w:t>
      </w:r>
      <w:r w:rsidR="006C64DD">
        <w:rPr>
          <w:rFonts w:ascii="Arial" w:hAnsi="Arial" w:cs="Arial"/>
          <w:b/>
          <w:bCs/>
          <w:color w:val="000000" w:themeColor="text1"/>
          <w:sz w:val="28"/>
          <w:szCs w:val="28"/>
          <w:shd w:val="clear" w:color="auto" w:fill="FFFFFF"/>
          <w:lang w:bidi="ar-IQ"/>
        </w:rPr>
        <w:t xml:space="preserve"> </w:t>
      </w:r>
      <w:r w:rsidR="006C64DD">
        <w:rPr>
          <w:rFonts w:ascii="Arial" w:hAnsi="Arial" w:cs="Arial" w:hint="cs"/>
          <w:b/>
          <w:bCs/>
          <w:color w:val="000000" w:themeColor="text1"/>
          <w:sz w:val="28"/>
          <w:szCs w:val="28"/>
          <w:shd w:val="clear" w:color="auto" w:fill="FFFFFF"/>
          <w:rtl/>
          <w:lang w:bidi="ar-IQ"/>
        </w:rPr>
        <w:t xml:space="preserve">متاح على : </w:t>
      </w:r>
      <w:r w:rsidR="006C64DD" w:rsidRPr="006C64DD">
        <w:t xml:space="preserve"> </w:t>
      </w:r>
      <w:r w:rsidR="006C64DD" w:rsidRPr="006C64DD">
        <w:rPr>
          <w:rFonts w:ascii="Arial" w:hAnsi="Arial" w:cs="Arial"/>
          <w:b/>
          <w:bCs/>
          <w:color w:val="000000" w:themeColor="text1"/>
          <w:sz w:val="28"/>
          <w:szCs w:val="28"/>
          <w:shd w:val="clear" w:color="auto" w:fill="FFFFFF"/>
          <w:lang w:bidi="ar-IQ"/>
        </w:rPr>
        <w:t>http://www.aranthropos.com</w:t>
      </w:r>
      <w:r w:rsidR="006C64DD">
        <w:rPr>
          <w:rFonts w:ascii="Arial" w:hAnsi="Arial" w:cs="Arial"/>
          <w:b/>
          <w:bCs/>
          <w:noProof/>
          <w:color w:val="000000" w:themeColor="text1"/>
          <w:sz w:val="28"/>
          <w:szCs w:val="28"/>
          <w:shd w:val="clear" w:color="auto" w:fill="FFFFFF"/>
          <w:rtl/>
        </w:rPr>
        <w:drawing>
          <wp:inline distT="0" distB="0" distL="0" distR="0">
            <wp:extent cx="5563073" cy="4712677"/>
            <wp:effectExtent l="19050" t="0" r="0" b="0"/>
            <wp:docPr id="6" name="صورة 5"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stretch>
                      <a:fillRect/>
                    </a:stretch>
                  </pic:blipFill>
                  <pic:spPr>
                    <a:xfrm>
                      <a:off x="0" y="0"/>
                      <a:ext cx="5565717" cy="4714917"/>
                    </a:xfrm>
                    <a:prstGeom prst="rect">
                      <a:avLst/>
                    </a:prstGeom>
                  </pic:spPr>
                </pic:pic>
              </a:graphicData>
            </a:graphic>
          </wp:inline>
        </w:drawing>
      </w:r>
    </w:p>
    <w:p w:rsidR="001165B1" w:rsidRDefault="001165B1" w:rsidP="001165B1">
      <w:pPr>
        <w:rPr>
          <w:rFonts w:ascii="Arial" w:hAnsi="Arial" w:cs="Arial" w:hint="cs"/>
          <w:b/>
          <w:bCs/>
          <w:color w:val="000000" w:themeColor="text1"/>
          <w:sz w:val="28"/>
          <w:szCs w:val="28"/>
          <w:shd w:val="clear" w:color="auto" w:fill="FFFFFF"/>
          <w:rtl/>
          <w:lang w:bidi="ar-IQ"/>
        </w:rPr>
      </w:pPr>
    </w:p>
    <w:p w:rsidR="006C64DD" w:rsidRDefault="006C64DD" w:rsidP="001165B1">
      <w:pPr>
        <w:rPr>
          <w:rFonts w:ascii="Arial" w:hAnsi="Arial" w:cs="Arial" w:hint="cs"/>
          <w:b/>
          <w:bCs/>
          <w:color w:val="000000" w:themeColor="text1"/>
          <w:sz w:val="28"/>
          <w:szCs w:val="28"/>
          <w:shd w:val="clear" w:color="auto" w:fill="FFFFFF"/>
          <w:rtl/>
          <w:lang w:bidi="ar-IQ"/>
        </w:rPr>
      </w:pPr>
    </w:p>
    <w:p w:rsidR="006C64DD" w:rsidRDefault="006C64DD" w:rsidP="00A2118C">
      <w:pPr>
        <w:jc w:val="both"/>
        <w:rPr>
          <w:rFonts w:ascii="Arial" w:hAnsi="Arial" w:cs="Arial" w:hint="cs"/>
          <w:b/>
          <w:bCs/>
          <w:color w:val="000000" w:themeColor="text1"/>
          <w:sz w:val="28"/>
          <w:szCs w:val="28"/>
          <w:shd w:val="clear" w:color="auto" w:fill="FFFFFF"/>
          <w:rtl/>
          <w:lang w:bidi="ar-IQ"/>
        </w:rPr>
      </w:pPr>
      <w:r>
        <w:rPr>
          <w:rFonts w:ascii="Arial" w:hAnsi="Arial" w:cs="Arial" w:hint="cs"/>
          <w:b/>
          <w:bCs/>
          <w:color w:val="000000" w:themeColor="text1"/>
          <w:sz w:val="28"/>
          <w:szCs w:val="28"/>
          <w:shd w:val="clear" w:color="auto" w:fill="FFFFFF"/>
          <w:rtl/>
          <w:lang w:bidi="ar-IQ"/>
        </w:rPr>
        <w:t>3</w:t>
      </w:r>
      <w:r w:rsidRPr="00A2118C">
        <w:rPr>
          <w:rFonts w:ascii="Arial" w:hAnsi="Arial" w:cs="Arial" w:hint="cs"/>
          <w:color w:val="000000" w:themeColor="text1"/>
          <w:sz w:val="28"/>
          <w:szCs w:val="28"/>
          <w:shd w:val="clear" w:color="auto" w:fill="FFFFFF"/>
          <w:rtl/>
          <w:lang w:bidi="ar-IQ"/>
        </w:rPr>
        <w:t>.</w:t>
      </w:r>
      <w:r w:rsidR="00A2118C" w:rsidRPr="00A2118C">
        <w:rPr>
          <w:rFonts w:ascii="Arial" w:hAnsi="Arial" w:cs="Arial"/>
          <w:color w:val="000000" w:themeColor="text1"/>
          <w:sz w:val="27"/>
          <w:szCs w:val="27"/>
          <w:shd w:val="clear" w:color="auto" w:fill="FFFFFF"/>
        </w:rPr>
        <w:t>,</w:t>
      </w:r>
      <w:r w:rsidR="00A2118C" w:rsidRPr="00A2118C">
        <w:rPr>
          <w:rStyle w:val="a8"/>
          <w:rFonts w:ascii="Arial" w:hAnsi="Arial" w:cs="Arial"/>
          <w:i w:val="0"/>
          <w:iCs w:val="0"/>
          <w:color w:val="000000" w:themeColor="text1"/>
          <w:sz w:val="27"/>
          <w:szCs w:val="27"/>
          <w:shd w:val="clear" w:color="auto" w:fill="FFFFFF"/>
          <w:rtl/>
        </w:rPr>
        <w:t>لنتون</w:t>
      </w:r>
      <w:r w:rsidR="00A2118C" w:rsidRPr="00A2118C">
        <w:rPr>
          <w:rFonts w:ascii="Arial" w:hAnsi="Arial" w:cs="Arial"/>
          <w:color w:val="000000" w:themeColor="text1"/>
          <w:sz w:val="27"/>
          <w:szCs w:val="27"/>
          <w:shd w:val="clear" w:color="auto" w:fill="FFFFFF"/>
          <w:rtl/>
        </w:rPr>
        <w:t>،</w:t>
      </w:r>
      <w:r w:rsidR="00A2118C" w:rsidRPr="00A2118C">
        <w:rPr>
          <w:rFonts w:ascii="Arial" w:hAnsi="Arial" w:cs="Arial"/>
          <w:color w:val="000000" w:themeColor="text1"/>
          <w:sz w:val="27"/>
          <w:szCs w:val="27"/>
          <w:shd w:val="clear" w:color="auto" w:fill="FFFFFF"/>
        </w:rPr>
        <w:t> </w:t>
      </w:r>
      <w:r w:rsidR="00A2118C" w:rsidRPr="00A2118C">
        <w:rPr>
          <w:rStyle w:val="a8"/>
          <w:rFonts w:ascii="Arial" w:hAnsi="Arial" w:cs="Arial"/>
          <w:i w:val="0"/>
          <w:iCs w:val="0"/>
          <w:color w:val="000000" w:themeColor="text1"/>
          <w:sz w:val="27"/>
          <w:szCs w:val="27"/>
          <w:shd w:val="clear" w:color="auto" w:fill="FFFFFF"/>
          <w:rtl/>
        </w:rPr>
        <w:t>رالف</w:t>
      </w:r>
      <w:r w:rsidR="00A2118C" w:rsidRPr="00A2118C">
        <w:rPr>
          <w:rFonts w:ascii="Arial" w:hAnsi="Arial" w:cs="Arial"/>
          <w:color w:val="000000" w:themeColor="text1"/>
          <w:sz w:val="27"/>
          <w:szCs w:val="27"/>
          <w:shd w:val="clear" w:color="auto" w:fill="FFFFFF"/>
        </w:rPr>
        <w:t>.</w:t>
      </w:r>
      <w:r w:rsidR="00A2118C" w:rsidRPr="00A2118C">
        <w:rPr>
          <w:rStyle w:val="a3"/>
          <w:rFonts w:ascii="Arial" w:hAnsi="Arial" w:cs="Arial"/>
          <w:i/>
          <w:iCs/>
          <w:color w:val="000000" w:themeColor="text1"/>
          <w:sz w:val="27"/>
          <w:szCs w:val="27"/>
          <w:shd w:val="clear" w:color="auto" w:fill="FFFFFF"/>
          <w:rtl/>
        </w:rPr>
        <w:t xml:space="preserve"> </w:t>
      </w:r>
      <w:r w:rsidR="00A2118C" w:rsidRPr="00A2118C">
        <w:rPr>
          <w:rStyle w:val="a8"/>
          <w:rFonts w:ascii="Arial" w:hAnsi="Arial" w:cs="Arial"/>
          <w:i w:val="0"/>
          <w:iCs w:val="0"/>
          <w:color w:val="000000" w:themeColor="text1"/>
          <w:sz w:val="27"/>
          <w:szCs w:val="27"/>
          <w:shd w:val="clear" w:color="auto" w:fill="FFFFFF"/>
          <w:rtl/>
        </w:rPr>
        <w:t>شجرة الحضارة</w:t>
      </w:r>
      <w:r w:rsidR="00A2118C" w:rsidRPr="00A2118C">
        <w:rPr>
          <w:rFonts w:ascii="Arial" w:hAnsi="Arial" w:cs="Arial"/>
          <w:color w:val="000000" w:themeColor="text1"/>
          <w:sz w:val="27"/>
          <w:szCs w:val="27"/>
          <w:shd w:val="clear" w:color="auto" w:fill="FFFFFF"/>
        </w:rPr>
        <w:t xml:space="preserve"> : </w:t>
      </w:r>
      <w:r w:rsidR="00A2118C" w:rsidRPr="00A2118C">
        <w:rPr>
          <w:rFonts w:ascii="Arial" w:hAnsi="Arial" w:cs="Arial"/>
          <w:color w:val="000000" w:themeColor="text1"/>
          <w:sz w:val="27"/>
          <w:szCs w:val="27"/>
          <w:shd w:val="clear" w:color="auto" w:fill="FFFFFF"/>
          <w:rtl/>
        </w:rPr>
        <w:t>قصة الانسان منذ فجر ما قبل التاريخ حت بداية العصر الحديث</w:t>
      </w:r>
      <w:r w:rsidR="00A2118C" w:rsidRPr="00A2118C">
        <w:rPr>
          <w:rFonts w:ascii="Arial" w:hAnsi="Arial" w:cs="Arial"/>
          <w:color w:val="000000" w:themeColor="text1"/>
          <w:sz w:val="27"/>
          <w:szCs w:val="27"/>
          <w:shd w:val="clear" w:color="auto" w:fill="FFFFFF"/>
        </w:rPr>
        <w:t xml:space="preserve"> </w:t>
      </w:r>
      <w:r w:rsidR="00A2118C" w:rsidRPr="00A2118C">
        <w:rPr>
          <w:rFonts w:ascii="Arial" w:hAnsi="Arial" w:cs="Arial" w:hint="cs"/>
          <w:color w:val="000000" w:themeColor="text1"/>
          <w:sz w:val="27"/>
          <w:szCs w:val="27"/>
          <w:shd w:val="clear" w:color="auto" w:fill="FFFFFF"/>
          <w:rtl/>
          <w:lang w:bidi="ar-IQ"/>
        </w:rPr>
        <w:t>،</w:t>
      </w:r>
      <w:r w:rsidR="00A2118C" w:rsidRPr="00A2118C">
        <w:rPr>
          <w:rFonts w:ascii="Arial" w:hAnsi="Arial" w:cs="Arial"/>
          <w:color w:val="000000" w:themeColor="text1"/>
          <w:sz w:val="27"/>
          <w:szCs w:val="27"/>
          <w:shd w:val="clear" w:color="auto" w:fill="FFFFFF"/>
          <w:rtl/>
        </w:rPr>
        <w:t>فخرى، احمد،</w:t>
      </w:r>
      <w:r w:rsidR="00A2118C" w:rsidRPr="00A2118C">
        <w:rPr>
          <w:rFonts w:ascii="Arial" w:hAnsi="Arial" w:cs="Arial" w:hint="cs"/>
          <w:color w:val="000000" w:themeColor="text1"/>
          <w:sz w:val="28"/>
          <w:szCs w:val="28"/>
          <w:shd w:val="clear" w:color="auto" w:fill="FFFFFF"/>
          <w:rtl/>
          <w:lang w:bidi="ar-IQ"/>
        </w:rPr>
        <w:t xml:space="preserve"> القاهرة :مكتبة الانكلوالمصرية</w:t>
      </w:r>
    </w:p>
    <w:p w:rsidR="00A2118C" w:rsidRDefault="00A2118C" w:rsidP="00A2118C">
      <w:pPr>
        <w:jc w:val="both"/>
        <w:rPr>
          <w:rFonts w:ascii="Arial" w:hAnsi="Arial" w:cs="Arial" w:hint="cs"/>
          <w:color w:val="000000" w:themeColor="text1"/>
          <w:sz w:val="28"/>
          <w:szCs w:val="28"/>
          <w:shd w:val="clear" w:color="auto" w:fill="FFFFFF"/>
          <w:rtl/>
          <w:lang w:bidi="ar-IQ"/>
        </w:rPr>
      </w:pPr>
      <w:r w:rsidRPr="00A2118C">
        <w:rPr>
          <w:rFonts w:ascii="Arial" w:hAnsi="Arial" w:cs="Arial" w:hint="cs"/>
          <w:color w:val="000000" w:themeColor="text1"/>
          <w:sz w:val="28"/>
          <w:szCs w:val="28"/>
          <w:shd w:val="clear" w:color="auto" w:fill="FFFFFF"/>
          <w:rtl/>
          <w:lang w:bidi="ar-IQ"/>
        </w:rPr>
        <w:t>الترجمة في 3 مجلدات يقع في 1131 صفحة يتضمن معلومات ببليوغرافيه عن الانثروبيولوجيا الامريكية في نهاية كل فصل من فصول الكتاب.</w:t>
      </w:r>
    </w:p>
    <w:p w:rsidR="00A2118C" w:rsidRDefault="00A2118C" w:rsidP="00A2118C">
      <w:pPr>
        <w:jc w:val="both"/>
        <w:rPr>
          <w:rFonts w:ascii="Arial" w:hAnsi="Arial" w:cs="Arial" w:hint="cs"/>
          <w:color w:val="000000" w:themeColor="text1"/>
          <w:sz w:val="28"/>
          <w:szCs w:val="28"/>
          <w:shd w:val="clear" w:color="auto" w:fill="FFFFFF"/>
          <w:rtl/>
          <w:lang w:bidi="ar-IQ"/>
        </w:rPr>
      </w:pPr>
    </w:p>
    <w:p w:rsidR="00A2118C" w:rsidRDefault="00A2118C" w:rsidP="00A2118C">
      <w:pPr>
        <w:bidi w:val="0"/>
        <w:jc w:val="both"/>
        <w:rPr>
          <w:rFonts w:ascii="Arial" w:hAnsi="Arial" w:cs="Arial"/>
          <w:color w:val="000000" w:themeColor="text1"/>
          <w:sz w:val="28"/>
          <w:szCs w:val="28"/>
          <w:shd w:val="clear" w:color="auto" w:fill="FFFFFF"/>
          <w:lang w:bidi="ar-IQ"/>
        </w:rPr>
      </w:pPr>
      <w:r>
        <w:rPr>
          <w:rFonts w:ascii="Arial" w:hAnsi="Arial" w:cs="Arial"/>
          <w:color w:val="000000" w:themeColor="text1"/>
          <w:sz w:val="28"/>
          <w:szCs w:val="28"/>
          <w:shd w:val="clear" w:color="auto" w:fill="FFFFFF"/>
          <w:lang w:bidi="ar-IQ"/>
        </w:rPr>
        <w:t>4.Fants,Charles. The student anthropologists handbook:a guide to research and career campridge, mass,1972</w:t>
      </w:r>
    </w:p>
    <w:p w:rsidR="00A2118C" w:rsidRPr="00A2118C" w:rsidRDefault="00A2118C" w:rsidP="00C81F3C">
      <w:pPr>
        <w:jc w:val="both"/>
        <w:rPr>
          <w:rFonts w:ascii="Arial" w:hAnsi="Arial" w:cs="Arial"/>
          <w:color w:val="000000" w:themeColor="text1"/>
          <w:sz w:val="28"/>
          <w:szCs w:val="28"/>
          <w:shd w:val="clear" w:color="auto" w:fill="FFFFFF"/>
          <w:lang w:bidi="ar-IQ"/>
        </w:rPr>
      </w:pPr>
      <w:r>
        <w:rPr>
          <w:rFonts w:ascii="Arial" w:hAnsi="Arial" w:cs="Arial" w:hint="cs"/>
          <w:color w:val="000000" w:themeColor="text1"/>
          <w:sz w:val="28"/>
          <w:szCs w:val="28"/>
          <w:shd w:val="clear" w:color="auto" w:fill="FFFFFF"/>
          <w:rtl/>
          <w:lang w:bidi="ar-IQ"/>
        </w:rPr>
        <w:t>يتضمن على مقدمة جيدة لعلم الانثروبولوجيا كما انه يبين مراحل تطور من خلال استعمال المصادر والادوات والطرق الحديثة في دراسته بعض الفصول تحتوي على مصادر</w:t>
      </w:r>
      <w:r w:rsidR="00C81F3C">
        <w:rPr>
          <w:rFonts w:ascii="Arial" w:hAnsi="Arial" w:cs="Arial" w:hint="cs"/>
          <w:color w:val="000000" w:themeColor="text1"/>
          <w:sz w:val="28"/>
          <w:szCs w:val="28"/>
          <w:shd w:val="clear" w:color="auto" w:fill="FFFFFF"/>
          <w:rtl/>
          <w:lang w:bidi="ar-IQ"/>
        </w:rPr>
        <w:t xml:space="preserve">ببليوغرافيه </w:t>
      </w:r>
      <w:r w:rsidR="00C81F3C">
        <w:rPr>
          <w:rFonts w:ascii="Arial" w:hAnsi="Arial" w:cs="Arial"/>
          <w:color w:val="000000" w:themeColor="text1"/>
          <w:sz w:val="28"/>
          <w:szCs w:val="28"/>
          <w:shd w:val="clear" w:color="auto" w:fill="FFFFFF"/>
          <w:lang w:bidi="ar-IQ"/>
        </w:rPr>
        <w:t xml:space="preserve"> </w:t>
      </w:r>
      <w:r w:rsidR="00C81F3C">
        <w:rPr>
          <w:rFonts w:ascii="Arial" w:hAnsi="Arial" w:cs="Arial" w:hint="cs"/>
          <w:color w:val="000000" w:themeColor="text1"/>
          <w:sz w:val="28"/>
          <w:szCs w:val="28"/>
          <w:shd w:val="clear" w:color="auto" w:fill="FFFFFF"/>
          <w:rtl/>
          <w:lang w:bidi="ar-IQ"/>
        </w:rPr>
        <w:t>لا يوجد فيه كشاف.</w:t>
      </w:r>
      <w:r>
        <w:rPr>
          <w:rFonts w:ascii="Arial" w:hAnsi="Arial" w:cs="Arial"/>
          <w:color w:val="000000" w:themeColor="text1"/>
          <w:sz w:val="28"/>
          <w:szCs w:val="28"/>
          <w:shd w:val="clear" w:color="auto" w:fill="FFFFFF"/>
          <w:lang w:bidi="ar-IQ"/>
        </w:rPr>
        <w:t xml:space="preserve"> </w:t>
      </w:r>
    </w:p>
    <w:sectPr w:rsidR="00A2118C" w:rsidRPr="00A2118C" w:rsidSect="00A77707">
      <w:pgSz w:w="11906" w:h="16838"/>
      <w:pgMar w:top="1440" w:right="1800" w:bottom="1440" w:left="1800" w:header="708" w:footer="708" w:gutter="0"/>
      <w:pgBorders w:offsetFrom="page">
        <w:top w:val="pushPinNote1" w:sz="31" w:space="27" w:color="auto"/>
        <w:left w:val="pushPinNote1" w:sz="31" w:space="24" w:color="auto"/>
        <w:bottom w:val="pushPinNote1" w:sz="31" w:space="27" w:color="auto"/>
        <w:right w:val="pushPinNote1"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3B2" w:rsidRDefault="001333B2" w:rsidP="00A77707">
      <w:pPr>
        <w:spacing w:after="0" w:line="240" w:lineRule="auto"/>
      </w:pPr>
      <w:r>
        <w:separator/>
      </w:r>
    </w:p>
  </w:endnote>
  <w:endnote w:type="continuationSeparator" w:id="1">
    <w:p w:rsidR="001333B2" w:rsidRDefault="001333B2" w:rsidP="00A77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3B2" w:rsidRDefault="001333B2" w:rsidP="00A77707">
      <w:pPr>
        <w:spacing w:after="0" w:line="240" w:lineRule="auto"/>
      </w:pPr>
      <w:r>
        <w:separator/>
      </w:r>
    </w:p>
  </w:footnote>
  <w:footnote w:type="continuationSeparator" w:id="1">
    <w:p w:rsidR="001333B2" w:rsidRDefault="001333B2" w:rsidP="00A777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4612"/>
    <w:multiLevelType w:val="multilevel"/>
    <w:tmpl w:val="D342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E62A5A"/>
    <w:multiLevelType w:val="multilevel"/>
    <w:tmpl w:val="F5CC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C7ED7"/>
    <w:multiLevelType w:val="hybridMultilevel"/>
    <w:tmpl w:val="AD9A8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20"/>
  <w:characterSpacingControl w:val="doNotCompress"/>
  <w:footnotePr>
    <w:footnote w:id="0"/>
    <w:footnote w:id="1"/>
  </w:footnotePr>
  <w:endnotePr>
    <w:endnote w:id="0"/>
    <w:endnote w:id="1"/>
  </w:endnotePr>
  <w:compat>
    <w:useFELayout/>
  </w:compat>
  <w:rsids>
    <w:rsidRoot w:val="00A77707"/>
    <w:rsid w:val="001165B1"/>
    <w:rsid w:val="001333B2"/>
    <w:rsid w:val="002F7E8F"/>
    <w:rsid w:val="00367531"/>
    <w:rsid w:val="005061AD"/>
    <w:rsid w:val="005716A4"/>
    <w:rsid w:val="006C64DD"/>
    <w:rsid w:val="00743C32"/>
    <w:rsid w:val="0098410C"/>
    <w:rsid w:val="00A2118C"/>
    <w:rsid w:val="00A77707"/>
    <w:rsid w:val="00BE2822"/>
    <w:rsid w:val="00C6243E"/>
    <w:rsid w:val="00C81F3C"/>
    <w:rsid w:val="00DC60E9"/>
    <w:rsid w:val="00F502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A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7707"/>
    <w:pPr>
      <w:tabs>
        <w:tab w:val="center" w:pos="4153"/>
        <w:tab w:val="right" w:pos="8306"/>
      </w:tabs>
      <w:spacing w:after="0" w:line="240" w:lineRule="auto"/>
    </w:pPr>
  </w:style>
  <w:style w:type="character" w:customStyle="1" w:styleId="Char">
    <w:name w:val="رأس صفحة Char"/>
    <w:basedOn w:val="a0"/>
    <w:link w:val="a3"/>
    <w:uiPriority w:val="99"/>
    <w:semiHidden/>
    <w:rsid w:val="00A77707"/>
  </w:style>
  <w:style w:type="paragraph" w:styleId="a4">
    <w:name w:val="footer"/>
    <w:basedOn w:val="a"/>
    <w:link w:val="Char0"/>
    <w:uiPriority w:val="99"/>
    <w:semiHidden/>
    <w:unhideWhenUsed/>
    <w:rsid w:val="00A77707"/>
    <w:pPr>
      <w:tabs>
        <w:tab w:val="center" w:pos="4153"/>
        <w:tab w:val="right" w:pos="8306"/>
      </w:tabs>
      <w:spacing w:after="0" w:line="240" w:lineRule="auto"/>
    </w:pPr>
  </w:style>
  <w:style w:type="character" w:customStyle="1" w:styleId="Char0">
    <w:name w:val="تذييل صفحة Char"/>
    <w:basedOn w:val="a0"/>
    <w:link w:val="a4"/>
    <w:uiPriority w:val="99"/>
    <w:semiHidden/>
    <w:rsid w:val="00A77707"/>
  </w:style>
  <w:style w:type="character" w:styleId="Hyperlink">
    <w:name w:val="Hyperlink"/>
    <w:basedOn w:val="a0"/>
    <w:uiPriority w:val="99"/>
    <w:semiHidden/>
    <w:unhideWhenUsed/>
    <w:rsid w:val="00A77707"/>
    <w:rPr>
      <w:color w:val="0000FF"/>
      <w:u w:val="single"/>
    </w:rPr>
  </w:style>
  <w:style w:type="paragraph" w:styleId="a5">
    <w:name w:val="Normal (Web)"/>
    <w:basedOn w:val="a"/>
    <w:uiPriority w:val="99"/>
    <w:semiHidden/>
    <w:unhideWhenUsed/>
    <w:rsid w:val="0098410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ext">
    <w:name w:val="toctext"/>
    <w:basedOn w:val="a0"/>
    <w:rsid w:val="0098410C"/>
  </w:style>
  <w:style w:type="character" w:customStyle="1" w:styleId="tocnumber">
    <w:name w:val="tocnumber"/>
    <w:basedOn w:val="a0"/>
    <w:rsid w:val="0098410C"/>
  </w:style>
  <w:style w:type="paragraph" w:styleId="a6">
    <w:name w:val="List Paragraph"/>
    <w:basedOn w:val="a"/>
    <w:uiPriority w:val="34"/>
    <w:qFormat/>
    <w:rsid w:val="0098410C"/>
    <w:pPr>
      <w:ind w:left="720"/>
      <w:contextualSpacing/>
    </w:pPr>
  </w:style>
  <w:style w:type="paragraph" w:styleId="a7">
    <w:name w:val="Balloon Text"/>
    <w:basedOn w:val="a"/>
    <w:link w:val="Char1"/>
    <w:uiPriority w:val="99"/>
    <w:semiHidden/>
    <w:unhideWhenUsed/>
    <w:rsid w:val="006C64DD"/>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6C64DD"/>
    <w:rPr>
      <w:rFonts w:ascii="Tahoma" w:hAnsi="Tahoma" w:cs="Tahoma"/>
      <w:sz w:val="16"/>
      <w:szCs w:val="16"/>
    </w:rPr>
  </w:style>
  <w:style w:type="character" w:styleId="a8">
    <w:name w:val="Emphasis"/>
    <w:basedOn w:val="a0"/>
    <w:uiPriority w:val="20"/>
    <w:qFormat/>
    <w:rsid w:val="00A2118C"/>
    <w:rPr>
      <w:i/>
      <w:iCs/>
    </w:rPr>
  </w:style>
</w:styles>
</file>

<file path=word/webSettings.xml><?xml version="1.0" encoding="utf-8"?>
<w:webSettings xmlns:r="http://schemas.openxmlformats.org/officeDocument/2006/relationships" xmlns:w="http://schemas.openxmlformats.org/wordprocessingml/2006/main">
  <w:divs>
    <w:div w:id="179515260">
      <w:bodyDiv w:val="1"/>
      <w:marLeft w:val="0"/>
      <w:marRight w:val="0"/>
      <w:marTop w:val="0"/>
      <w:marBottom w:val="0"/>
      <w:divBdr>
        <w:top w:val="none" w:sz="0" w:space="0" w:color="auto"/>
        <w:left w:val="none" w:sz="0" w:space="0" w:color="auto"/>
        <w:bottom w:val="none" w:sz="0" w:space="0" w:color="auto"/>
        <w:right w:val="none" w:sz="0" w:space="0" w:color="auto"/>
      </w:divBdr>
      <w:divsChild>
        <w:div w:id="433866139">
          <w:marLeft w:val="0"/>
          <w:marRight w:val="0"/>
          <w:marTop w:val="0"/>
          <w:marBottom w:val="0"/>
          <w:divBdr>
            <w:top w:val="none" w:sz="0" w:space="0" w:color="auto"/>
            <w:left w:val="none" w:sz="0" w:space="0" w:color="auto"/>
            <w:bottom w:val="none" w:sz="0" w:space="0" w:color="auto"/>
            <w:right w:val="none" w:sz="0" w:space="0" w:color="auto"/>
          </w:divBdr>
          <w:divsChild>
            <w:div w:id="1397627419">
              <w:marLeft w:val="0"/>
              <w:marRight w:val="0"/>
              <w:marTop w:val="0"/>
              <w:marBottom w:val="0"/>
              <w:divBdr>
                <w:top w:val="none" w:sz="0" w:space="0" w:color="auto"/>
                <w:left w:val="none" w:sz="0" w:space="0" w:color="auto"/>
                <w:bottom w:val="none" w:sz="0" w:space="0" w:color="auto"/>
                <w:right w:val="none" w:sz="0" w:space="0" w:color="auto"/>
              </w:divBdr>
              <w:divsChild>
                <w:div w:id="1512257786">
                  <w:marLeft w:val="0"/>
                  <w:marRight w:val="0"/>
                  <w:marTop w:val="0"/>
                  <w:marBottom w:val="0"/>
                  <w:divBdr>
                    <w:top w:val="none" w:sz="0" w:space="0" w:color="auto"/>
                    <w:left w:val="none" w:sz="0" w:space="0" w:color="auto"/>
                    <w:bottom w:val="none" w:sz="0" w:space="0" w:color="auto"/>
                    <w:right w:val="none" w:sz="0" w:space="0" w:color="auto"/>
                  </w:divBdr>
                </w:div>
                <w:div w:id="521086789">
                  <w:marLeft w:val="0"/>
                  <w:marRight w:val="0"/>
                  <w:marTop w:val="69"/>
                  <w:marBottom w:val="69"/>
                  <w:divBdr>
                    <w:top w:val="none" w:sz="0" w:space="0" w:color="auto"/>
                    <w:left w:val="none" w:sz="0" w:space="0" w:color="auto"/>
                    <w:bottom w:val="none" w:sz="0" w:space="0" w:color="auto"/>
                    <w:right w:val="none" w:sz="0" w:space="0" w:color="auto"/>
                  </w:divBdr>
                  <w:divsChild>
                    <w:div w:id="1904869764">
                      <w:marLeft w:val="0"/>
                      <w:marRight w:val="0"/>
                      <w:marTop w:val="100"/>
                      <w:marBottom w:val="100"/>
                      <w:divBdr>
                        <w:top w:val="none" w:sz="0" w:space="0" w:color="auto"/>
                        <w:left w:val="none" w:sz="0" w:space="0" w:color="auto"/>
                        <w:bottom w:val="none" w:sz="0" w:space="0" w:color="auto"/>
                        <w:right w:val="none" w:sz="0" w:space="0" w:color="auto"/>
                      </w:divBdr>
                      <w:divsChild>
                        <w:div w:id="17093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4326">
                  <w:marLeft w:val="0"/>
                  <w:marRight w:val="0"/>
                  <w:marTop w:val="69"/>
                  <w:marBottom w:val="69"/>
                  <w:divBdr>
                    <w:top w:val="none" w:sz="0" w:space="0" w:color="auto"/>
                    <w:left w:val="none" w:sz="0" w:space="0" w:color="auto"/>
                    <w:bottom w:val="none" w:sz="0" w:space="0" w:color="auto"/>
                    <w:right w:val="none" w:sz="0" w:space="0" w:color="auto"/>
                  </w:divBdr>
                  <w:divsChild>
                    <w:div w:id="242104775">
                      <w:marLeft w:val="0"/>
                      <w:marRight w:val="0"/>
                      <w:marTop w:val="100"/>
                      <w:marBottom w:val="100"/>
                      <w:divBdr>
                        <w:top w:val="none" w:sz="0" w:space="0" w:color="auto"/>
                        <w:left w:val="none" w:sz="0" w:space="0" w:color="auto"/>
                        <w:bottom w:val="none" w:sz="0" w:space="0" w:color="auto"/>
                        <w:right w:val="none" w:sz="0" w:space="0" w:color="auto"/>
                      </w:divBdr>
                      <w:divsChild>
                        <w:div w:id="3069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3998">
                  <w:marLeft w:val="0"/>
                  <w:marRight w:val="0"/>
                  <w:marTop w:val="69"/>
                  <w:marBottom w:val="69"/>
                  <w:divBdr>
                    <w:top w:val="none" w:sz="0" w:space="0" w:color="auto"/>
                    <w:left w:val="none" w:sz="0" w:space="0" w:color="auto"/>
                    <w:bottom w:val="none" w:sz="0" w:space="0" w:color="auto"/>
                    <w:right w:val="none" w:sz="0" w:space="0" w:color="auto"/>
                  </w:divBdr>
                  <w:divsChild>
                    <w:div w:id="143664857">
                      <w:marLeft w:val="0"/>
                      <w:marRight w:val="0"/>
                      <w:marTop w:val="100"/>
                      <w:marBottom w:val="100"/>
                      <w:divBdr>
                        <w:top w:val="none" w:sz="0" w:space="0" w:color="auto"/>
                        <w:left w:val="none" w:sz="0" w:space="0" w:color="auto"/>
                        <w:bottom w:val="none" w:sz="0" w:space="0" w:color="auto"/>
                        <w:right w:val="none" w:sz="0" w:space="0" w:color="auto"/>
                      </w:divBdr>
                    </w:div>
                  </w:divsChild>
                </w:div>
                <w:div w:id="191767095">
                  <w:marLeft w:val="0"/>
                  <w:marRight w:val="0"/>
                  <w:marTop w:val="69"/>
                  <w:marBottom w:val="69"/>
                  <w:divBdr>
                    <w:top w:val="none" w:sz="0" w:space="0" w:color="auto"/>
                    <w:left w:val="none" w:sz="0" w:space="0" w:color="auto"/>
                    <w:bottom w:val="none" w:sz="0" w:space="0" w:color="auto"/>
                    <w:right w:val="none" w:sz="0" w:space="0" w:color="auto"/>
                  </w:divBdr>
                  <w:divsChild>
                    <w:div w:id="247932027">
                      <w:marLeft w:val="0"/>
                      <w:marRight w:val="0"/>
                      <w:marTop w:val="100"/>
                      <w:marBottom w:val="100"/>
                      <w:divBdr>
                        <w:top w:val="none" w:sz="0" w:space="0" w:color="auto"/>
                        <w:left w:val="none" w:sz="0" w:space="0" w:color="auto"/>
                        <w:bottom w:val="none" w:sz="0" w:space="0" w:color="auto"/>
                        <w:right w:val="none" w:sz="0" w:space="0" w:color="auto"/>
                      </w:divBdr>
                    </w:div>
                  </w:divsChild>
                </w:div>
                <w:div w:id="1753622592">
                  <w:marLeft w:val="0"/>
                  <w:marRight w:val="0"/>
                  <w:marTop w:val="69"/>
                  <w:marBottom w:val="69"/>
                  <w:divBdr>
                    <w:top w:val="none" w:sz="0" w:space="0" w:color="auto"/>
                    <w:left w:val="none" w:sz="0" w:space="0" w:color="auto"/>
                    <w:bottom w:val="none" w:sz="0" w:space="0" w:color="auto"/>
                    <w:right w:val="none" w:sz="0" w:space="0" w:color="auto"/>
                  </w:divBdr>
                  <w:divsChild>
                    <w:div w:id="986737644">
                      <w:marLeft w:val="0"/>
                      <w:marRight w:val="0"/>
                      <w:marTop w:val="100"/>
                      <w:marBottom w:val="100"/>
                      <w:divBdr>
                        <w:top w:val="none" w:sz="0" w:space="0" w:color="auto"/>
                        <w:left w:val="none" w:sz="0" w:space="0" w:color="auto"/>
                        <w:bottom w:val="none" w:sz="0" w:space="0" w:color="auto"/>
                        <w:right w:val="none" w:sz="0" w:space="0" w:color="auto"/>
                      </w:divBdr>
                    </w:div>
                  </w:divsChild>
                </w:div>
                <w:div w:id="253326418">
                  <w:marLeft w:val="0"/>
                  <w:marRight w:val="0"/>
                  <w:marTop w:val="69"/>
                  <w:marBottom w:val="69"/>
                  <w:divBdr>
                    <w:top w:val="none" w:sz="0" w:space="0" w:color="auto"/>
                    <w:left w:val="none" w:sz="0" w:space="0" w:color="auto"/>
                    <w:bottom w:val="none" w:sz="0" w:space="0" w:color="auto"/>
                    <w:right w:val="none" w:sz="0" w:space="0" w:color="auto"/>
                  </w:divBdr>
                  <w:divsChild>
                    <w:div w:id="1084648166">
                      <w:marLeft w:val="0"/>
                      <w:marRight w:val="0"/>
                      <w:marTop w:val="100"/>
                      <w:marBottom w:val="100"/>
                      <w:divBdr>
                        <w:top w:val="none" w:sz="0" w:space="0" w:color="auto"/>
                        <w:left w:val="none" w:sz="0" w:space="0" w:color="auto"/>
                        <w:bottom w:val="none" w:sz="0" w:space="0" w:color="auto"/>
                        <w:right w:val="none" w:sz="0" w:space="0" w:color="auto"/>
                      </w:divBdr>
                    </w:div>
                  </w:divsChild>
                </w:div>
                <w:div w:id="256061559">
                  <w:marLeft w:val="0"/>
                  <w:marRight w:val="0"/>
                  <w:marTop w:val="69"/>
                  <w:marBottom w:val="69"/>
                  <w:divBdr>
                    <w:top w:val="none" w:sz="0" w:space="0" w:color="auto"/>
                    <w:left w:val="none" w:sz="0" w:space="0" w:color="auto"/>
                    <w:bottom w:val="none" w:sz="0" w:space="0" w:color="auto"/>
                    <w:right w:val="none" w:sz="0" w:space="0" w:color="auto"/>
                  </w:divBdr>
                  <w:divsChild>
                    <w:div w:id="391660482">
                      <w:marLeft w:val="0"/>
                      <w:marRight w:val="0"/>
                      <w:marTop w:val="100"/>
                      <w:marBottom w:val="100"/>
                      <w:divBdr>
                        <w:top w:val="none" w:sz="0" w:space="0" w:color="auto"/>
                        <w:left w:val="none" w:sz="0" w:space="0" w:color="auto"/>
                        <w:bottom w:val="none" w:sz="0" w:space="0" w:color="auto"/>
                        <w:right w:val="none" w:sz="0" w:space="0" w:color="auto"/>
                      </w:divBdr>
                    </w:div>
                  </w:divsChild>
                </w:div>
                <w:div w:id="1891189605">
                  <w:marLeft w:val="0"/>
                  <w:marRight w:val="0"/>
                  <w:marTop w:val="69"/>
                  <w:marBottom w:val="69"/>
                  <w:divBdr>
                    <w:top w:val="none" w:sz="0" w:space="0" w:color="auto"/>
                    <w:left w:val="none" w:sz="0" w:space="0" w:color="auto"/>
                    <w:bottom w:val="none" w:sz="0" w:space="0" w:color="auto"/>
                    <w:right w:val="none" w:sz="0" w:space="0" w:color="auto"/>
                  </w:divBdr>
                  <w:divsChild>
                    <w:div w:id="1370494570">
                      <w:marLeft w:val="0"/>
                      <w:marRight w:val="0"/>
                      <w:marTop w:val="100"/>
                      <w:marBottom w:val="100"/>
                      <w:divBdr>
                        <w:top w:val="none" w:sz="0" w:space="0" w:color="auto"/>
                        <w:left w:val="none" w:sz="0" w:space="0" w:color="auto"/>
                        <w:bottom w:val="none" w:sz="0" w:space="0" w:color="auto"/>
                        <w:right w:val="none" w:sz="0" w:space="0" w:color="auto"/>
                      </w:divBdr>
                    </w:div>
                  </w:divsChild>
                </w:div>
                <w:div w:id="539588065">
                  <w:marLeft w:val="0"/>
                  <w:marRight w:val="0"/>
                  <w:marTop w:val="69"/>
                  <w:marBottom w:val="69"/>
                  <w:divBdr>
                    <w:top w:val="none" w:sz="0" w:space="0" w:color="auto"/>
                    <w:left w:val="none" w:sz="0" w:space="0" w:color="auto"/>
                    <w:bottom w:val="none" w:sz="0" w:space="0" w:color="auto"/>
                    <w:right w:val="none" w:sz="0" w:space="0" w:color="auto"/>
                  </w:divBdr>
                  <w:divsChild>
                    <w:div w:id="546376589">
                      <w:marLeft w:val="0"/>
                      <w:marRight w:val="0"/>
                      <w:marTop w:val="100"/>
                      <w:marBottom w:val="100"/>
                      <w:divBdr>
                        <w:top w:val="none" w:sz="0" w:space="0" w:color="auto"/>
                        <w:left w:val="none" w:sz="0" w:space="0" w:color="auto"/>
                        <w:bottom w:val="none" w:sz="0" w:space="0" w:color="auto"/>
                        <w:right w:val="none" w:sz="0" w:space="0" w:color="auto"/>
                      </w:divBdr>
                    </w:div>
                  </w:divsChild>
                </w:div>
                <w:div w:id="1154681001">
                  <w:marLeft w:val="0"/>
                  <w:marRight w:val="0"/>
                  <w:marTop w:val="69"/>
                  <w:marBottom w:val="69"/>
                  <w:divBdr>
                    <w:top w:val="none" w:sz="0" w:space="0" w:color="auto"/>
                    <w:left w:val="none" w:sz="0" w:space="0" w:color="auto"/>
                    <w:bottom w:val="none" w:sz="0" w:space="0" w:color="auto"/>
                    <w:right w:val="none" w:sz="0" w:space="0" w:color="auto"/>
                  </w:divBdr>
                  <w:divsChild>
                    <w:div w:id="18944641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81883541">
          <w:marLeft w:val="0"/>
          <w:marRight w:val="0"/>
          <w:marTop w:val="0"/>
          <w:marBottom w:val="0"/>
          <w:divBdr>
            <w:top w:val="none" w:sz="0" w:space="0" w:color="auto"/>
            <w:left w:val="none" w:sz="0" w:space="0" w:color="auto"/>
            <w:bottom w:val="none" w:sz="0" w:space="0" w:color="auto"/>
            <w:right w:val="none" w:sz="0" w:space="0" w:color="auto"/>
          </w:divBdr>
          <w:divsChild>
            <w:div w:id="1839005796">
              <w:marLeft w:val="0"/>
              <w:marRight w:val="0"/>
              <w:marTop w:val="0"/>
              <w:marBottom w:val="0"/>
              <w:divBdr>
                <w:top w:val="none" w:sz="0" w:space="0" w:color="auto"/>
                <w:left w:val="none" w:sz="0" w:space="0" w:color="auto"/>
                <w:bottom w:val="none" w:sz="0" w:space="0" w:color="auto"/>
                <w:right w:val="none" w:sz="0" w:space="0" w:color="auto"/>
              </w:divBdr>
              <w:divsChild>
                <w:div w:id="1079643927">
                  <w:marLeft w:val="0"/>
                  <w:marRight w:val="0"/>
                  <w:marTop w:val="69"/>
                  <w:marBottom w:val="69"/>
                  <w:divBdr>
                    <w:top w:val="none" w:sz="0" w:space="0" w:color="auto"/>
                    <w:left w:val="none" w:sz="0" w:space="0" w:color="auto"/>
                    <w:bottom w:val="none" w:sz="0" w:space="0" w:color="auto"/>
                    <w:right w:val="none" w:sz="0" w:space="0" w:color="auto"/>
                  </w:divBdr>
                  <w:divsChild>
                    <w:div w:id="322705288">
                      <w:marLeft w:val="0"/>
                      <w:marRight w:val="0"/>
                      <w:marTop w:val="0"/>
                      <w:marBottom w:val="0"/>
                      <w:divBdr>
                        <w:top w:val="none" w:sz="0" w:space="0" w:color="auto"/>
                        <w:left w:val="none" w:sz="0" w:space="0" w:color="auto"/>
                        <w:bottom w:val="none" w:sz="0" w:space="0" w:color="auto"/>
                        <w:right w:val="none" w:sz="0" w:space="0" w:color="auto"/>
                      </w:divBdr>
                      <w:divsChild>
                        <w:div w:id="762604755">
                          <w:marLeft w:val="0"/>
                          <w:marRight w:val="0"/>
                          <w:marTop w:val="0"/>
                          <w:marBottom w:val="0"/>
                          <w:divBdr>
                            <w:top w:val="none" w:sz="0" w:space="0" w:color="auto"/>
                            <w:left w:val="none" w:sz="0" w:space="0" w:color="auto"/>
                            <w:bottom w:val="none" w:sz="0" w:space="0" w:color="auto"/>
                            <w:right w:val="none" w:sz="0" w:space="0" w:color="auto"/>
                          </w:divBdr>
                          <w:divsChild>
                            <w:div w:id="1507986789">
                              <w:marLeft w:val="69"/>
                              <w:marRight w:val="0"/>
                              <w:marTop w:val="0"/>
                              <w:marBottom w:val="0"/>
                              <w:divBdr>
                                <w:top w:val="none" w:sz="0" w:space="0" w:color="auto"/>
                                <w:left w:val="none" w:sz="0" w:space="0" w:color="auto"/>
                                <w:bottom w:val="none" w:sz="0" w:space="0" w:color="auto"/>
                                <w:right w:val="none" w:sz="0" w:space="0" w:color="auto"/>
                              </w:divBdr>
                            </w:div>
                            <w:div w:id="1732534220">
                              <w:marLeft w:val="0"/>
                              <w:marRight w:val="0"/>
                              <w:marTop w:val="0"/>
                              <w:marBottom w:val="0"/>
                              <w:divBdr>
                                <w:top w:val="none" w:sz="0" w:space="0" w:color="auto"/>
                                <w:left w:val="none" w:sz="0" w:space="0" w:color="auto"/>
                                <w:bottom w:val="none" w:sz="0" w:space="0" w:color="auto"/>
                                <w:right w:val="none" w:sz="0" w:space="0" w:color="auto"/>
                              </w:divBdr>
                            </w:div>
                            <w:div w:id="749891156">
                              <w:marLeft w:val="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071186">
      <w:bodyDiv w:val="1"/>
      <w:marLeft w:val="0"/>
      <w:marRight w:val="0"/>
      <w:marTop w:val="0"/>
      <w:marBottom w:val="0"/>
      <w:divBdr>
        <w:top w:val="none" w:sz="0" w:space="0" w:color="auto"/>
        <w:left w:val="none" w:sz="0" w:space="0" w:color="auto"/>
        <w:bottom w:val="none" w:sz="0" w:space="0" w:color="auto"/>
        <w:right w:val="none" w:sz="0" w:space="0" w:color="auto"/>
      </w:divBdr>
    </w:div>
    <w:div w:id="20265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9%D9%84%D9%85_%D8%A7%D9%84%D8%A5%D9%86%D8%B3%D8%A7%D9%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wikipedia.org/wiki/%D8%B9%D9%84%D9%85_%D8%A7%D9%84%D8%A5%D9%86%D8%B3%D8%A7%D9%86"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8%B9%D9%84%D9%85_%D8%A7%D9%84%D8%A5%D9%86%D8%B3%D8%A7%D9%86" TargetMode="External"/><Relationship Id="rId5" Type="http://schemas.openxmlformats.org/officeDocument/2006/relationships/footnotes" Target="footnotes.xml"/><Relationship Id="rId10" Type="http://schemas.openxmlformats.org/officeDocument/2006/relationships/hyperlink" Target="https://ar.wikipedia.org/wiki/%D8%B9%D9%84%D9%85_%D8%A7%D9%84%D8%A5%D9%86%D8%B3%D8%A7%D9%86" TargetMode="External"/><Relationship Id="rId4" Type="http://schemas.openxmlformats.org/officeDocument/2006/relationships/webSettings" Target="webSettings.xml"/><Relationship Id="rId9" Type="http://schemas.openxmlformats.org/officeDocument/2006/relationships/hyperlink" Target="https://ar.wikipedia.org/wiki/%D8%B9%D9%84%D9%85_%D8%A7%D9%84%D8%A5%D9%86%D8%B3%D8%A7%D9%86"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759</Words>
  <Characters>4331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المتخصص</dc:creator>
  <cp:keywords/>
  <dc:description/>
  <cp:lastModifiedBy>المتخصص</cp:lastModifiedBy>
  <cp:revision>6</cp:revision>
  <dcterms:created xsi:type="dcterms:W3CDTF">2018-01-04T17:45:00Z</dcterms:created>
  <dcterms:modified xsi:type="dcterms:W3CDTF">2018-01-04T19:47:00Z</dcterms:modified>
</cp:coreProperties>
</file>