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F28" w:rsidRDefault="00AD4F28" w:rsidP="00AD4F28">
      <w:pPr>
        <w:pStyle w:val="a3"/>
        <w:bidi w:val="0"/>
        <w:jc w:val="both"/>
        <w:rPr>
          <w:rFonts w:asciiTheme="majorBidi" w:hAnsiTheme="majorBidi" w:cstheme="majorBidi"/>
          <w:b/>
          <w:bCs/>
          <w:sz w:val="30"/>
          <w:szCs w:val="30"/>
          <w:lang w:bidi="ar-IQ"/>
        </w:rPr>
      </w:pPr>
    </w:p>
    <w:p w:rsidR="00AD4F28" w:rsidRDefault="00AD4F28" w:rsidP="00AD4F28">
      <w:pPr>
        <w:pStyle w:val="a3"/>
        <w:bidi w:val="0"/>
        <w:jc w:val="both"/>
        <w:rPr>
          <w:rFonts w:asciiTheme="majorBidi" w:hAnsiTheme="majorBidi" w:cstheme="majorBidi"/>
          <w:b/>
          <w:bCs/>
          <w:sz w:val="30"/>
          <w:szCs w:val="30"/>
          <w:lang w:bidi="ar-IQ"/>
        </w:rPr>
      </w:pPr>
      <w:r>
        <w:rPr>
          <w:rFonts w:asciiTheme="majorBidi" w:hAnsiTheme="majorBidi" w:cstheme="majorBidi"/>
          <w:b/>
          <w:bCs/>
          <w:sz w:val="30"/>
          <w:szCs w:val="30"/>
          <w:lang w:bidi="ar-IQ"/>
        </w:rPr>
        <w:t xml:space="preserve">   </w:t>
      </w:r>
    </w:p>
    <w:p w:rsidR="00AD4F28" w:rsidRPr="0035359B" w:rsidRDefault="00AD4F28" w:rsidP="00AD4F28">
      <w:pPr>
        <w:pStyle w:val="a3"/>
        <w:bidi w:val="0"/>
        <w:jc w:val="both"/>
        <w:rPr>
          <w:rFonts w:asciiTheme="majorBidi" w:hAnsiTheme="majorBidi" w:cstheme="majorBidi"/>
          <w:sz w:val="30"/>
          <w:szCs w:val="30"/>
          <w:lang w:bidi="ar-IQ"/>
        </w:rPr>
      </w:pPr>
      <w:r>
        <w:rPr>
          <w:rFonts w:asciiTheme="majorBidi" w:hAnsiTheme="majorBidi" w:cstheme="majorBidi"/>
          <w:b/>
          <w:bCs/>
          <w:sz w:val="30"/>
          <w:szCs w:val="30"/>
          <w:lang w:bidi="ar-IQ"/>
        </w:rPr>
        <w:t xml:space="preserve"> </w:t>
      </w:r>
      <w:r w:rsidRPr="0035359B">
        <w:rPr>
          <w:rFonts w:asciiTheme="majorBidi" w:hAnsiTheme="majorBidi" w:cstheme="majorBidi"/>
          <w:b/>
          <w:bCs/>
          <w:sz w:val="30"/>
          <w:szCs w:val="30"/>
          <w:lang w:bidi="ar-IQ"/>
        </w:rPr>
        <w:t xml:space="preserve"> politicians manipulation of language in Modern age.</w:t>
      </w:r>
      <w:r w:rsidRPr="0035359B">
        <w:rPr>
          <w:rFonts w:asciiTheme="majorBidi" w:hAnsiTheme="majorBidi" w:cstheme="majorBidi"/>
          <w:sz w:val="30"/>
          <w:szCs w:val="30"/>
          <w:lang w:bidi="ar-IQ"/>
        </w:rPr>
        <w:t xml:space="preserve"> </w:t>
      </w:r>
    </w:p>
    <w:p w:rsidR="00AD4F28" w:rsidRDefault="00AD4F28" w:rsidP="00AD4F28">
      <w:pPr>
        <w:pStyle w:val="a3"/>
        <w:bidi w:val="0"/>
        <w:jc w:val="both"/>
        <w:rPr>
          <w:rFonts w:asciiTheme="majorBidi" w:hAnsiTheme="majorBidi" w:cstheme="majorBidi"/>
          <w:b/>
          <w:bCs/>
          <w:sz w:val="30"/>
          <w:szCs w:val="30"/>
          <w:lang w:bidi="ar-IQ"/>
        </w:rPr>
      </w:pPr>
      <w:r>
        <w:rPr>
          <w:rFonts w:asciiTheme="majorBidi" w:hAnsiTheme="majorBidi" w:cstheme="majorBidi"/>
          <w:b/>
          <w:bCs/>
          <w:sz w:val="30"/>
          <w:szCs w:val="30"/>
          <w:lang w:bidi="ar-IQ"/>
        </w:rPr>
        <w:t xml:space="preserve"> </w:t>
      </w:r>
    </w:p>
    <w:p w:rsidR="00AD4F28" w:rsidRPr="0035359B" w:rsidRDefault="00AD4F28" w:rsidP="00AD4F28">
      <w:pPr>
        <w:pStyle w:val="a3"/>
        <w:bidi w:val="0"/>
        <w:jc w:val="both"/>
        <w:rPr>
          <w:rFonts w:asciiTheme="majorBidi" w:hAnsiTheme="majorBidi" w:cstheme="majorBidi"/>
          <w:sz w:val="30"/>
          <w:szCs w:val="30"/>
          <w:lang w:bidi="ar-IQ"/>
        </w:rPr>
      </w:pPr>
      <w:r>
        <w:rPr>
          <w:rFonts w:asciiTheme="majorBidi" w:hAnsiTheme="majorBidi" w:cstheme="majorBidi"/>
          <w:b/>
          <w:bCs/>
          <w:sz w:val="30"/>
          <w:szCs w:val="30"/>
          <w:lang w:bidi="ar-IQ"/>
        </w:rPr>
        <w:t xml:space="preserve">       </w:t>
      </w:r>
      <w:r w:rsidRPr="0035359B">
        <w:rPr>
          <w:rFonts w:asciiTheme="majorBidi" w:hAnsiTheme="majorBidi" w:cstheme="majorBidi"/>
          <w:b/>
          <w:bCs/>
          <w:sz w:val="30"/>
          <w:szCs w:val="30"/>
          <w:lang w:bidi="ar-IQ"/>
        </w:rPr>
        <w:t>Squealer</w:t>
      </w:r>
      <w:r w:rsidRPr="0035359B">
        <w:rPr>
          <w:rFonts w:asciiTheme="majorBidi" w:hAnsiTheme="majorBidi" w:cstheme="majorBidi"/>
          <w:sz w:val="30"/>
          <w:szCs w:val="30"/>
          <w:lang w:bidi="ar-IQ"/>
        </w:rPr>
        <w:t xml:space="preserve">: from his name it is clear that squealer fulfill the part of the speaker. He is good only of eloquent convincing speeches. He works as the minister of propaganda for </w:t>
      </w:r>
      <w:hyperlink r:id="rId4" w:history="1">
        <w:r w:rsidRPr="0035359B">
          <w:rPr>
            <w:rStyle w:val="Hyperlink"/>
            <w:rFonts w:asciiTheme="majorBidi" w:hAnsiTheme="majorBidi" w:cstheme="majorBidi"/>
            <w:sz w:val="30"/>
            <w:szCs w:val="30"/>
            <w:lang w:bidi="ar-IQ"/>
          </w:rPr>
          <w:t>Napoleon</w:t>
        </w:r>
      </w:hyperlink>
      <w:r w:rsidRPr="0035359B">
        <w:rPr>
          <w:rFonts w:asciiTheme="majorBidi" w:hAnsiTheme="majorBidi" w:cstheme="majorBidi"/>
          <w:sz w:val="30"/>
          <w:szCs w:val="30"/>
          <w:lang w:bidi="ar-IQ"/>
        </w:rPr>
        <w:t xml:space="preserve">. Every time an act of Napoleon's is questioned by the other animals Squealer is able to convince the animals that Napoleon is only acting in their best interests and that Napoleon himself has made great sacrifices for Animal Farm. For example, after Squealer is questioned about Napoleon's stealing the milk and apples, he explains that Napoleon and his fellow pigs </w:t>
      </w:r>
      <w:r w:rsidRPr="0035359B">
        <w:rPr>
          <w:rFonts w:asciiTheme="majorBidi" w:hAnsiTheme="majorBidi" w:cstheme="majorBidi"/>
          <w:i/>
          <w:iCs/>
          <w:sz w:val="30"/>
          <w:szCs w:val="30"/>
          <w:lang w:bidi="ar-IQ"/>
        </w:rPr>
        <w:t>must</w:t>
      </w:r>
      <w:r w:rsidRPr="0035359B">
        <w:rPr>
          <w:rFonts w:asciiTheme="majorBidi" w:hAnsiTheme="majorBidi" w:cstheme="majorBidi"/>
          <w:sz w:val="30"/>
          <w:szCs w:val="30"/>
          <w:lang w:bidi="ar-IQ"/>
        </w:rPr>
        <w:t xml:space="preserve"> take the milk and apples because they "contain substances absolutely necessary to the well-being of a pig." He further explains that many pigs "actually dislike milk and apples" and tells the questioning animals, "It is for your sake that we drink that milk and eat those apples." His physical "skipping from side to side" during such explanations parallels his "skipping" words, which are never direct and always skirt the obvious truth of the matter at hand.  </w:t>
      </w:r>
    </w:p>
    <w:p w:rsidR="00AD4F28" w:rsidRPr="0035359B" w:rsidRDefault="00AD4F28" w:rsidP="00AD4F28">
      <w:pPr>
        <w:pStyle w:val="a3"/>
        <w:tabs>
          <w:tab w:val="left" w:pos="1086"/>
        </w:tabs>
        <w:bidi w:val="0"/>
        <w:jc w:val="both"/>
        <w:rPr>
          <w:rFonts w:asciiTheme="majorBidi" w:hAnsiTheme="majorBidi" w:cstheme="majorBidi"/>
          <w:sz w:val="30"/>
          <w:szCs w:val="30"/>
          <w:lang w:bidi="ar-IQ"/>
        </w:rPr>
      </w:pPr>
      <w:r>
        <w:rPr>
          <w:rFonts w:asciiTheme="majorBidi" w:hAnsiTheme="majorBidi" w:cstheme="majorBidi"/>
          <w:sz w:val="30"/>
          <w:szCs w:val="30"/>
          <w:lang w:bidi="ar-IQ"/>
        </w:rPr>
        <w:tab/>
      </w:r>
    </w:p>
    <w:p w:rsidR="00AD4F28" w:rsidRPr="0035359B" w:rsidRDefault="00AD4F28" w:rsidP="00AD4F28">
      <w:pPr>
        <w:pStyle w:val="a3"/>
        <w:bidi w:val="0"/>
        <w:jc w:val="both"/>
        <w:rPr>
          <w:rFonts w:asciiTheme="majorBidi" w:hAnsiTheme="majorBidi" w:cstheme="majorBidi"/>
          <w:sz w:val="30"/>
          <w:szCs w:val="30"/>
          <w:lang w:bidi="ar-IQ"/>
        </w:rPr>
      </w:pPr>
      <w:r w:rsidRPr="0035359B">
        <w:rPr>
          <w:rFonts w:asciiTheme="majorBidi" w:hAnsiTheme="majorBidi" w:cstheme="majorBidi"/>
          <w:sz w:val="30"/>
          <w:szCs w:val="30"/>
          <w:lang w:bidi="ar-IQ"/>
        </w:rPr>
        <w:t xml:space="preserve">  In </w:t>
      </w:r>
      <w:r w:rsidRPr="0035359B">
        <w:rPr>
          <w:rFonts w:asciiTheme="majorBidi" w:hAnsiTheme="majorBidi" w:cstheme="majorBidi"/>
          <w:b/>
          <w:bCs/>
          <w:sz w:val="30"/>
          <w:szCs w:val="30"/>
          <w:lang w:bidi="ar-IQ"/>
        </w:rPr>
        <w:t>Animal Farm</w:t>
      </w:r>
      <w:r w:rsidRPr="0035359B">
        <w:rPr>
          <w:rFonts w:asciiTheme="majorBidi" w:hAnsiTheme="majorBidi" w:cstheme="majorBidi"/>
          <w:sz w:val="30"/>
          <w:szCs w:val="30"/>
          <w:lang w:bidi="ar-IQ"/>
        </w:rPr>
        <w:t xml:space="preserve">, the sugar-tongued pig Squealer abuses language to justify Napoleon’s actions and policies to the animals by any necessary means. He sometimes use very skillful maneuver of unnecessarily making his language complex language so that he confuses and threatens the uneducated animals, e.g. when he explains that pigs, who are the “brainworkers” of the farm, consume milk and apples not for pleasure, but for the good of their comrades.   </w:t>
      </w:r>
    </w:p>
    <w:p w:rsidR="00AD4F28" w:rsidRPr="0035359B" w:rsidRDefault="00AD4F28" w:rsidP="00AD4F28">
      <w:pPr>
        <w:pStyle w:val="a3"/>
        <w:bidi w:val="0"/>
        <w:jc w:val="both"/>
        <w:rPr>
          <w:rFonts w:asciiTheme="majorBidi" w:hAnsiTheme="majorBidi" w:cstheme="majorBidi"/>
          <w:sz w:val="30"/>
          <w:szCs w:val="30"/>
          <w:lang w:bidi="ar-IQ"/>
        </w:rPr>
      </w:pPr>
      <w:r w:rsidRPr="0035359B">
        <w:rPr>
          <w:rFonts w:asciiTheme="majorBidi" w:hAnsiTheme="majorBidi" w:cstheme="majorBidi"/>
          <w:b/>
          <w:bCs/>
          <w:sz w:val="30"/>
          <w:szCs w:val="30"/>
          <w:lang w:bidi="ar-IQ"/>
        </w:rPr>
        <w:t>Boxer</w:t>
      </w:r>
      <w:r w:rsidRPr="0035359B">
        <w:rPr>
          <w:rFonts w:asciiTheme="majorBidi" w:hAnsiTheme="majorBidi" w:cstheme="majorBidi"/>
          <w:sz w:val="30"/>
          <w:szCs w:val="30"/>
          <w:lang w:bidi="ar-IQ"/>
        </w:rPr>
        <w:t xml:space="preserve"> represents all of the best qualities of the exploited working classes: dedication, loyalty, and a huge capacity for labor. His only fault is naivety and trust of the pigs, especially Napoleon. He is Exploited by the pigs as much or more than he had been by Mr. Jones. He is also very tender in heart when he feels great remorse when he thinks he has killed the boy in the Battle of Cowshed.</w:t>
      </w:r>
    </w:p>
    <w:p w:rsidR="00AD4F28" w:rsidRPr="0035359B" w:rsidRDefault="00AD4F28" w:rsidP="00AD4F28">
      <w:pPr>
        <w:pStyle w:val="a3"/>
        <w:bidi w:val="0"/>
        <w:jc w:val="both"/>
        <w:rPr>
          <w:rFonts w:asciiTheme="majorBidi" w:hAnsiTheme="majorBidi" w:cstheme="majorBidi"/>
          <w:sz w:val="30"/>
          <w:szCs w:val="30"/>
          <w:lang w:bidi="ar-IQ"/>
        </w:rPr>
      </w:pPr>
    </w:p>
    <w:p w:rsidR="00AD4F28" w:rsidRDefault="00AD4F28" w:rsidP="00AD4F28">
      <w:pPr>
        <w:pStyle w:val="a3"/>
        <w:bidi w:val="0"/>
        <w:jc w:val="both"/>
        <w:rPr>
          <w:rFonts w:asciiTheme="majorBidi" w:hAnsiTheme="majorBidi" w:cstheme="majorBidi"/>
          <w:b/>
          <w:bCs/>
          <w:sz w:val="30"/>
          <w:szCs w:val="30"/>
          <w:lang w:bidi="ar-IQ"/>
        </w:rPr>
      </w:pPr>
    </w:p>
    <w:p w:rsidR="00AD4F28" w:rsidRDefault="00AD4F28" w:rsidP="00AD4F28">
      <w:pPr>
        <w:pStyle w:val="a3"/>
        <w:bidi w:val="0"/>
        <w:jc w:val="both"/>
        <w:rPr>
          <w:rFonts w:asciiTheme="majorBidi" w:hAnsiTheme="majorBidi" w:cstheme="majorBidi"/>
          <w:b/>
          <w:bCs/>
          <w:sz w:val="30"/>
          <w:szCs w:val="30"/>
          <w:lang w:bidi="ar-IQ"/>
        </w:rPr>
      </w:pPr>
    </w:p>
    <w:p w:rsidR="00AD4F28" w:rsidRDefault="00AD4F28" w:rsidP="00AD4F28">
      <w:pPr>
        <w:pStyle w:val="a3"/>
        <w:bidi w:val="0"/>
        <w:jc w:val="both"/>
        <w:rPr>
          <w:rFonts w:asciiTheme="majorBidi" w:hAnsiTheme="majorBidi" w:cstheme="majorBidi"/>
          <w:b/>
          <w:bCs/>
          <w:sz w:val="30"/>
          <w:szCs w:val="30"/>
          <w:lang w:bidi="ar-IQ"/>
        </w:rPr>
      </w:pPr>
    </w:p>
    <w:p w:rsidR="00B34068" w:rsidRPr="00AD4F28" w:rsidRDefault="00B34068">
      <w:pPr>
        <w:rPr>
          <w:rFonts w:hint="cs"/>
          <w:lang w:bidi="ar-IQ"/>
        </w:rPr>
      </w:pPr>
    </w:p>
    <w:sectPr w:rsidR="00B34068" w:rsidRPr="00AD4F28" w:rsidSect="00B3406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AD4F28"/>
    <w:rsid w:val="0091058E"/>
    <w:rsid w:val="00AD4F28"/>
    <w:rsid w:val="00B34068"/>
    <w:rsid w:val="00FC71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58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4F28"/>
    <w:pPr>
      <w:bidi/>
      <w:spacing w:after="0" w:line="240" w:lineRule="auto"/>
    </w:pPr>
  </w:style>
  <w:style w:type="character" w:styleId="Hyperlink">
    <w:name w:val="Hyperlink"/>
    <w:basedOn w:val="a0"/>
    <w:uiPriority w:val="99"/>
    <w:unhideWhenUsed/>
    <w:rsid w:val="00AD4F2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liffsnotes.com/literature/a/animal-farm/character-analysis/%7E/link.aspx?_id=9AD3FC1321264937A380ECFDB3763CD6&amp;_z=z"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2018-01-02T17:45:00Z</dcterms:created>
  <dcterms:modified xsi:type="dcterms:W3CDTF">2018-01-02T17:46:00Z</dcterms:modified>
</cp:coreProperties>
</file>