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7D" w:rsidRDefault="00905DA8" w:rsidP="00905DA8">
      <w:pPr>
        <w:jc w:val="center"/>
        <w:rPr>
          <w:rFonts w:ascii="Simplified Arabic" w:hAnsi="Simplified Arabic" w:cs="Simplified Arabic" w:hint="cs"/>
          <w:b/>
          <w:bCs/>
          <w:sz w:val="32"/>
          <w:szCs w:val="32"/>
          <w:rtl/>
          <w:lang w:bidi="ar-IQ"/>
        </w:rPr>
      </w:pPr>
      <w:r w:rsidRPr="00905DA8">
        <w:rPr>
          <w:rFonts w:ascii="Simplified Arabic" w:hAnsi="Simplified Arabic" w:cs="Simplified Arabic"/>
          <w:b/>
          <w:bCs/>
          <w:sz w:val="32"/>
          <w:szCs w:val="32"/>
          <w:rtl/>
          <w:lang w:bidi="ar-IQ"/>
        </w:rPr>
        <w:t>المحاضرة الرابعة</w:t>
      </w:r>
      <w:bookmarkStart w:id="0" w:name="_GoBack"/>
      <w:bookmarkEnd w:id="0"/>
    </w:p>
    <w:p w:rsidR="00905DA8" w:rsidRPr="00905DA8" w:rsidRDefault="00905DA8" w:rsidP="00905DA8">
      <w:pPr>
        <w:jc w:val="center"/>
        <w:rPr>
          <w:rFonts w:ascii="Simplified Arabic" w:hAnsi="Simplified Arabic" w:cs="Simplified Arabic"/>
          <w:b/>
          <w:bCs/>
          <w:sz w:val="32"/>
          <w:szCs w:val="32"/>
          <w:rtl/>
          <w:lang w:bidi="ar-IQ"/>
        </w:rPr>
      </w:pPr>
    </w:p>
    <w:p w:rsidR="00905DA8" w:rsidRDefault="00905DA8">
      <w:pPr>
        <w:rPr>
          <w:rFonts w:ascii="Simplified Arabic" w:hAnsi="Simplified Arabic" w:cs="Simplified Arabic" w:hint="cs"/>
          <w:b/>
          <w:bCs/>
          <w:sz w:val="32"/>
          <w:szCs w:val="32"/>
          <w:rtl/>
          <w:lang w:bidi="ar-IQ"/>
        </w:rPr>
      </w:pPr>
      <w:r w:rsidRPr="00905DA8">
        <w:rPr>
          <w:rFonts w:ascii="Simplified Arabic" w:hAnsi="Simplified Arabic" w:cs="Simplified Arabic"/>
          <w:b/>
          <w:bCs/>
          <w:sz w:val="32"/>
          <w:szCs w:val="32"/>
          <w:rtl/>
          <w:lang w:bidi="ar-IQ"/>
        </w:rPr>
        <w:t>خطوات فهم المقالة الذاتية</w:t>
      </w:r>
      <w:r>
        <w:rPr>
          <w:rFonts w:ascii="Simplified Arabic" w:hAnsi="Simplified Arabic" w:cs="Simplified Arabic" w:hint="cs"/>
          <w:b/>
          <w:bCs/>
          <w:sz w:val="32"/>
          <w:szCs w:val="32"/>
          <w:rtl/>
          <w:lang w:bidi="ar-IQ"/>
        </w:rPr>
        <w:t>:</w:t>
      </w:r>
    </w:p>
    <w:p w:rsidR="00905DA8" w:rsidRPr="00905DA8" w:rsidRDefault="00905DA8" w:rsidP="00905DA8">
      <w:pPr>
        <w:pStyle w:val="a3"/>
        <w:numPr>
          <w:ilvl w:val="0"/>
          <w:numId w:val="1"/>
        </w:numPr>
        <w:rPr>
          <w:rFonts w:ascii="Simplified Arabic" w:hAnsi="Simplified Arabic" w:cs="Simplified Arabic" w:hint="cs"/>
          <w:b/>
          <w:bCs/>
          <w:sz w:val="32"/>
          <w:szCs w:val="32"/>
          <w:lang w:bidi="ar-IQ"/>
        </w:rPr>
      </w:pPr>
      <w:r>
        <w:rPr>
          <w:rFonts w:ascii="Simplified Arabic" w:hAnsi="Simplified Arabic" w:cs="Simplified Arabic" w:hint="cs"/>
          <w:sz w:val="32"/>
          <w:szCs w:val="32"/>
          <w:rtl/>
          <w:lang w:bidi="ar-IQ"/>
        </w:rPr>
        <w:t xml:space="preserve"> بعد قراءة المقالة حاول ان تكتشف الفكرة الاساسية التي جعلها الكاتب محور مقالته، وحاول ان توجزها في عبارة واحدة.</w:t>
      </w:r>
    </w:p>
    <w:p w:rsidR="00905DA8" w:rsidRPr="00905DA8" w:rsidRDefault="00905DA8" w:rsidP="00905DA8">
      <w:pPr>
        <w:pStyle w:val="a3"/>
        <w:numPr>
          <w:ilvl w:val="0"/>
          <w:numId w:val="1"/>
        </w:numPr>
        <w:rPr>
          <w:rFonts w:ascii="Simplified Arabic" w:hAnsi="Simplified Arabic" w:cs="Simplified Arabic" w:hint="cs"/>
          <w:b/>
          <w:bCs/>
          <w:sz w:val="32"/>
          <w:szCs w:val="32"/>
          <w:lang w:bidi="ar-IQ"/>
        </w:rPr>
      </w:pPr>
      <w:r>
        <w:rPr>
          <w:rFonts w:ascii="Simplified Arabic" w:hAnsi="Simplified Arabic" w:cs="Simplified Arabic" w:hint="cs"/>
          <w:sz w:val="32"/>
          <w:szCs w:val="32"/>
          <w:rtl/>
          <w:lang w:bidi="ar-IQ"/>
        </w:rPr>
        <w:t xml:space="preserve"> حاول ان تتبين الطريقة التي اصطنعها الكاتب في تتبع هذه الفكرة ومعالجتها وشرحها، مثل اقتباس الامثلة من حياته وتجاربه الشخصية.</w:t>
      </w:r>
    </w:p>
    <w:p w:rsidR="00905DA8" w:rsidRPr="00905DA8" w:rsidRDefault="00905DA8" w:rsidP="00905DA8">
      <w:pPr>
        <w:pStyle w:val="a3"/>
        <w:numPr>
          <w:ilvl w:val="0"/>
          <w:numId w:val="1"/>
        </w:numPr>
        <w:rPr>
          <w:rFonts w:ascii="Simplified Arabic" w:hAnsi="Simplified Arabic" w:cs="Simplified Arabic" w:hint="cs"/>
          <w:b/>
          <w:bCs/>
          <w:sz w:val="32"/>
          <w:szCs w:val="32"/>
          <w:lang w:bidi="ar-IQ"/>
        </w:rPr>
      </w:pPr>
      <w:r>
        <w:rPr>
          <w:rFonts w:ascii="Simplified Arabic" w:hAnsi="Simplified Arabic" w:cs="Simplified Arabic" w:hint="cs"/>
          <w:sz w:val="32"/>
          <w:szCs w:val="32"/>
          <w:rtl/>
          <w:lang w:bidi="ar-IQ"/>
        </w:rPr>
        <w:t xml:space="preserve"> لاحظ مدى اعتماد الكاتب على اسلوب العرض ومدى استعانته </w:t>
      </w:r>
      <w:r w:rsidR="00A875AB">
        <w:rPr>
          <w:rFonts w:ascii="Simplified Arabic" w:hAnsi="Simplified Arabic" w:cs="Simplified Arabic" w:hint="cs"/>
          <w:sz w:val="32"/>
          <w:szCs w:val="32"/>
          <w:rtl/>
          <w:lang w:bidi="ar-IQ"/>
        </w:rPr>
        <w:t>بأساليب</w:t>
      </w:r>
      <w:r>
        <w:rPr>
          <w:rFonts w:ascii="Simplified Arabic" w:hAnsi="Simplified Arabic" w:cs="Simplified Arabic" w:hint="cs"/>
          <w:sz w:val="32"/>
          <w:szCs w:val="32"/>
          <w:rtl/>
          <w:lang w:bidi="ar-IQ"/>
        </w:rPr>
        <w:t xml:space="preserve"> الانشاء الاخرى كالقصص والجدل والحوار والوصف.</w:t>
      </w:r>
    </w:p>
    <w:p w:rsidR="00905DA8" w:rsidRPr="00905DA8" w:rsidRDefault="00905DA8" w:rsidP="00905DA8">
      <w:pPr>
        <w:pStyle w:val="a3"/>
        <w:numPr>
          <w:ilvl w:val="0"/>
          <w:numId w:val="1"/>
        </w:numPr>
        <w:rPr>
          <w:rFonts w:ascii="Simplified Arabic" w:hAnsi="Simplified Arabic" w:cs="Simplified Arabic" w:hint="cs"/>
          <w:b/>
          <w:bCs/>
          <w:sz w:val="32"/>
          <w:szCs w:val="32"/>
          <w:lang w:bidi="ar-IQ"/>
        </w:rPr>
      </w:pPr>
      <w:r>
        <w:rPr>
          <w:rFonts w:ascii="Simplified Arabic" w:hAnsi="Simplified Arabic" w:cs="Simplified Arabic" w:hint="cs"/>
          <w:sz w:val="32"/>
          <w:szCs w:val="32"/>
          <w:rtl/>
          <w:lang w:bidi="ar-IQ"/>
        </w:rPr>
        <w:t xml:space="preserve"> </w:t>
      </w:r>
      <w:r w:rsidR="00A875AB">
        <w:rPr>
          <w:rFonts w:ascii="Simplified Arabic" w:hAnsi="Simplified Arabic" w:cs="Simplified Arabic" w:hint="cs"/>
          <w:sz w:val="32"/>
          <w:szCs w:val="32"/>
          <w:rtl/>
          <w:lang w:bidi="ar-IQ"/>
        </w:rPr>
        <w:t>تأمل</w:t>
      </w:r>
      <w:r>
        <w:rPr>
          <w:rFonts w:ascii="Simplified Arabic" w:hAnsi="Simplified Arabic" w:cs="Simplified Arabic" w:hint="cs"/>
          <w:sz w:val="32"/>
          <w:szCs w:val="32"/>
          <w:rtl/>
          <w:lang w:bidi="ar-IQ"/>
        </w:rPr>
        <w:t xml:space="preserve"> موضوع المقالة وأثر شخصية الكاتب ونفسيته واسلوبه في جعل ذلك الموضوع مقبولا يحظى بموافقة القارئ، والى اي مدى استطاع الكاتب ان يكشف عن معالم شخصيته للقارئ، وهل الموضوع ممتع ام انه اصبح كذلك من طريقة معالجة الكاتب.</w:t>
      </w:r>
    </w:p>
    <w:p w:rsidR="00905DA8" w:rsidRPr="00905DA8" w:rsidRDefault="00905DA8" w:rsidP="00905DA8">
      <w:pPr>
        <w:pStyle w:val="a3"/>
        <w:numPr>
          <w:ilvl w:val="0"/>
          <w:numId w:val="1"/>
        </w:numPr>
        <w:rPr>
          <w:rFonts w:ascii="Simplified Arabic" w:hAnsi="Simplified Arabic" w:cs="Simplified Arabic" w:hint="cs"/>
          <w:b/>
          <w:bCs/>
          <w:sz w:val="32"/>
          <w:szCs w:val="32"/>
          <w:lang w:bidi="ar-IQ"/>
        </w:rPr>
      </w:pPr>
      <w:r>
        <w:rPr>
          <w:rFonts w:ascii="Simplified Arabic" w:hAnsi="Simplified Arabic" w:cs="Simplified Arabic" w:hint="cs"/>
          <w:sz w:val="32"/>
          <w:szCs w:val="32"/>
          <w:rtl/>
          <w:lang w:bidi="ar-IQ"/>
        </w:rPr>
        <w:t xml:space="preserve">حاول ان تحلل اسلوب الكاتب فتكشف عن خصائصه وتستجلي عيوبه ثم حاول ان ترى مدى ملاءمته لطبيعة الموضوع ونفسية الكاتب. واي صفة من الصفات تنطبق عليه: سهل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متدفق- متوازن- موسيقي- رشيق- مباشر- واضح- شعري- مركز- فصيح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مضطرب- سطحي- لفظي.</w:t>
      </w:r>
    </w:p>
    <w:p w:rsidR="00A875AB" w:rsidRPr="00A875AB" w:rsidRDefault="00905DA8" w:rsidP="00905DA8">
      <w:pPr>
        <w:pStyle w:val="a3"/>
        <w:numPr>
          <w:ilvl w:val="0"/>
          <w:numId w:val="1"/>
        </w:numPr>
        <w:rPr>
          <w:rFonts w:ascii="Simplified Arabic" w:hAnsi="Simplified Arabic" w:cs="Simplified Arabic" w:hint="cs"/>
          <w:b/>
          <w:bCs/>
          <w:sz w:val="32"/>
          <w:szCs w:val="32"/>
          <w:lang w:bidi="ar-IQ"/>
        </w:rPr>
      </w:pPr>
      <w:r>
        <w:rPr>
          <w:rFonts w:ascii="Simplified Arabic" w:hAnsi="Simplified Arabic" w:cs="Simplified Arabic" w:hint="cs"/>
          <w:sz w:val="32"/>
          <w:szCs w:val="32"/>
          <w:rtl/>
          <w:lang w:bidi="ar-IQ"/>
        </w:rPr>
        <w:t xml:space="preserve"> لاحظ الفقرات والجمل والالفاظ، وهل هي قصيرة، او طويلة، هل هي محكمة التركيب او مفككة، هل للكاتب اتجاه خاص في اختيار الالفاظ</w:t>
      </w:r>
      <w:r w:rsidR="00A875AB">
        <w:rPr>
          <w:rFonts w:ascii="Simplified Arabic" w:hAnsi="Simplified Arabic" w:cs="Simplified Arabic" w:hint="cs"/>
          <w:sz w:val="32"/>
          <w:szCs w:val="32"/>
          <w:rtl/>
          <w:lang w:bidi="ar-IQ"/>
        </w:rPr>
        <w:t>.</w:t>
      </w:r>
    </w:p>
    <w:p w:rsidR="00905DA8" w:rsidRPr="00905DA8" w:rsidRDefault="00A875AB" w:rsidP="00905DA8">
      <w:pPr>
        <w:pStyle w:val="a3"/>
        <w:numPr>
          <w:ilvl w:val="0"/>
          <w:numId w:val="1"/>
        </w:numPr>
        <w:rPr>
          <w:rFonts w:ascii="Simplified Arabic" w:hAnsi="Simplified Arabic" w:cs="Simplified Arabic"/>
          <w:b/>
          <w:bCs/>
          <w:sz w:val="32"/>
          <w:szCs w:val="32"/>
          <w:lang w:bidi="ar-IQ"/>
        </w:rPr>
      </w:pPr>
      <w:r>
        <w:rPr>
          <w:rFonts w:ascii="Simplified Arabic" w:hAnsi="Simplified Arabic" w:cs="Simplified Arabic" w:hint="cs"/>
          <w:sz w:val="32"/>
          <w:szCs w:val="32"/>
          <w:rtl/>
          <w:lang w:bidi="ar-IQ"/>
        </w:rPr>
        <w:t>اكثر من قراءة الادب وتأمل اساليبه وعندما تقرا المقالات خاصة حاول ان تتبين بنفسك خصائص هذا الفن الادبي لان الدراسة النظرية بمفردها غير كافية.</w:t>
      </w:r>
      <w:r w:rsidR="00905DA8">
        <w:rPr>
          <w:rFonts w:ascii="Simplified Arabic" w:hAnsi="Simplified Arabic" w:cs="Simplified Arabic" w:hint="cs"/>
          <w:sz w:val="32"/>
          <w:szCs w:val="32"/>
          <w:rtl/>
          <w:lang w:bidi="ar-IQ"/>
        </w:rPr>
        <w:t xml:space="preserve">  </w:t>
      </w:r>
    </w:p>
    <w:sectPr w:rsidR="00905DA8" w:rsidRPr="00905DA8" w:rsidSect="00BA14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C444D"/>
    <w:multiLevelType w:val="hybridMultilevel"/>
    <w:tmpl w:val="C988FBD2"/>
    <w:lvl w:ilvl="0" w:tplc="2620E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A8"/>
    <w:rsid w:val="00475D7D"/>
    <w:rsid w:val="00905DA8"/>
    <w:rsid w:val="00A875AB"/>
    <w:rsid w:val="00BA1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164</Words>
  <Characters>938</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2017-12-31T15:02:00Z</dcterms:created>
  <dcterms:modified xsi:type="dcterms:W3CDTF">2017-12-31T15:14:00Z</dcterms:modified>
</cp:coreProperties>
</file>