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4E" w:rsidRDefault="00BB5673" w:rsidP="00BB5673">
      <w:pPr>
        <w:jc w:val="center"/>
        <w:rPr>
          <w:rFonts w:ascii="Simplified Arabic" w:hAnsi="Simplified Arabic" w:cs="Simplified Arabic" w:hint="cs"/>
          <w:b/>
          <w:bCs/>
          <w:sz w:val="32"/>
          <w:szCs w:val="32"/>
          <w:rtl/>
          <w:lang w:bidi="ar-IQ"/>
        </w:rPr>
      </w:pPr>
      <w:r w:rsidRPr="00BB5673">
        <w:rPr>
          <w:rFonts w:ascii="Simplified Arabic" w:hAnsi="Simplified Arabic" w:cs="Simplified Arabic"/>
          <w:b/>
          <w:bCs/>
          <w:sz w:val="32"/>
          <w:szCs w:val="32"/>
          <w:rtl/>
          <w:lang w:bidi="ar-IQ"/>
        </w:rPr>
        <w:t>المقالة</w:t>
      </w:r>
    </w:p>
    <w:p w:rsidR="00BB5673" w:rsidRDefault="00BB5673"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 xml:space="preserve">المقالة </w:t>
      </w:r>
      <w:r>
        <w:rPr>
          <w:rFonts w:ascii="Simplified Arabic" w:hAnsi="Simplified Arabic" w:cs="Simplified Arabic" w:hint="cs"/>
          <w:sz w:val="32"/>
          <w:szCs w:val="32"/>
          <w:rtl/>
          <w:lang w:bidi="ar-IQ"/>
        </w:rPr>
        <w:t xml:space="preserve">جنس ادبي حديث عرفته الآداب الاوربية في اواخر القرن السادس عشر. وهي قطعة نثرية محدودة في الطول والموضوع، تكتب بطريقة عفوية سريعة خالية من الكلفة والرهق، وشرطها الاول ان تكون تعبيرا صادقا عن شخصية الكاتب. </w:t>
      </w:r>
      <w:r w:rsidR="00BF403D">
        <w:rPr>
          <w:rFonts w:ascii="Simplified Arabic" w:hAnsi="Simplified Arabic" w:cs="Simplified Arabic" w:hint="cs"/>
          <w:sz w:val="32"/>
          <w:szCs w:val="32"/>
          <w:rtl/>
          <w:lang w:bidi="ar-IQ"/>
        </w:rPr>
        <w:t xml:space="preserve"> </w:t>
      </w:r>
    </w:p>
    <w:p w:rsidR="00BF403D" w:rsidRDefault="00BF403D"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خصائص المقالة:</w:t>
      </w:r>
    </w:p>
    <w:p w:rsidR="00BF403D" w:rsidRDefault="00BF403D"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الطول المعتدل، التشويق، الطابع الذاتي، الطابع العفوي.</w:t>
      </w:r>
    </w:p>
    <w:p w:rsidR="00CE0A1E" w:rsidRDefault="00CE0A1E"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ابرز</w:t>
      </w:r>
      <w:r w:rsidR="00CB430B">
        <w:rPr>
          <w:rFonts w:ascii="Simplified Arabic" w:hAnsi="Simplified Arabic" w:cs="Simplified Arabic" w:hint="cs"/>
          <w:sz w:val="32"/>
          <w:szCs w:val="32"/>
          <w:rtl/>
          <w:lang w:bidi="ar-IQ"/>
        </w:rPr>
        <w:t xml:space="preserve"> الاطوار التي مرت بها المقالة:</w:t>
      </w:r>
    </w:p>
    <w:p w:rsidR="00CB430B" w:rsidRDefault="00CB430B" w:rsidP="00BB5673">
      <w:pPr>
        <w:ind w:firstLine="720"/>
        <w:jc w:val="both"/>
        <w:rPr>
          <w:rFonts w:ascii="Simplified Arabic" w:hAnsi="Simplified Arabic" w:cs="Simplified Arabic" w:hint="cs"/>
          <w:sz w:val="32"/>
          <w:szCs w:val="32"/>
          <w:rtl/>
          <w:lang w:bidi="ar-IQ"/>
        </w:rPr>
      </w:pPr>
      <w:r w:rsidRPr="0039139B">
        <w:rPr>
          <w:rFonts w:ascii="Simplified Arabic" w:hAnsi="Simplified Arabic" w:cs="Simplified Arabic" w:hint="cs"/>
          <w:b/>
          <w:bCs/>
          <w:sz w:val="32"/>
          <w:szCs w:val="32"/>
          <w:rtl/>
          <w:lang w:bidi="ar-IQ"/>
        </w:rPr>
        <w:t>الطور الاول</w:t>
      </w:r>
      <w:r>
        <w:rPr>
          <w:rFonts w:ascii="Simplified Arabic" w:hAnsi="Simplified Arabic" w:cs="Simplified Arabic" w:hint="cs"/>
          <w:sz w:val="32"/>
          <w:szCs w:val="32"/>
          <w:rtl/>
          <w:lang w:bidi="ar-IQ"/>
        </w:rPr>
        <w:t xml:space="preserve"> : ويشمل مقالات الصحف الاولى وهي الصحف الرسمية التي اصدرتها الدولة او اعانت على اصدارها حتى قيام الثورة العربية، واشهر كتاب المقالة في هذا الطور رفاعة الطهطاوي وعبد الله ابو السعود، وقد نشروا مقالاتهم في ( الوقائع المصرية، وادي النيل، روضة الاخبار).</w:t>
      </w:r>
      <w:r w:rsidR="0039139B">
        <w:rPr>
          <w:rFonts w:ascii="Simplified Arabic" w:hAnsi="Simplified Arabic" w:cs="Simplified Arabic" w:hint="cs"/>
          <w:sz w:val="32"/>
          <w:szCs w:val="32"/>
          <w:rtl/>
          <w:lang w:bidi="ar-IQ"/>
        </w:rPr>
        <w:t xml:space="preserve"> وقد ارتبطت المقالات في هذا الطور بالمؤسسة الرسمية المتمثلة بالدولة.</w:t>
      </w:r>
    </w:p>
    <w:p w:rsidR="00CB430B" w:rsidRDefault="00CB430B"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تميزت المقالة في هذا الطور ببدائيتها وتميزت بأسلوبها البسيط الذي يقترب من نثر العصور المتأخرة من حيث الاهتمام بالسجع والمحسنات البديعية، وقد كان موضوعها الرئيس الشأن السياسي فالشأن الاجتماعي والتعليمي.</w:t>
      </w:r>
    </w:p>
    <w:p w:rsidR="0039139B" w:rsidRDefault="0039139B" w:rsidP="00BB5673">
      <w:pPr>
        <w:ind w:firstLine="720"/>
        <w:jc w:val="both"/>
        <w:rPr>
          <w:rFonts w:ascii="Simplified Arabic" w:hAnsi="Simplified Arabic" w:cs="Simplified Arabic" w:hint="cs"/>
          <w:sz w:val="32"/>
          <w:szCs w:val="32"/>
          <w:rtl/>
          <w:lang w:bidi="ar-IQ"/>
        </w:rPr>
      </w:pPr>
      <w:r w:rsidRPr="0039139B">
        <w:rPr>
          <w:rFonts w:ascii="Simplified Arabic" w:hAnsi="Simplified Arabic" w:cs="Simplified Arabic" w:hint="cs"/>
          <w:b/>
          <w:bCs/>
          <w:sz w:val="32"/>
          <w:szCs w:val="32"/>
          <w:rtl/>
          <w:lang w:bidi="ar-IQ"/>
        </w:rPr>
        <w:t>الطور الثاني</w:t>
      </w:r>
      <w:r>
        <w:rPr>
          <w:rFonts w:ascii="Simplified Arabic" w:hAnsi="Simplified Arabic" w:cs="Simplified Arabic" w:hint="cs"/>
          <w:b/>
          <w:bCs/>
          <w:sz w:val="32"/>
          <w:szCs w:val="32"/>
          <w:rtl/>
          <w:lang w:bidi="ar-IQ"/>
        </w:rPr>
        <w:t xml:space="preserve">: </w:t>
      </w:r>
      <w:r>
        <w:rPr>
          <w:rFonts w:ascii="Simplified Arabic" w:hAnsi="Simplified Arabic" w:cs="Simplified Arabic" w:hint="cs"/>
          <w:sz w:val="32"/>
          <w:szCs w:val="32"/>
          <w:rtl/>
          <w:lang w:bidi="ar-IQ"/>
        </w:rPr>
        <w:t>وهو الطور الذي شهد صحفا جديدة غير مرتبطة بالدولة اسس معظمها المهاجرون السوريون مثل صحيفة ( الاهرام ).</w:t>
      </w:r>
    </w:p>
    <w:p w:rsidR="0039139B" w:rsidRDefault="0039139B"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من ابرز كتاب المقالة في هذا الطور اديب اسحق وعبد الله النديم ومحمد عبده وابراهيم </w:t>
      </w:r>
      <w:proofErr w:type="spellStart"/>
      <w:r>
        <w:rPr>
          <w:rFonts w:ascii="Simplified Arabic" w:hAnsi="Simplified Arabic" w:cs="Simplified Arabic" w:hint="cs"/>
          <w:sz w:val="32"/>
          <w:szCs w:val="32"/>
          <w:rtl/>
          <w:lang w:bidi="ar-IQ"/>
        </w:rPr>
        <w:t>المويلحي</w:t>
      </w:r>
      <w:proofErr w:type="spellEnd"/>
      <w:r>
        <w:rPr>
          <w:rFonts w:ascii="Simplified Arabic" w:hAnsi="Simplified Arabic" w:cs="Simplified Arabic" w:hint="cs"/>
          <w:sz w:val="32"/>
          <w:szCs w:val="32"/>
          <w:rtl/>
          <w:lang w:bidi="ar-IQ"/>
        </w:rPr>
        <w:t xml:space="preserve"> وعبد الرحمن الكواكبي.</w:t>
      </w:r>
    </w:p>
    <w:p w:rsidR="0039139B" w:rsidRDefault="0039139B"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تميزت المقالة في هذا الطور بالتحرر من قيود السجع والمحسنات البديعية، وكانت الموضوعات متعلقة بالنواحي الوطنية والاجتماعية التي تدعو الى التحرر والاصلاح.</w:t>
      </w:r>
    </w:p>
    <w:p w:rsidR="0039139B" w:rsidRDefault="0039139B" w:rsidP="00BB5673">
      <w:pPr>
        <w:ind w:firstLine="720"/>
        <w:jc w:val="both"/>
        <w:rPr>
          <w:rFonts w:ascii="Simplified Arabic" w:hAnsi="Simplified Arabic" w:cs="Simplified Arabic" w:hint="cs"/>
          <w:sz w:val="32"/>
          <w:szCs w:val="32"/>
          <w:rtl/>
          <w:lang w:bidi="ar-IQ"/>
        </w:rPr>
      </w:pPr>
      <w:r w:rsidRPr="0039139B">
        <w:rPr>
          <w:rFonts w:ascii="Simplified Arabic" w:hAnsi="Simplified Arabic" w:cs="Simplified Arabic" w:hint="cs"/>
          <w:b/>
          <w:bCs/>
          <w:sz w:val="32"/>
          <w:szCs w:val="32"/>
          <w:rtl/>
          <w:lang w:bidi="ar-IQ"/>
        </w:rPr>
        <w:t xml:space="preserve">الطور الثالث: </w:t>
      </w:r>
      <w:r>
        <w:rPr>
          <w:rFonts w:ascii="Simplified Arabic" w:hAnsi="Simplified Arabic" w:cs="Simplified Arabic" w:hint="cs"/>
          <w:sz w:val="32"/>
          <w:szCs w:val="32"/>
          <w:rtl/>
          <w:lang w:bidi="ar-IQ"/>
        </w:rPr>
        <w:t>وهو الطور الذي شهد مقالات صحف المدرسة الصحفية الحديثة التي اسستها الاحزاب السياسية التي شهدتها مصر في عهد الاحتلال الانكليزي.</w:t>
      </w:r>
    </w:p>
    <w:p w:rsidR="0039139B" w:rsidRDefault="0039139B" w:rsidP="00BB5673">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من ابرز كتاب المقالة في هذا الطور كتاب الاحزاب السياسية كحزب الاصلاح الذي اصدر جريدة (المؤيد) والحزب الوطني الذي اصدر جريدة ( اللواء) وحزب الامة الذي اصدر جريدة ( الجريدة)، وابرز الكتاب الذين حرروا المقالات في هذه الجرائد علي يوسف ومصطفى كامل ولطفي السيد وخليل مطران.</w:t>
      </w:r>
    </w:p>
    <w:p w:rsidR="007076E2" w:rsidRDefault="007076E2" w:rsidP="007076E2">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اما ابرز الاتجاهات في الاتجاه السياسي والعلمي والتربوي، وقد تميز اسلوب المقالات في هذا الطور بالتخلص من قيود </w:t>
      </w:r>
      <w:proofErr w:type="spellStart"/>
      <w:r>
        <w:rPr>
          <w:rFonts w:ascii="Simplified Arabic" w:hAnsi="Simplified Arabic" w:cs="Simplified Arabic" w:hint="cs"/>
          <w:sz w:val="32"/>
          <w:szCs w:val="32"/>
          <w:rtl/>
          <w:lang w:bidi="ar-IQ"/>
        </w:rPr>
        <w:t>الصنعة</w:t>
      </w:r>
      <w:proofErr w:type="spellEnd"/>
      <w:r>
        <w:rPr>
          <w:rFonts w:ascii="Simplified Arabic" w:hAnsi="Simplified Arabic" w:cs="Simplified Arabic" w:hint="cs"/>
          <w:sz w:val="32"/>
          <w:szCs w:val="32"/>
          <w:rtl/>
          <w:lang w:bidi="ar-IQ"/>
        </w:rPr>
        <w:t xml:space="preserve"> والسجع وامتاز بالبساطة والاهتمام بالأفكار والمعاني.</w:t>
      </w:r>
    </w:p>
    <w:p w:rsidR="007076E2" w:rsidRDefault="007076E2" w:rsidP="007076E2">
      <w:pPr>
        <w:ind w:firstLine="720"/>
        <w:jc w:val="both"/>
        <w:rPr>
          <w:rFonts w:ascii="Simplified Arabic" w:hAnsi="Simplified Arabic" w:cs="Simplified Arabic" w:hint="cs"/>
          <w:sz w:val="32"/>
          <w:szCs w:val="32"/>
          <w:rtl/>
          <w:lang w:bidi="ar-IQ"/>
        </w:rPr>
      </w:pPr>
      <w:r w:rsidRPr="007076E2">
        <w:rPr>
          <w:rFonts w:ascii="Simplified Arabic" w:hAnsi="Simplified Arabic" w:cs="Simplified Arabic" w:hint="cs"/>
          <w:b/>
          <w:bCs/>
          <w:sz w:val="32"/>
          <w:szCs w:val="32"/>
          <w:rtl/>
          <w:lang w:bidi="ar-IQ"/>
        </w:rPr>
        <w:t>الطور الرابع:</w:t>
      </w:r>
      <w:r>
        <w:rPr>
          <w:rFonts w:ascii="Simplified Arabic" w:hAnsi="Simplified Arabic" w:cs="Simplified Arabic" w:hint="cs"/>
          <w:sz w:val="32"/>
          <w:szCs w:val="32"/>
          <w:rtl/>
          <w:lang w:bidi="ar-IQ"/>
        </w:rPr>
        <w:t xml:space="preserve"> وهو الطور الذي بدا مع قيام الحرب العالمية الاولى وما تلاها من احداث اثرت تأثيرا كبيرا في الحياة العامة. </w:t>
      </w:r>
    </w:p>
    <w:p w:rsidR="007076E2" w:rsidRDefault="007076E2" w:rsidP="007076E2">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اهم الصحف فهي ( السفور، السياسة، كوكب الشرق، المعري)</w:t>
      </w:r>
    </w:p>
    <w:p w:rsidR="007076E2" w:rsidRDefault="007076E2" w:rsidP="007076E2">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ابرز الكتاب فهم طه حسين ومحمد حسين هيكل وعباس محمود العقاد وابراهيم عبد القادر المازني.</w:t>
      </w:r>
      <w:r w:rsidR="0039139B" w:rsidRPr="007076E2">
        <w:rPr>
          <w:rFonts w:ascii="Simplified Arabic" w:hAnsi="Simplified Arabic" w:cs="Simplified Arabic" w:hint="cs"/>
          <w:sz w:val="32"/>
          <w:szCs w:val="32"/>
          <w:rtl/>
          <w:lang w:bidi="ar-IQ"/>
        </w:rPr>
        <w:t xml:space="preserve"> </w:t>
      </w:r>
    </w:p>
    <w:p w:rsidR="0039139B" w:rsidRPr="007076E2" w:rsidRDefault="007076E2" w:rsidP="007076E2">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امتازت المقالة في هذا الطور بالتركيز والدقة العلمية والميل الى بث واشاعة الثقافة العامة واسلوبها هو الاسلوب الحديث الذي اشتهر به هؤلاء الكتاب.</w:t>
      </w:r>
      <w:bookmarkStart w:id="0" w:name="_GoBack"/>
      <w:bookmarkEnd w:id="0"/>
      <w:r>
        <w:rPr>
          <w:rFonts w:ascii="Simplified Arabic" w:hAnsi="Simplified Arabic" w:cs="Simplified Arabic" w:hint="cs"/>
          <w:sz w:val="32"/>
          <w:szCs w:val="32"/>
          <w:rtl/>
          <w:lang w:bidi="ar-IQ"/>
        </w:rPr>
        <w:t xml:space="preserve"> </w:t>
      </w:r>
      <w:r w:rsidR="0039139B" w:rsidRPr="007076E2">
        <w:rPr>
          <w:rFonts w:ascii="Simplified Arabic" w:hAnsi="Simplified Arabic" w:cs="Simplified Arabic" w:hint="cs"/>
          <w:sz w:val="32"/>
          <w:szCs w:val="32"/>
          <w:rtl/>
          <w:lang w:bidi="ar-IQ"/>
        </w:rPr>
        <w:t xml:space="preserve"> </w:t>
      </w:r>
    </w:p>
    <w:sectPr w:rsidR="0039139B" w:rsidRPr="007076E2" w:rsidSect="003941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73"/>
    <w:rsid w:val="000C734E"/>
    <w:rsid w:val="0039139B"/>
    <w:rsid w:val="0039418E"/>
    <w:rsid w:val="007076E2"/>
    <w:rsid w:val="00BB5673"/>
    <w:rsid w:val="00BF403D"/>
    <w:rsid w:val="00CB430B"/>
    <w:rsid w:val="00CE0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332</Words>
  <Characters>1894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husam</dc:creator>
  <cp:lastModifiedBy>husam</cp:lastModifiedBy>
  <cp:revision>6</cp:revision>
  <dcterms:created xsi:type="dcterms:W3CDTF">2017-03-15T17:44:00Z</dcterms:created>
  <dcterms:modified xsi:type="dcterms:W3CDTF">2017-03-15T18:30:00Z</dcterms:modified>
</cp:coreProperties>
</file>