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F4" w:rsidRPr="00224DF4" w:rsidRDefault="00224DF4" w:rsidP="00224DF4">
      <w:pPr>
        <w:spacing w:after="0"/>
        <w:ind w:firstLine="424"/>
        <w:jc w:val="center"/>
        <w:rPr>
          <w:rFonts w:ascii="Simplified Arabic" w:eastAsia="Times New Roman" w:hAnsi="Simplified Arabic" w:cs="PT Bold Heading"/>
          <w:sz w:val="30"/>
          <w:szCs w:val="30"/>
          <w:lang w:bidi="ar-IQ"/>
        </w:rPr>
      </w:pPr>
      <w:r w:rsidRPr="00224DF4">
        <w:rPr>
          <w:rFonts w:ascii="Simplified Arabic" w:eastAsia="Times New Roman" w:hAnsi="Simplified Arabic" w:cs="PT Bold Heading" w:hint="cs"/>
          <w:b/>
          <w:bCs/>
          <w:sz w:val="30"/>
          <w:szCs w:val="30"/>
          <w:rtl/>
          <w:lang w:bidi="ar-IQ"/>
        </w:rPr>
        <w:t>الرقابة على القطاع الخاص</w:t>
      </w:r>
    </w:p>
    <w:p w:rsidR="00224DF4" w:rsidRPr="00224DF4" w:rsidRDefault="00224DF4" w:rsidP="00224DF4">
      <w:pPr>
        <w:tabs>
          <w:tab w:val="left" w:pos="7853"/>
        </w:tabs>
        <w:spacing w:after="0"/>
        <w:ind w:firstLine="424"/>
        <w:jc w:val="both"/>
        <w:rPr>
          <w:rFonts w:ascii="Simplified Arabic" w:eastAsia="Times New Roman" w:hAnsi="Simplified Arabic" w:cs="Simplified Arabic" w:hint="cs"/>
          <w:sz w:val="30"/>
          <w:szCs w:val="30"/>
          <w:rtl/>
          <w:lang w:bidi="ar-IQ"/>
        </w:rPr>
      </w:pPr>
      <w:r w:rsidRPr="00224DF4">
        <w:rPr>
          <w:rFonts w:ascii="Simplified Arabic" w:eastAsia="Times New Roman" w:hAnsi="Simplified Arabic" w:cs="Simplified Arabic"/>
          <w:sz w:val="30"/>
          <w:szCs w:val="30"/>
          <w:rtl/>
          <w:lang w:bidi="ar-IQ"/>
        </w:rPr>
        <w:t xml:space="preserve">  ان  الادارة الخاصة انما تحيا في كنف الادارة العامة</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سواء من حيث النشأة ،حيث يجب ان تصدر وفق القانون المنظم لنشاطها ،او من حيث الاهداف ،اذ يجب ان تمارس اهدافها وفق القاعدة القانونية التي انشأتها بجانب </w:t>
      </w:r>
      <w:proofErr w:type="spellStart"/>
      <w:r w:rsidRPr="00224DF4">
        <w:rPr>
          <w:rFonts w:ascii="Simplified Arabic" w:eastAsia="Times New Roman" w:hAnsi="Simplified Arabic" w:cs="Simplified Arabic"/>
          <w:sz w:val="30"/>
          <w:szCs w:val="30"/>
          <w:rtl/>
          <w:lang w:bidi="ar-IQ"/>
        </w:rPr>
        <w:t>ماتقدمه</w:t>
      </w:r>
      <w:proofErr w:type="spellEnd"/>
      <w:r w:rsidRPr="00224DF4">
        <w:rPr>
          <w:rFonts w:ascii="Simplified Arabic" w:eastAsia="Times New Roman" w:hAnsi="Simplified Arabic" w:cs="Simplified Arabic"/>
          <w:sz w:val="30"/>
          <w:szCs w:val="30"/>
          <w:rtl/>
          <w:lang w:bidi="ar-IQ"/>
        </w:rPr>
        <w:t xml:space="preserve"> الدولة للعاملين في هذه الادارات في مواجهة ارباب العمل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2"/>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،وقد نص قانون الرقابة المصري على "...تباشر الرقابة الادارية اختصاصها في الجهاز الحكومي وفروعه والهيئات العامة والمؤسسات العامة والشركات التابعة لها واجهزة القطاع الخاص التي تباشر اعمــــــالا"  عامة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3"/>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مثل هذا النص غير موجود لدينا في العراق  بشكل صريح ،لذلك يقترح الباحث الاخذ به حتى يضمن مسألة الرقابة على القطاع الخاص ويدعمها </w:t>
      </w:r>
      <w:proofErr w:type="spellStart"/>
      <w:r w:rsidRPr="00224DF4">
        <w:rPr>
          <w:rFonts w:ascii="Simplified Arabic" w:eastAsia="Times New Roman" w:hAnsi="Simplified Arabic" w:cs="Simplified Arabic"/>
          <w:sz w:val="30"/>
          <w:szCs w:val="30"/>
          <w:rtl/>
          <w:lang w:bidi="ar-IQ"/>
        </w:rPr>
        <w:t>قانونا"،خاصة</w:t>
      </w:r>
      <w:proofErr w:type="spellEnd"/>
      <w:r w:rsidRPr="00224DF4">
        <w:rPr>
          <w:rFonts w:ascii="Simplified Arabic" w:eastAsia="Times New Roman" w:hAnsi="Simplified Arabic" w:cs="Simplified Arabic"/>
          <w:sz w:val="30"/>
          <w:szCs w:val="30"/>
          <w:rtl/>
          <w:lang w:bidi="ar-IQ"/>
        </w:rPr>
        <w:t xml:space="preserve"> وان اتفاقية الامم المتحدة لمكافحة الفساد قد نصت على "تتخذ كل دولة طرف ،وفقا" للمبادئ الاساسية لقانونها الداخلي ،تدابير لمنع ضلوع القطاع الخاص في الفساد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4"/>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.كما يقترح الباحث تخصيص فصل او باب في تقارير الاجهزة الرقابية تتضمن الكلام عن الرقابة على القطاع الخاص ،ومن اهم الامور التي تراقب على اعمال القطــــــاع الخاص :-</w:t>
      </w:r>
    </w:p>
    <w:p w:rsidR="00224DF4" w:rsidRPr="00224DF4" w:rsidRDefault="00224DF4" w:rsidP="00224DF4">
      <w:pPr>
        <w:numPr>
          <w:ilvl w:val="0"/>
          <w:numId w:val="1"/>
        </w:numPr>
        <w:tabs>
          <w:tab w:val="left" w:pos="1133"/>
        </w:tabs>
        <w:spacing w:after="0"/>
        <w:ind w:left="991" w:hanging="283"/>
        <w:contextualSpacing/>
        <w:jc w:val="both"/>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sz w:val="30"/>
          <w:szCs w:val="30"/>
          <w:rtl/>
          <w:lang w:bidi="ar-IQ"/>
        </w:rPr>
        <w:t>التعرف على الهوية الحقيقية للشخصيات المعنوية والطبيعية المشتركة في انشاء او ادارة شركات القطاع الخاص .</w:t>
      </w:r>
    </w:p>
    <w:p w:rsidR="00224DF4" w:rsidRPr="00224DF4" w:rsidRDefault="00224DF4" w:rsidP="00224DF4">
      <w:pPr>
        <w:tabs>
          <w:tab w:val="left" w:pos="7853"/>
        </w:tabs>
        <w:spacing w:after="0"/>
        <w:ind w:left="849" w:hanging="283"/>
        <w:jc w:val="both"/>
        <w:rPr>
          <w:rFonts w:ascii="Simplified Arabic" w:eastAsia="Times New Roman" w:hAnsi="Simplified Arabic" w:cs="Simplified Arabic"/>
          <w:sz w:val="30"/>
          <w:szCs w:val="30"/>
          <w:lang w:bidi="ar-IQ"/>
        </w:rPr>
      </w:pPr>
      <w:r w:rsidRPr="00224DF4">
        <w:rPr>
          <w:rFonts w:ascii="Simplified Arabic" w:eastAsia="Times New Roman" w:hAnsi="Simplified Arabic" w:cs="Simplified Arabic"/>
          <w:sz w:val="30"/>
          <w:szCs w:val="30"/>
          <w:rtl/>
          <w:lang w:bidi="ar-IQ"/>
        </w:rPr>
        <w:t xml:space="preserve">ب- منع قيام القطاع خاص </w:t>
      </w:r>
      <w:proofErr w:type="spellStart"/>
      <w:r w:rsidRPr="00224DF4">
        <w:rPr>
          <w:rFonts w:ascii="Simplified Arabic" w:eastAsia="Times New Roman" w:hAnsi="Simplified Arabic" w:cs="Simplified Arabic"/>
          <w:sz w:val="30"/>
          <w:szCs w:val="30"/>
          <w:rtl/>
          <w:lang w:bidi="ar-IQ"/>
        </w:rPr>
        <w:t>بأساءة</w:t>
      </w:r>
      <w:proofErr w:type="spellEnd"/>
      <w:r w:rsidRPr="00224DF4">
        <w:rPr>
          <w:rFonts w:ascii="Simplified Arabic" w:eastAsia="Times New Roman" w:hAnsi="Simplified Arabic" w:cs="Simplified Arabic"/>
          <w:sz w:val="30"/>
          <w:szCs w:val="30"/>
          <w:rtl/>
          <w:lang w:bidi="ar-IQ"/>
        </w:rPr>
        <w:t xml:space="preserve"> استخدام الاجراءات التي تنظم هذا القطاع بما في ذلك الرخص التي تمنحها الدولة لهذا القطاع .</w:t>
      </w:r>
    </w:p>
    <w:p w:rsidR="00224DF4" w:rsidRPr="00224DF4" w:rsidRDefault="00224DF4" w:rsidP="00224DF4">
      <w:pPr>
        <w:tabs>
          <w:tab w:val="left" w:pos="7853"/>
        </w:tabs>
        <w:spacing w:after="0"/>
        <w:ind w:left="849" w:hanging="283"/>
        <w:jc w:val="both"/>
        <w:rPr>
          <w:rFonts w:ascii="Simplified Arabic" w:eastAsia="Times New Roman" w:hAnsi="Simplified Arabic" w:cs="Simplified Arabic"/>
          <w:sz w:val="30"/>
          <w:szCs w:val="30"/>
          <w:lang w:bidi="ar-IQ"/>
        </w:rPr>
      </w:pPr>
      <w:r w:rsidRPr="00224DF4">
        <w:rPr>
          <w:rFonts w:ascii="Simplified Arabic" w:eastAsia="Times New Roman" w:hAnsi="Simplified Arabic" w:cs="Simplified Arabic"/>
          <w:sz w:val="30"/>
          <w:szCs w:val="30"/>
          <w:rtl/>
          <w:lang w:bidi="ar-IQ"/>
        </w:rPr>
        <w:t>جـ- مراقبة دور الموظفين في هذا القطاع وخاصة بالنسبة للموظفين السابقين والموظفين المستقيلين لمنع تضارب المصالح .</w:t>
      </w:r>
    </w:p>
    <w:p w:rsidR="00224DF4" w:rsidRPr="00224DF4" w:rsidRDefault="00224DF4" w:rsidP="00224DF4">
      <w:pPr>
        <w:tabs>
          <w:tab w:val="left" w:pos="7853"/>
        </w:tabs>
        <w:spacing w:after="0"/>
        <w:ind w:firstLine="424"/>
        <w:jc w:val="both"/>
        <w:rPr>
          <w:rFonts w:ascii="Simplified Arabic" w:eastAsia="Times New Roman" w:hAnsi="Simplified Arabic" w:cs="Simplified Arabic"/>
          <w:sz w:val="30"/>
          <w:szCs w:val="30"/>
          <w:lang w:bidi="ar-IQ"/>
        </w:rPr>
      </w:pPr>
      <w:r w:rsidRPr="00224DF4">
        <w:rPr>
          <w:rFonts w:ascii="Simplified Arabic" w:eastAsia="Times New Roman" w:hAnsi="Simplified Arabic" w:cs="Simplified Arabic"/>
          <w:sz w:val="30"/>
          <w:szCs w:val="30"/>
          <w:rtl/>
          <w:lang w:bidi="ar-IQ"/>
        </w:rPr>
        <w:t xml:space="preserve">ومن صور الرقابة على القطاع الخاص </w:t>
      </w:r>
      <w:proofErr w:type="spellStart"/>
      <w:r w:rsidRPr="00224DF4">
        <w:rPr>
          <w:rFonts w:ascii="Simplified Arabic" w:eastAsia="Times New Roman" w:hAnsi="Simplified Arabic" w:cs="Simplified Arabic"/>
          <w:sz w:val="30"/>
          <w:szCs w:val="30"/>
          <w:rtl/>
          <w:lang w:bidi="ar-IQ"/>
        </w:rPr>
        <w:t>مايلي</w:t>
      </w:r>
      <w:proofErr w:type="spellEnd"/>
      <w:r w:rsidRPr="00224DF4">
        <w:rPr>
          <w:rFonts w:ascii="Simplified Arabic" w:eastAsia="Times New Roman" w:hAnsi="Simplified Arabic" w:cs="Simplified Arabic"/>
          <w:sz w:val="30"/>
          <w:szCs w:val="30"/>
          <w:rtl/>
          <w:lang w:bidi="ar-IQ"/>
        </w:rPr>
        <w:t>:-</w:t>
      </w:r>
    </w:p>
    <w:p w:rsidR="00224DF4" w:rsidRPr="00224DF4" w:rsidRDefault="00224DF4" w:rsidP="00224DF4">
      <w:pPr>
        <w:tabs>
          <w:tab w:val="left" w:pos="7853"/>
        </w:tabs>
        <w:spacing w:after="0"/>
        <w:ind w:firstLine="424"/>
        <w:jc w:val="both"/>
        <w:rPr>
          <w:rFonts w:ascii="Simplified Arabic" w:eastAsia="Times New Roman" w:hAnsi="Simplified Arabic" w:cs="Simplified Arabic"/>
          <w:rtl/>
          <w:lang w:bidi="ar-IQ"/>
        </w:rPr>
      </w:pPr>
    </w:p>
    <w:p w:rsidR="00224DF4" w:rsidRPr="00224DF4" w:rsidRDefault="00224DF4" w:rsidP="00224DF4">
      <w:pPr>
        <w:spacing w:after="0"/>
        <w:ind w:firstLine="424"/>
        <w:jc w:val="both"/>
        <w:rPr>
          <w:rFonts w:ascii="Simplified Arabic" w:eastAsia="Times New Roman" w:hAnsi="Simplified Arabic" w:cs="Simplified Arabic"/>
          <w:sz w:val="30"/>
          <w:szCs w:val="30"/>
          <w:rtl/>
          <w:lang w:bidi="ar-IQ"/>
        </w:rPr>
      </w:pPr>
      <w:r w:rsidRPr="00224DF4">
        <w:rPr>
          <w:rFonts w:ascii="Simplified Arabic" w:eastAsia="Calibri" w:hAnsi="Simplified Arabic" w:cs="PT Bold Heading" w:hint="cs"/>
          <w:b/>
          <w:bCs/>
          <w:sz w:val="28"/>
          <w:szCs w:val="28"/>
          <w:u w:val="single"/>
          <w:rtl/>
          <w:lang w:bidi="ar-IQ"/>
        </w:rPr>
        <w:lastRenderedPageBreak/>
        <w:t>اولاً:-شركات القطاع الخاص :-</w:t>
      </w:r>
      <w:r w:rsidRPr="00224DF4">
        <w:rPr>
          <w:rFonts w:ascii="Simplified Arabic" w:eastAsia="Times New Roman" w:hAnsi="Simplified Arabic" w:cs="Simplified Arabic"/>
          <w:sz w:val="30"/>
          <w:szCs w:val="30"/>
          <w:rtl/>
          <w:lang w:bidi="ar-IQ"/>
        </w:rPr>
        <w:t xml:space="preserve">  ان من ابرز خصائص الشركات في القطاع الخاص استقلالها عن الدولة الا ان هذا الاستقلال </w:t>
      </w:r>
      <w:proofErr w:type="spellStart"/>
      <w:r w:rsidRPr="00224DF4">
        <w:rPr>
          <w:rFonts w:ascii="Simplified Arabic" w:eastAsia="Times New Roman" w:hAnsi="Simplified Arabic" w:cs="Simplified Arabic"/>
          <w:sz w:val="30"/>
          <w:szCs w:val="30"/>
          <w:rtl/>
          <w:lang w:bidi="ar-IQ"/>
        </w:rPr>
        <w:t>لايمنع</w:t>
      </w:r>
      <w:proofErr w:type="spellEnd"/>
      <w:r w:rsidRPr="00224DF4">
        <w:rPr>
          <w:rFonts w:ascii="Simplified Arabic" w:eastAsia="Times New Roman" w:hAnsi="Simplified Arabic" w:cs="Simplified Arabic"/>
          <w:sz w:val="30"/>
          <w:szCs w:val="30"/>
          <w:rtl/>
          <w:lang w:bidi="ar-IQ"/>
        </w:rPr>
        <w:t xml:space="preserve"> الرقابة من الدولة عليها لضمان احترامها للقانون والصالح العام على اعتبار ان الدولة مسؤولة عن حماية هذه المصالح .وتتولى اجهزة الرقابة الخارجية الرقابة في هذا المجال على :-</w:t>
      </w:r>
    </w:p>
    <w:p w:rsidR="00224DF4" w:rsidRPr="00224DF4" w:rsidRDefault="00224DF4" w:rsidP="00224DF4">
      <w:pPr>
        <w:spacing w:after="0"/>
        <w:ind w:firstLine="424"/>
        <w:jc w:val="both"/>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b/>
          <w:bCs/>
          <w:sz w:val="30"/>
          <w:szCs w:val="30"/>
          <w:u w:val="single"/>
          <w:rtl/>
          <w:lang w:bidi="ar-IQ"/>
        </w:rPr>
        <w:t>1-شركات القطاع الخاص المحلية:-</w:t>
      </w:r>
      <w:r w:rsidRPr="00224DF4">
        <w:rPr>
          <w:rFonts w:ascii="Simplified Arabic" w:eastAsia="Times New Roman" w:hAnsi="Simplified Arabic" w:cs="Simplified Arabic"/>
          <w:sz w:val="30"/>
          <w:szCs w:val="30"/>
          <w:rtl/>
          <w:lang w:bidi="ar-IQ"/>
        </w:rPr>
        <w:t xml:space="preserve">  ان شركات القطاع الخاص في العراق </w:t>
      </w:r>
      <w:proofErr w:type="spellStart"/>
      <w:r w:rsidRPr="00224DF4">
        <w:rPr>
          <w:rFonts w:ascii="Simplified Arabic" w:eastAsia="Times New Roman" w:hAnsi="Simplified Arabic" w:cs="Simplified Arabic"/>
          <w:sz w:val="30"/>
          <w:szCs w:val="30"/>
          <w:rtl/>
          <w:lang w:bidi="ar-IQ"/>
        </w:rPr>
        <w:t>ايا</w:t>
      </w:r>
      <w:proofErr w:type="spellEnd"/>
      <w:r w:rsidRPr="00224DF4">
        <w:rPr>
          <w:rFonts w:ascii="Simplified Arabic" w:eastAsia="Times New Roman" w:hAnsi="Simplified Arabic" w:cs="Simplified Arabic"/>
          <w:sz w:val="30"/>
          <w:szCs w:val="30"/>
          <w:rtl/>
          <w:lang w:bidi="ar-IQ"/>
        </w:rPr>
        <w:t>" كان نوعها يمكن  اخضاعها  للرقابة على الرغم من عدم وجود نص قانوني صريح بذلك ،الا ان هناك العديد من المصادر الاخرى التي يمكن من خلالها الوصول للرقابة على هذا القطاع  منها :-</w:t>
      </w:r>
    </w:p>
    <w:p w:rsidR="00224DF4" w:rsidRPr="00224DF4" w:rsidRDefault="00224DF4" w:rsidP="00224DF4">
      <w:pPr>
        <w:numPr>
          <w:ilvl w:val="0"/>
          <w:numId w:val="2"/>
        </w:numPr>
        <w:spacing w:after="0"/>
        <w:ind w:hanging="438"/>
        <w:contextualSpacing/>
        <w:jc w:val="mediumKashida"/>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sz w:val="30"/>
          <w:szCs w:val="30"/>
          <w:rtl/>
          <w:lang w:bidi="ar-IQ"/>
        </w:rPr>
        <w:t>الشريعة الاسلامية:- حيث يعد الاسلام مصدراً اساسياً للتشريع حسب دستور العراق 2005(المادة2) وبما ان الشريعة الاسلامية تجعل الملكية الخاصة مقيدة وليست مطلقة وتمنع تراكم الاموال بيد فئة قليلة، لذلك يمكن الرقابة على الشركات في القطاع الخاص من هذا الباب.</w:t>
      </w:r>
    </w:p>
    <w:p w:rsidR="00224DF4" w:rsidRPr="00224DF4" w:rsidRDefault="00224DF4" w:rsidP="00224DF4">
      <w:pPr>
        <w:numPr>
          <w:ilvl w:val="0"/>
          <w:numId w:val="2"/>
        </w:numPr>
        <w:spacing w:after="0"/>
        <w:ind w:hanging="438"/>
        <w:contextualSpacing/>
        <w:jc w:val="mediumKashida"/>
        <w:rPr>
          <w:rFonts w:ascii="Simplified Arabic" w:eastAsia="Times New Roman" w:hAnsi="Simplified Arabic" w:cs="Simplified Arabic"/>
          <w:sz w:val="30"/>
          <w:szCs w:val="30"/>
          <w:lang w:bidi="ar-IQ"/>
        </w:rPr>
      </w:pPr>
      <w:r w:rsidRPr="00224DF4">
        <w:rPr>
          <w:rFonts w:ascii="Simplified Arabic" w:eastAsia="Times New Roman" w:hAnsi="Simplified Arabic" w:cs="Simplified Arabic"/>
          <w:sz w:val="30"/>
          <w:szCs w:val="30"/>
          <w:rtl/>
          <w:lang w:bidi="ar-IQ"/>
        </w:rPr>
        <w:t>اتفاقية الامم المتحدة لمكافحة الفساد التي نصت على "تتخذ كل دولة طرف وفقا" للمبادئ الاساسية لقانونها الداخلي تدابير لمنع ضلوع القطاع الخاص في الفساد ولتعزيز معايير المحاسبة ومراجعة الحسابات في القطاع الخاص.."</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5"/>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w:t>
      </w:r>
    </w:p>
    <w:p w:rsidR="00224DF4" w:rsidRPr="00224DF4" w:rsidRDefault="00224DF4" w:rsidP="00224DF4">
      <w:pPr>
        <w:tabs>
          <w:tab w:val="left" w:pos="7853"/>
        </w:tabs>
        <w:spacing w:after="240"/>
        <w:ind w:left="424" w:hanging="142"/>
        <w:contextualSpacing/>
        <w:jc w:val="mediumKashida"/>
        <w:rPr>
          <w:rFonts w:ascii="Simplified Arabic" w:eastAsia="Times New Roman" w:hAnsi="Simplified Arabic" w:cs="Simplified Arabic"/>
          <w:sz w:val="30"/>
          <w:szCs w:val="30"/>
          <w:lang w:bidi="ar-IQ"/>
        </w:rPr>
      </w:pPr>
      <w:r w:rsidRPr="00224DF4">
        <w:rPr>
          <w:rFonts w:ascii="Simplified Arabic" w:eastAsia="Times New Roman" w:hAnsi="Simplified Arabic" w:cs="Simplified Arabic"/>
          <w:sz w:val="30"/>
          <w:szCs w:val="30"/>
          <w:rtl/>
          <w:lang w:bidi="ar-IQ"/>
        </w:rPr>
        <w:t xml:space="preserve">جـ- اي نص يحمل معنى عاماً </w:t>
      </w:r>
      <w:proofErr w:type="spellStart"/>
      <w:r w:rsidRPr="00224DF4">
        <w:rPr>
          <w:rFonts w:ascii="Simplified Arabic" w:eastAsia="Times New Roman" w:hAnsi="Simplified Arabic" w:cs="Simplified Arabic"/>
          <w:sz w:val="30"/>
          <w:szCs w:val="30"/>
          <w:rtl/>
          <w:lang w:bidi="ar-IQ"/>
        </w:rPr>
        <w:t>للرقابة،ومن</w:t>
      </w:r>
      <w:proofErr w:type="spellEnd"/>
      <w:r w:rsidRPr="00224DF4">
        <w:rPr>
          <w:rFonts w:ascii="Simplified Arabic" w:eastAsia="Times New Roman" w:hAnsi="Simplified Arabic" w:cs="Simplified Arabic"/>
          <w:sz w:val="30"/>
          <w:szCs w:val="30"/>
          <w:rtl/>
          <w:lang w:bidi="ar-IQ"/>
        </w:rPr>
        <w:t xml:space="preserve"> هذه النصوص قانون هيئة النزاهة الذي اكد على القيام بأي عمل لمكافحة الفساد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6"/>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w:t>
      </w:r>
    </w:p>
    <w:p w:rsidR="00224DF4" w:rsidRPr="00224DF4" w:rsidRDefault="00224DF4" w:rsidP="00224DF4">
      <w:pPr>
        <w:spacing w:after="240"/>
        <w:ind w:firstLine="424"/>
        <w:jc w:val="mediumKashida"/>
        <w:rPr>
          <w:rFonts w:ascii="Simplified Arabic" w:eastAsia="Times New Roman" w:hAnsi="Simplified Arabic" w:cs="Simplified Arabic"/>
          <w:sz w:val="30"/>
          <w:szCs w:val="30"/>
          <w:lang w:bidi="ar-IQ"/>
        </w:rPr>
      </w:pPr>
      <w:r w:rsidRPr="00224DF4">
        <w:rPr>
          <w:rFonts w:ascii="Simplified Arabic" w:eastAsia="Times New Roman" w:hAnsi="Simplified Arabic" w:cs="Simplified Arabic"/>
          <w:sz w:val="30"/>
          <w:szCs w:val="30"/>
          <w:rtl/>
          <w:lang w:bidi="ar-IQ"/>
        </w:rPr>
        <w:t xml:space="preserve">     ومن الامور التي تراقبها الاجهزة الرقابية في هذا المجال (الاربـــــــــاح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7"/>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–السياســـــــــات التنظيم-التمويل-نوع الانتاج- معايير العمل- المواد- الاعلان-</w:t>
      </w:r>
      <w:r w:rsidRPr="00224DF4">
        <w:rPr>
          <w:rFonts w:ascii="Simplified Arabic" w:eastAsia="Times New Roman" w:hAnsi="Simplified Arabic" w:cs="Simplified Arabic"/>
          <w:sz w:val="30"/>
          <w:szCs w:val="30"/>
          <w:rtl/>
          <w:lang w:bidi="ar-IQ"/>
        </w:rPr>
        <w:lastRenderedPageBreak/>
        <w:t>الاجور والمرتبات- تكوين راس المال...الخ)</w:t>
      </w:r>
      <w:r w:rsidRPr="00224DF4">
        <w:rPr>
          <w:rFonts w:ascii="Simplified Arabic" w:eastAsia="Times New Roman" w:hAnsi="Simplified Arabic" w:cs="Simplified Arabic"/>
          <w:sz w:val="28"/>
          <w:szCs w:val="28"/>
          <w:vertAlign w:val="superscript"/>
          <w:rtl/>
          <w:lang w:bidi="ar-IQ"/>
        </w:rPr>
        <w:t>(</w:t>
      </w:r>
      <w:r w:rsidRPr="00224DF4">
        <w:rPr>
          <w:rFonts w:ascii="Simplified Arabic" w:eastAsia="Times New Roman" w:hAnsi="Simplified Arabic" w:cs="Simplified Arabic"/>
          <w:sz w:val="28"/>
          <w:szCs w:val="28"/>
          <w:vertAlign w:val="superscript"/>
          <w:rtl/>
          <w:lang w:bidi="ar-IQ"/>
        </w:rPr>
        <w:footnoteReference w:id="8"/>
      </w:r>
      <w:r w:rsidRPr="00224DF4">
        <w:rPr>
          <w:rFonts w:ascii="Simplified Arabic" w:eastAsia="Times New Roman" w:hAnsi="Simplified Arabic" w:cs="Simplified Arabic"/>
          <w:sz w:val="28"/>
          <w:szCs w:val="28"/>
          <w:vertAlign w:val="superscript"/>
          <w:rtl/>
          <w:lang w:bidi="ar-IQ"/>
        </w:rPr>
        <w:t>)</w:t>
      </w:r>
      <w:r w:rsidRPr="00224DF4">
        <w:rPr>
          <w:rFonts w:ascii="Simplified Arabic" w:eastAsia="Calibri" w:hAnsi="Simplified Arabic" w:cs="Simplified Arabic"/>
          <w:sz w:val="30"/>
          <w:szCs w:val="30"/>
          <w:vertAlign w:val="superscript"/>
          <w:rtl/>
        </w:rPr>
        <w:t>.</w:t>
      </w:r>
      <w:r w:rsidRPr="00224DF4">
        <w:rPr>
          <w:rFonts w:ascii="Simplified Arabic" w:eastAsia="Times New Roman" w:hAnsi="Simplified Arabic" w:cs="Simplified Arabic"/>
          <w:sz w:val="30"/>
          <w:szCs w:val="30"/>
          <w:rtl/>
          <w:lang w:bidi="ar-IQ"/>
        </w:rPr>
        <w:t xml:space="preserve">،ويجب على اجهزة الرقابة الخارجية تحقيق التوازن بين استقلال هذه المؤسسات وبين الرقابة عليها حيث </w:t>
      </w:r>
      <w:proofErr w:type="spellStart"/>
      <w:r w:rsidRPr="00224DF4">
        <w:rPr>
          <w:rFonts w:ascii="Simplified Arabic" w:eastAsia="Times New Roman" w:hAnsi="Simplified Arabic" w:cs="Simplified Arabic"/>
          <w:sz w:val="30"/>
          <w:szCs w:val="30"/>
          <w:rtl/>
          <w:lang w:bidi="ar-IQ"/>
        </w:rPr>
        <w:t>لايمكن</w:t>
      </w:r>
      <w:proofErr w:type="spellEnd"/>
      <w:r w:rsidRPr="00224DF4">
        <w:rPr>
          <w:rFonts w:ascii="Simplified Arabic" w:eastAsia="Times New Roman" w:hAnsi="Simplified Arabic" w:cs="Simplified Arabic"/>
          <w:sz w:val="30"/>
          <w:szCs w:val="30"/>
          <w:rtl/>
          <w:lang w:bidi="ar-IQ"/>
        </w:rPr>
        <w:t xml:space="preserve"> تركها دون رقيب </w:t>
      </w:r>
      <w:proofErr w:type="spellStart"/>
      <w:r w:rsidRPr="00224DF4">
        <w:rPr>
          <w:rFonts w:ascii="Simplified Arabic" w:eastAsia="Times New Roman" w:hAnsi="Simplified Arabic" w:cs="Simplified Arabic"/>
          <w:sz w:val="30"/>
          <w:szCs w:val="30"/>
          <w:rtl/>
          <w:lang w:bidi="ar-IQ"/>
        </w:rPr>
        <w:t>ولايمكن</w:t>
      </w:r>
      <w:proofErr w:type="spellEnd"/>
      <w:r w:rsidRPr="00224DF4">
        <w:rPr>
          <w:rFonts w:ascii="Simplified Arabic" w:eastAsia="Times New Roman" w:hAnsi="Simplified Arabic" w:cs="Simplified Arabic"/>
          <w:sz w:val="30"/>
          <w:szCs w:val="30"/>
          <w:rtl/>
          <w:lang w:bidi="ar-IQ"/>
        </w:rPr>
        <w:t xml:space="preserve"> ايضاً المساس </w:t>
      </w:r>
      <w:proofErr w:type="spellStart"/>
      <w:r w:rsidRPr="00224DF4">
        <w:rPr>
          <w:rFonts w:ascii="Simplified Arabic" w:eastAsia="Times New Roman" w:hAnsi="Simplified Arabic" w:cs="Simplified Arabic"/>
          <w:sz w:val="30"/>
          <w:szCs w:val="30"/>
          <w:rtl/>
          <w:lang w:bidi="ar-IQ"/>
        </w:rPr>
        <w:t>بأستقلالها</w:t>
      </w:r>
      <w:proofErr w:type="spellEnd"/>
      <w:r w:rsidRPr="00224DF4">
        <w:rPr>
          <w:rFonts w:ascii="Simplified Arabic" w:eastAsia="Times New Roman" w:hAnsi="Simplified Arabic" w:cs="Simplified Arabic"/>
          <w:sz w:val="30"/>
          <w:szCs w:val="30"/>
          <w:rtl/>
          <w:lang w:bidi="ar-IQ"/>
        </w:rPr>
        <w:t xml:space="preserve">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9"/>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w:t>
      </w:r>
    </w:p>
    <w:p w:rsidR="00224DF4" w:rsidRPr="00224DF4" w:rsidRDefault="00224DF4" w:rsidP="00224DF4">
      <w:pPr>
        <w:spacing w:after="0"/>
        <w:ind w:firstLine="424"/>
        <w:contextualSpacing/>
        <w:jc w:val="lowKashida"/>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b/>
          <w:bCs/>
          <w:sz w:val="30"/>
          <w:szCs w:val="30"/>
          <w:u w:val="single"/>
          <w:rtl/>
          <w:lang w:bidi="ar-IQ"/>
        </w:rPr>
        <w:t>2-الرقابة على نشاط الشركات الاجنبية :-</w:t>
      </w:r>
      <w:r w:rsidRPr="00224DF4">
        <w:rPr>
          <w:rFonts w:ascii="Simplified Arabic" w:eastAsia="Times New Roman" w:hAnsi="Simplified Arabic" w:cs="Simplified Arabic"/>
          <w:sz w:val="30"/>
          <w:szCs w:val="30"/>
          <w:rtl/>
          <w:lang w:bidi="ar-IQ"/>
        </w:rPr>
        <w:t xml:space="preserve"> والاستثمار الاجنبي اما ان يكون مباشراً عندما يقوم بذلك شخص اجنبي (طبيعي او معنوي ) </w:t>
      </w:r>
      <w:proofErr w:type="spellStart"/>
      <w:r w:rsidRPr="00224DF4">
        <w:rPr>
          <w:rFonts w:ascii="Simplified Arabic" w:eastAsia="Times New Roman" w:hAnsi="Simplified Arabic" w:cs="Simplified Arabic"/>
          <w:sz w:val="30"/>
          <w:szCs w:val="30"/>
          <w:rtl/>
          <w:lang w:bidi="ar-IQ"/>
        </w:rPr>
        <w:t>بأستثمار</w:t>
      </w:r>
      <w:proofErr w:type="spellEnd"/>
      <w:r w:rsidRPr="00224DF4">
        <w:rPr>
          <w:rFonts w:ascii="Simplified Arabic" w:eastAsia="Times New Roman" w:hAnsi="Simplified Arabic" w:cs="Simplified Arabic"/>
          <w:sz w:val="30"/>
          <w:szCs w:val="30"/>
          <w:rtl/>
          <w:lang w:bidi="ar-IQ"/>
        </w:rPr>
        <w:t xml:space="preserve"> امواله في بلد اخر او المشاركة في مؤسسة وطنية ويتحقق ذلك من خلال ما يعرف </w:t>
      </w:r>
      <w:proofErr w:type="spellStart"/>
      <w:r w:rsidRPr="00224DF4">
        <w:rPr>
          <w:rFonts w:ascii="Simplified Arabic" w:eastAsia="Times New Roman" w:hAnsi="Simplified Arabic" w:cs="Simplified Arabic"/>
          <w:sz w:val="30"/>
          <w:szCs w:val="30"/>
          <w:rtl/>
          <w:lang w:bidi="ar-IQ"/>
        </w:rPr>
        <w:t>بالكونستريوم</w:t>
      </w:r>
      <w:proofErr w:type="spellEnd"/>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0"/>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او الشركات متعددة الجنسية</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1"/>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،او يكون غير مباشر عن طريق القروض . لذلك فرقابة نشاط الشركات الاجنبية يتمثل برقابة كل انواع النشاطات التي تتم داخل البلاد وبرأسمال اجنبي.</w:t>
      </w:r>
    </w:p>
    <w:p w:rsidR="00224DF4" w:rsidRPr="00224DF4" w:rsidRDefault="00224DF4" w:rsidP="00224DF4">
      <w:pPr>
        <w:spacing w:after="0"/>
        <w:ind w:firstLine="424"/>
        <w:contextualSpacing/>
        <w:jc w:val="lowKashida"/>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sz w:val="30"/>
          <w:szCs w:val="30"/>
          <w:rtl/>
          <w:lang w:bidi="ar-IQ"/>
        </w:rPr>
        <w:t xml:space="preserve">  ويعود تاريخ الرقابة على الشركات الاجنبية في العراق الى عام 1977 حيث اصبحت من مهام ديوان الرقابة المالية  </w:t>
      </w:r>
      <w:proofErr w:type="spellStart"/>
      <w:r w:rsidRPr="00224DF4">
        <w:rPr>
          <w:rFonts w:ascii="Simplified Arabic" w:eastAsia="Times New Roman" w:hAnsi="Simplified Arabic" w:cs="Simplified Arabic"/>
          <w:sz w:val="30"/>
          <w:szCs w:val="30"/>
          <w:rtl/>
          <w:lang w:bidi="ar-IQ"/>
        </w:rPr>
        <w:t>انذاك</w:t>
      </w:r>
      <w:proofErr w:type="spellEnd"/>
      <w:r w:rsidRPr="00224DF4">
        <w:rPr>
          <w:rFonts w:ascii="Simplified Arabic" w:eastAsia="Times New Roman" w:hAnsi="Simplified Arabic" w:cs="Simplified Arabic"/>
          <w:sz w:val="30"/>
          <w:szCs w:val="30"/>
          <w:rtl/>
          <w:lang w:bidi="ar-IQ"/>
        </w:rPr>
        <w:t xml:space="preserve"> الرقابة على فروع الشركات الاجنبية العاملة في العراق ،وعلى الرغم من الاعتراضات التي وجهت الى هذا النوع من الرقابة في حينه كونها تؤدي الى تقليل الاستثمارات الاجنبية الا انه وبعد البدء بممارستها لاحظ الديوان </w:t>
      </w:r>
      <w:r w:rsidRPr="00224DF4">
        <w:rPr>
          <w:rFonts w:ascii="Simplified Arabic" w:eastAsia="Times New Roman" w:hAnsi="Simplified Arabic" w:cs="Simplified Arabic"/>
          <w:sz w:val="30"/>
          <w:szCs w:val="30"/>
          <w:rtl/>
          <w:lang w:bidi="ar-IQ"/>
        </w:rPr>
        <w:lastRenderedPageBreak/>
        <w:t xml:space="preserve">منطقية هذه الرقابة نتيجة </w:t>
      </w:r>
      <w:proofErr w:type="spellStart"/>
      <w:r w:rsidRPr="00224DF4">
        <w:rPr>
          <w:rFonts w:ascii="Simplified Arabic" w:eastAsia="Times New Roman" w:hAnsi="Simplified Arabic" w:cs="Simplified Arabic"/>
          <w:sz w:val="30"/>
          <w:szCs w:val="30"/>
          <w:rtl/>
          <w:lang w:bidi="ar-IQ"/>
        </w:rPr>
        <w:t>لاعمال</w:t>
      </w:r>
      <w:proofErr w:type="spellEnd"/>
      <w:r w:rsidRPr="00224DF4">
        <w:rPr>
          <w:rFonts w:ascii="Simplified Arabic" w:eastAsia="Times New Roman" w:hAnsi="Simplified Arabic" w:cs="Simplified Arabic"/>
          <w:sz w:val="30"/>
          <w:szCs w:val="30"/>
          <w:rtl/>
          <w:lang w:bidi="ar-IQ"/>
        </w:rPr>
        <w:t xml:space="preserve"> الاحتيال والتهرب الضريبي الكبيرة التي تقوم بها هذه الشركات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2"/>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w:t>
      </w:r>
    </w:p>
    <w:p w:rsidR="00224DF4" w:rsidRPr="00224DF4" w:rsidRDefault="00224DF4" w:rsidP="00224DF4">
      <w:pPr>
        <w:spacing w:after="0"/>
        <w:ind w:firstLine="424"/>
        <w:contextualSpacing/>
        <w:jc w:val="both"/>
        <w:rPr>
          <w:rFonts w:ascii="Simplified Arabic" w:eastAsia="Times New Roman" w:hAnsi="Simplified Arabic" w:cs="Simplified Arabic"/>
          <w:b/>
          <w:bCs/>
          <w:sz w:val="30"/>
          <w:szCs w:val="30"/>
          <w:rtl/>
          <w:lang w:bidi="ar-IQ"/>
        </w:rPr>
      </w:pPr>
      <w:r w:rsidRPr="00224DF4">
        <w:rPr>
          <w:rFonts w:ascii="Simplified Arabic" w:eastAsia="Times New Roman" w:hAnsi="Simplified Arabic" w:cs="Simplified Arabic"/>
          <w:b/>
          <w:bCs/>
          <w:sz w:val="30"/>
          <w:szCs w:val="30"/>
          <w:rtl/>
          <w:lang w:bidi="ar-IQ"/>
        </w:rPr>
        <w:t xml:space="preserve">ومن اهم </w:t>
      </w:r>
      <w:proofErr w:type="spellStart"/>
      <w:r w:rsidRPr="00224DF4">
        <w:rPr>
          <w:rFonts w:ascii="Simplified Arabic" w:eastAsia="Times New Roman" w:hAnsi="Simplified Arabic" w:cs="Simplified Arabic"/>
          <w:b/>
          <w:bCs/>
          <w:sz w:val="30"/>
          <w:szCs w:val="30"/>
          <w:rtl/>
          <w:lang w:bidi="ar-IQ"/>
        </w:rPr>
        <w:t>مايتم</w:t>
      </w:r>
      <w:proofErr w:type="spellEnd"/>
      <w:r w:rsidRPr="00224DF4">
        <w:rPr>
          <w:rFonts w:ascii="Simplified Arabic" w:eastAsia="Times New Roman" w:hAnsi="Simplified Arabic" w:cs="Simplified Arabic"/>
          <w:b/>
          <w:bCs/>
          <w:sz w:val="30"/>
          <w:szCs w:val="30"/>
          <w:rtl/>
          <w:lang w:bidi="ar-IQ"/>
        </w:rPr>
        <w:t xml:space="preserve"> مراقبته في نشاط الشركات الاجنبية:-</w:t>
      </w:r>
    </w:p>
    <w:p w:rsidR="00224DF4" w:rsidRPr="00224DF4" w:rsidRDefault="00224DF4" w:rsidP="00224DF4">
      <w:pPr>
        <w:numPr>
          <w:ilvl w:val="0"/>
          <w:numId w:val="3"/>
        </w:numPr>
        <w:spacing w:after="0" w:line="240" w:lineRule="auto"/>
        <w:ind w:left="-1" w:firstLine="424"/>
        <w:contextualSpacing/>
        <w:jc w:val="both"/>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sz w:val="30"/>
          <w:szCs w:val="30"/>
          <w:rtl/>
          <w:lang w:bidi="ar-IQ"/>
        </w:rPr>
        <w:t xml:space="preserve">الرقابة على قوانين الاستثمار </w:t>
      </w:r>
      <w:proofErr w:type="spellStart"/>
      <w:r w:rsidRPr="00224DF4">
        <w:rPr>
          <w:rFonts w:ascii="Simplified Arabic" w:eastAsia="Times New Roman" w:hAnsi="Simplified Arabic" w:cs="Simplified Arabic"/>
          <w:sz w:val="30"/>
          <w:szCs w:val="30"/>
          <w:rtl/>
          <w:lang w:bidi="ar-IQ"/>
        </w:rPr>
        <w:t>الاجنبي،حيث</w:t>
      </w:r>
      <w:proofErr w:type="spellEnd"/>
      <w:r w:rsidRPr="00224DF4">
        <w:rPr>
          <w:rFonts w:ascii="Simplified Arabic" w:eastAsia="Times New Roman" w:hAnsi="Simplified Arabic" w:cs="Simplified Arabic"/>
          <w:sz w:val="30"/>
          <w:szCs w:val="30"/>
          <w:rtl/>
          <w:lang w:bidi="ar-IQ"/>
        </w:rPr>
        <w:t xml:space="preserve"> يستطيع الجهاز الرقابي مراقبة القوانين الخاصة بالاستثمار ومراقبة انعكاساتها وثغراتها واخطائها من خلال التطبيق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3"/>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w:t>
      </w:r>
    </w:p>
    <w:p w:rsidR="00224DF4" w:rsidRPr="00224DF4" w:rsidRDefault="00224DF4" w:rsidP="00224DF4">
      <w:pPr>
        <w:numPr>
          <w:ilvl w:val="0"/>
          <w:numId w:val="3"/>
        </w:numPr>
        <w:tabs>
          <w:tab w:val="left" w:pos="849"/>
        </w:tabs>
        <w:spacing w:after="0" w:line="240" w:lineRule="auto"/>
        <w:ind w:left="-1" w:firstLine="424"/>
        <w:contextualSpacing/>
        <w:jc w:val="both"/>
        <w:rPr>
          <w:rFonts w:ascii="Simplified Arabic" w:eastAsia="Times New Roman" w:hAnsi="Simplified Arabic" w:cs="Simplified Arabic"/>
          <w:b/>
          <w:bCs/>
          <w:sz w:val="30"/>
          <w:szCs w:val="30"/>
          <w:rtl/>
          <w:lang w:bidi="ar-IQ"/>
        </w:rPr>
      </w:pPr>
      <w:r w:rsidRPr="00224DF4">
        <w:rPr>
          <w:rFonts w:ascii="Simplified Arabic" w:eastAsia="Times New Roman" w:hAnsi="Simplified Arabic" w:cs="Simplified Arabic"/>
          <w:sz w:val="30"/>
          <w:szCs w:val="30"/>
          <w:rtl/>
          <w:lang w:bidi="ar-IQ"/>
        </w:rPr>
        <w:t xml:space="preserve">مراقبة نشاط المشروع الاجنبي من البداية ولغاية </w:t>
      </w:r>
      <w:proofErr w:type="spellStart"/>
      <w:r w:rsidRPr="00224DF4">
        <w:rPr>
          <w:rFonts w:ascii="Simplified Arabic" w:eastAsia="Times New Roman" w:hAnsi="Simplified Arabic" w:cs="Simplified Arabic"/>
          <w:sz w:val="30"/>
          <w:szCs w:val="30"/>
          <w:rtl/>
          <w:lang w:bidi="ar-IQ"/>
        </w:rPr>
        <w:t>مابعد</w:t>
      </w:r>
      <w:proofErr w:type="spellEnd"/>
      <w:r w:rsidRPr="00224DF4">
        <w:rPr>
          <w:rFonts w:ascii="Simplified Arabic" w:eastAsia="Times New Roman" w:hAnsi="Simplified Arabic" w:cs="Simplified Arabic"/>
          <w:sz w:val="30"/>
          <w:szCs w:val="30"/>
          <w:rtl/>
          <w:lang w:bidi="ar-IQ"/>
        </w:rPr>
        <w:t xml:space="preserve"> التنفيذ والتسليم ،ففي الامارات تتولى الهيئة العامة للاستثمار بأعداد تقرير الى مجلس الوزراء يتضمن " مدى ملاءمة انظمة الضبط والرقابة واتباع النظم والقواعد العامة المقررة والتثبت من صحة الاجراءات –ايضاح </w:t>
      </w:r>
      <w:proofErr w:type="spellStart"/>
      <w:r w:rsidRPr="00224DF4">
        <w:rPr>
          <w:rFonts w:ascii="Simplified Arabic" w:eastAsia="Times New Roman" w:hAnsi="Simplified Arabic" w:cs="Simplified Arabic"/>
          <w:sz w:val="30"/>
          <w:szCs w:val="30"/>
          <w:rtl/>
          <w:lang w:bidi="ar-IQ"/>
        </w:rPr>
        <w:t>مايكون</w:t>
      </w:r>
      <w:proofErr w:type="spellEnd"/>
      <w:r w:rsidRPr="00224DF4">
        <w:rPr>
          <w:rFonts w:ascii="Simplified Arabic" w:eastAsia="Times New Roman" w:hAnsi="Simplified Arabic" w:cs="Simplified Arabic"/>
          <w:sz w:val="30"/>
          <w:szCs w:val="30"/>
          <w:rtl/>
          <w:lang w:bidi="ar-IQ"/>
        </w:rPr>
        <w:t xml:space="preserve"> قد وقع خلال السنة من مخالفات </w:t>
      </w:r>
      <w:proofErr w:type="spellStart"/>
      <w:r w:rsidRPr="00224DF4">
        <w:rPr>
          <w:rFonts w:ascii="Simplified Arabic" w:eastAsia="Times New Roman" w:hAnsi="Simplified Arabic" w:cs="Simplified Arabic"/>
          <w:sz w:val="30"/>
          <w:szCs w:val="30"/>
          <w:rtl/>
          <w:lang w:bidi="ar-IQ"/>
        </w:rPr>
        <w:t>لاحكام</w:t>
      </w:r>
      <w:proofErr w:type="spellEnd"/>
      <w:r w:rsidRPr="00224DF4">
        <w:rPr>
          <w:rFonts w:ascii="Simplified Arabic" w:eastAsia="Times New Roman" w:hAnsi="Simplified Arabic" w:cs="Simplified Arabic"/>
          <w:sz w:val="30"/>
          <w:szCs w:val="30"/>
          <w:rtl/>
          <w:lang w:bidi="ar-IQ"/>
        </w:rPr>
        <w:t xml:space="preserve"> القوانين – عدم قيام ادارة مشروع الاستثمار بالرد على ملاحظات الجهاز الرقابي – عدم اخطار الاجهزة الرقابية ببعض الاجراءات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4"/>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ومن صور مخالفة الشركات الاجنبية التي تتطلب تدخل الاجهزة الرقابية (مخالفة الشركة الاجنبية لواجب الحياد وممارستها لنشاط محظور دولياً - اساءة معاملة العمال او المواطنين او التفرقة غير المبررة - اضرار الشركة بعملة البلد او </w:t>
      </w:r>
      <w:proofErr w:type="spellStart"/>
      <w:r w:rsidRPr="00224DF4">
        <w:rPr>
          <w:rFonts w:ascii="Simplified Arabic" w:eastAsia="Times New Roman" w:hAnsi="Simplified Arabic" w:cs="Simplified Arabic"/>
          <w:sz w:val="30"/>
          <w:szCs w:val="30"/>
          <w:rtl/>
          <w:lang w:bidi="ar-IQ"/>
        </w:rPr>
        <w:t>بأقتصادها</w:t>
      </w:r>
      <w:proofErr w:type="spellEnd"/>
      <w:r w:rsidRPr="00224DF4">
        <w:rPr>
          <w:rFonts w:ascii="Simplified Arabic" w:eastAsia="Times New Roman" w:hAnsi="Simplified Arabic" w:cs="Simplified Arabic"/>
          <w:sz w:val="30"/>
          <w:szCs w:val="30"/>
          <w:rtl/>
          <w:lang w:bidi="ar-IQ"/>
        </w:rPr>
        <w:t xml:space="preserve"> بشكل عام عن عمد وخروجها عن الاهداف المخصصة لها -التدخل في الشؤون الداخلية للدول - اساءة استغلال الامتيازات الممنوحة لها - الاهمال في اداء الواجبات - مخالفة الشروط المالية-الاخلال في استخدام وسائل الامن...الخ).</w:t>
      </w:r>
    </w:p>
    <w:p w:rsidR="00224DF4" w:rsidRPr="00224DF4" w:rsidRDefault="00224DF4" w:rsidP="00224DF4">
      <w:pPr>
        <w:spacing w:after="0" w:line="240" w:lineRule="auto"/>
        <w:ind w:left="-1" w:firstLine="424"/>
        <w:jc w:val="both"/>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sz w:val="30"/>
          <w:szCs w:val="30"/>
          <w:rtl/>
          <w:lang w:bidi="ar-IQ"/>
        </w:rPr>
        <w:t xml:space="preserve">ج- الرقابة على العاملين:-فالعرف الدولي يقر ان الاجانب الموجودين على اقليم الدولة يخضعون لسيادتها وعليهم احترام تشريعاتها الداخلية كما انهم يخضعون لاختصاص السلطات التنفيذية والتشريعية والقضائية في الدولة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5"/>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مع ضرورة مراعاة ان العرف الدولي يفرض على الدول عند ممارسة سلطاتها تجاه الاجانب بعض </w:t>
      </w:r>
      <w:proofErr w:type="spellStart"/>
      <w:r w:rsidRPr="00224DF4">
        <w:rPr>
          <w:rFonts w:ascii="Simplified Arabic" w:eastAsia="Times New Roman" w:hAnsi="Simplified Arabic" w:cs="Simplified Arabic"/>
          <w:sz w:val="30"/>
          <w:szCs w:val="30"/>
          <w:rtl/>
          <w:lang w:bidi="ar-IQ"/>
        </w:rPr>
        <w:t>الالتزامات،وفي</w:t>
      </w:r>
      <w:proofErr w:type="spellEnd"/>
      <w:r w:rsidRPr="00224DF4">
        <w:rPr>
          <w:rFonts w:ascii="Simplified Arabic" w:eastAsia="Times New Roman" w:hAnsi="Simplified Arabic" w:cs="Simplified Arabic"/>
          <w:sz w:val="30"/>
          <w:szCs w:val="30"/>
          <w:rtl/>
          <w:lang w:bidi="ar-IQ"/>
        </w:rPr>
        <w:t xml:space="preserve"> ذلك تؤكد محكمة العدل الدولية في قضية المصالح العليا في </w:t>
      </w:r>
      <w:proofErr w:type="spellStart"/>
      <w:r w:rsidRPr="00224DF4">
        <w:rPr>
          <w:rFonts w:ascii="Simplified Arabic" w:eastAsia="Times New Roman" w:hAnsi="Simplified Arabic" w:cs="Simplified Arabic"/>
          <w:sz w:val="30"/>
          <w:szCs w:val="30"/>
          <w:rtl/>
          <w:lang w:bidi="ar-IQ"/>
        </w:rPr>
        <w:t>سيليزيا</w:t>
      </w:r>
      <w:proofErr w:type="spellEnd"/>
      <w:r w:rsidRPr="00224DF4">
        <w:rPr>
          <w:rFonts w:ascii="Simplified Arabic" w:eastAsia="Times New Roman" w:hAnsi="Simplified Arabic" w:cs="Simplified Arabic"/>
          <w:sz w:val="30"/>
          <w:szCs w:val="30"/>
          <w:rtl/>
          <w:lang w:bidi="ar-IQ"/>
        </w:rPr>
        <w:t xml:space="preserve"> العليا </w:t>
      </w:r>
      <w:r w:rsidRPr="00224DF4">
        <w:rPr>
          <w:rFonts w:ascii="Simplified Arabic" w:eastAsia="Times New Roman" w:hAnsi="Simplified Arabic" w:cs="Simplified Arabic"/>
          <w:sz w:val="30"/>
          <w:szCs w:val="30"/>
          <w:rtl/>
          <w:lang w:bidi="ar-IQ"/>
        </w:rPr>
        <w:lastRenderedPageBreak/>
        <w:t xml:space="preserve">البولونية "ان هناك حدودا" تقررها المبادئ العامة للقانون الدولي فيما يتعلق بمعاملة الاجانب وانه </w:t>
      </w:r>
      <w:proofErr w:type="spellStart"/>
      <w:r w:rsidRPr="00224DF4">
        <w:rPr>
          <w:rFonts w:ascii="Simplified Arabic" w:eastAsia="Times New Roman" w:hAnsi="Simplified Arabic" w:cs="Simplified Arabic"/>
          <w:sz w:val="30"/>
          <w:szCs w:val="30"/>
          <w:rtl/>
          <w:lang w:bidi="ar-IQ"/>
        </w:rPr>
        <w:t>لايجوز</w:t>
      </w:r>
      <w:proofErr w:type="spellEnd"/>
      <w:r w:rsidRPr="00224DF4">
        <w:rPr>
          <w:rFonts w:ascii="Simplified Arabic" w:eastAsia="Times New Roman" w:hAnsi="Simplified Arabic" w:cs="Simplified Arabic"/>
          <w:sz w:val="30"/>
          <w:szCs w:val="30"/>
          <w:rtl/>
          <w:lang w:bidi="ar-IQ"/>
        </w:rPr>
        <w:t xml:space="preserve"> الخروج عن هذه الحدود</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6"/>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w:t>
      </w:r>
    </w:p>
    <w:p w:rsidR="00224DF4" w:rsidRPr="00224DF4" w:rsidRDefault="00224DF4" w:rsidP="00224DF4">
      <w:pPr>
        <w:spacing w:after="0"/>
        <w:ind w:firstLine="424"/>
        <w:jc w:val="both"/>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sz w:val="30"/>
          <w:szCs w:val="30"/>
          <w:rtl/>
          <w:lang w:bidi="ar-IQ"/>
        </w:rPr>
        <w:t xml:space="preserve">     وفي العراق قامت هيئة النزاهة بإصدار اوامر قبض على مورد اجهزة الكشف عن المتفجرات البريطاني جيم </w:t>
      </w:r>
      <w:proofErr w:type="spellStart"/>
      <w:r w:rsidRPr="00224DF4">
        <w:rPr>
          <w:rFonts w:ascii="Simplified Arabic" w:eastAsia="Times New Roman" w:hAnsi="Simplified Arabic" w:cs="Simplified Arabic"/>
          <w:sz w:val="30"/>
          <w:szCs w:val="30"/>
          <w:rtl/>
          <w:lang w:bidi="ar-IQ"/>
        </w:rPr>
        <w:t>ماكورميك</w:t>
      </w:r>
      <w:proofErr w:type="spellEnd"/>
      <w:r w:rsidRPr="00224DF4">
        <w:rPr>
          <w:rFonts w:ascii="Simplified Arabic" w:eastAsia="Times New Roman" w:hAnsi="Simplified Arabic" w:cs="Simplified Arabic"/>
          <w:sz w:val="30"/>
          <w:szCs w:val="30"/>
          <w:rtl/>
          <w:lang w:bidi="ar-IQ"/>
        </w:rPr>
        <w:t xml:space="preserve"> </w:t>
      </w:r>
      <w:proofErr w:type="spellStart"/>
      <w:r w:rsidRPr="00224DF4">
        <w:rPr>
          <w:rFonts w:ascii="Simplified Arabic" w:eastAsia="Times New Roman" w:hAnsi="Simplified Arabic" w:cs="Simplified Arabic"/>
          <w:sz w:val="30"/>
          <w:szCs w:val="30"/>
          <w:rtl/>
          <w:lang w:bidi="ar-IQ"/>
        </w:rPr>
        <w:t>بالاضافة</w:t>
      </w:r>
      <w:proofErr w:type="spellEnd"/>
      <w:r w:rsidRPr="00224DF4">
        <w:rPr>
          <w:rFonts w:ascii="Simplified Arabic" w:eastAsia="Times New Roman" w:hAnsi="Simplified Arabic" w:cs="Simplified Arabic"/>
          <w:sz w:val="30"/>
          <w:szCs w:val="30"/>
          <w:rtl/>
          <w:lang w:bidi="ar-IQ"/>
        </w:rPr>
        <w:t xml:space="preserve"> الى خمسة من مدراء الشركات المجهزة لأجهزة كشف المتفجرات. بعد ثبوت عدم فاعليتها</w:t>
      </w:r>
      <w:r w:rsidRPr="00224DF4">
        <w:rPr>
          <w:rFonts w:ascii="Simplified Arabic" w:eastAsia="Times New Roman" w:hAnsi="Simplified Arabic" w:cs="Simplified Arabic"/>
          <w:sz w:val="30"/>
          <w:szCs w:val="30"/>
          <w:vertAlign w:val="superscript"/>
          <w:rtl/>
        </w:rPr>
        <w:t>(</w:t>
      </w:r>
      <w:r w:rsidRPr="00224DF4">
        <w:rPr>
          <w:rFonts w:ascii="Simplified Arabic" w:eastAsia="Times New Roman" w:hAnsi="Simplified Arabic" w:cs="Simplified Arabic"/>
          <w:sz w:val="30"/>
          <w:szCs w:val="30"/>
          <w:vertAlign w:val="superscript"/>
          <w:rtl/>
        </w:rPr>
        <w:footnoteReference w:id="17"/>
      </w:r>
      <w:r w:rsidRPr="00224DF4">
        <w:rPr>
          <w:rFonts w:ascii="Simplified Arabic" w:eastAsia="Times New Roman" w:hAnsi="Simplified Arabic" w:cs="Simplified Arabic"/>
          <w:sz w:val="30"/>
          <w:szCs w:val="30"/>
          <w:vertAlign w:val="superscript"/>
          <w:rtl/>
        </w:rPr>
        <w:t>)</w:t>
      </w:r>
      <w:r w:rsidRPr="00224DF4">
        <w:rPr>
          <w:rFonts w:ascii="Simplified Arabic" w:eastAsia="Times New Roman" w:hAnsi="Simplified Arabic" w:cs="Simplified Arabic"/>
          <w:sz w:val="30"/>
          <w:szCs w:val="30"/>
          <w:rtl/>
          <w:lang w:bidi="ar-IQ"/>
        </w:rPr>
        <w:t xml:space="preserve">.كما قامت هيئة الرقابة الادارية في مصر بالكشف عن تواطؤ مسؤول في هيئة الطيران مع شركة </w:t>
      </w:r>
      <w:proofErr w:type="spellStart"/>
      <w:r w:rsidRPr="00224DF4">
        <w:rPr>
          <w:rFonts w:ascii="Simplified Arabic" w:eastAsia="Times New Roman" w:hAnsi="Simplified Arabic" w:cs="Simplified Arabic"/>
          <w:sz w:val="30"/>
          <w:szCs w:val="30"/>
          <w:rtl/>
          <w:lang w:bidi="ar-IQ"/>
        </w:rPr>
        <w:t>مالكيوب</w:t>
      </w:r>
      <w:proofErr w:type="spellEnd"/>
      <w:r w:rsidRPr="00224DF4">
        <w:rPr>
          <w:rFonts w:ascii="Simplified Arabic" w:eastAsia="Times New Roman" w:hAnsi="Simplified Arabic" w:cs="Simplified Arabic"/>
          <w:sz w:val="30"/>
          <w:szCs w:val="30"/>
          <w:rtl/>
          <w:lang w:bidi="ar-IQ"/>
        </w:rPr>
        <w:t xml:space="preserve"> البريطاني </w:t>
      </w:r>
      <w:proofErr w:type="spellStart"/>
      <w:r w:rsidRPr="00224DF4">
        <w:rPr>
          <w:rFonts w:ascii="Simplified Arabic" w:eastAsia="Times New Roman" w:hAnsi="Simplified Arabic" w:cs="Simplified Arabic"/>
          <w:sz w:val="30"/>
          <w:szCs w:val="30"/>
          <w:rtl/>
          <w:lang w:bidi="ar-IQ"/>
        </w:rPr>
        <w:t>لانشاء</w:t>
      </w:r>
      <w:proofErr w:type="spellEnd"/>
      <w:r w:rsidRPr="00224DF4">
        <w:rPr>
          <w:rFonts w:ascii="Simplified Arabic" w:eastAsia="Times New Roman" w:hAnsi="Simplified Arabic" w:cs="Simplified Arabic"/>
          <w:sz w:val="30"/>
          <w:szCs w:val="30"/>
          <w:rtl/>
          <w:lang w:bidi="ar-IQ"/>
        </w:rPr>
        <w:t xml:space="preserve"> مطار رأس السدر ،حيث ادعت الشركة ان رأسمالها يبلغ 100 مليون جنيه استرليني ،في حين ثبت انها تملك اقل من ذلك بكثير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8"/>
      </w:r>
      <w:r w:rsidRPr="00224DF4">
        <w:rPr>
          <w:rFonts w:ascii="Simplified Arabic" w:eastAsia="Times New Roman" w:hAnsi="Simplified Arabic" w:cs="Simplified Arabic"/>
          <w:sz w:val="30"/>
          <w:szCs w:val="30"/>
          <w:vertAlign w:val="superscript"/>
          <w:rtl/>
          <w:lang w:bidi="ar-IQ"/>
        </w:rPr>
        <w:t>)</w:t>
      </w:r>
    </w:p>
    <w:p w:rsidR="00224DF4" w:rsidRPr="00224DF4" w:rsidRDefault="00224DF4" w:rsidP="00224DF4">
      <w:pPr>
        <w:spacing w:after="240"/>
        <w:ind w:firstLine="425"/>
        <w:jc w:val="mediumKashida"/>
        <w:rPr>
          <w:rFonts w:ascii="Simplified Arabic" w:eastAsia="Times New Roman" w:hAnsi="Simplified Arabic" w:cs="Simplified Arabic"/>
          <w:sz w:val="30"/>
          <w:szCs w:val="30"/>
          <w:rtl/>
          <w:lang w:bidi="ar-IQ"/>
        </w:rPr>
      </w:pPr>
      <w:r w:rsidRPr="00224DF4">
        <w:rPr>
          <w:rFonts w:ascii="Simplified Arabic" w:eastAsia="Calibri" w:hAnsi="Simplified Arabic" w:cs="PT Bold Heading" w:hint="cs"/>
          <w:b/>
          <w:bCs/>
          <w:sz w:val="28"/>
          <w:szCs w:val="28"/>
          <w:u w:val="single"/>
          <w:rtl/>
          <w:lang w:bidi="ar-IQ"/>
        </w:rPr>
        <w:t>ثانياً:- الجمعيات التعاونية والمنظمات غير الحكومية:-</w:t>
      </w:r>
      <w:r w:rsidRPr="00224DF4">
        <w:rPr>
          <w:rFonts w:ascii="Simplified Arabic" w:eastAsia="Times New Roman" w:hAnsi="Simplified Arabic" w:cs="Simplified Arabic"/>
          <w:sz w:val="30"/>
          <w:szCs w:val="30"/>
          <w:rtl/>
          <w:lang w:bidi="ar-IQ"/>
        </w:rPr>
        <w:t xml:space="preserve">  تعرف الجمعيات التعاونية بأنها الجمعيات التي يقوم اعضاؤها بعمل مشترك لتحقيق بعض المنافع وتوزيعها فيما بينهم بطريقة اكثر عدالة من تلك التي تتبعها المشروعات الخاصة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19"/>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w:t>
      </w:r>
    </w:p>
    <w:p w:rsidR="00224DF4" w:rsidRPr="00224DF4" w:rsidRDefault="00224DF4" w:rsidP="00224DF4">
      <w:pPr>
        <w:spacing w:after="240"/>
        <w:ind w:firstLine="425"/>
        <w:jc w:val="mediumKashida"/>
        <w:rPr>
          <w:rFonts w:ascii="Simplified Arabic" w:eastAsia="Times New Roman" w:hAnsi="Simplified Arabic" w:cs="Simplified Arabic"/>
          <w:b/>
          <w:bCs/>
          <w:sz w:val="30"/>
          <w:szCs w:val="30"/>
          <w:rtl/>
          <w:lang w:bidi="ar-IQ"/>
        </w:rPr>
      </w:pPr>
      <w:r w:rsidRPr="00224DF4">
        <w:rPr>
          <w:rFonts w:ascii="Simplified Arabic" w:eastAsia="Times New Roman" w:hAnsi="Simplified Arabic" w:cs="Simplified Arabic"/>
          <w:sz w:val="30"/>
          <w:szCs w:val="30"/>
          <w:rtl/>
          <w:lang w:bidi="ar-IQ"/>
        </w:rPr>
        <w:t xml:space="preserve">  ان السبب في اخضاعها للرقابة هو مراقبة الاعمال المشبوهة حيث ان الكثير منهم يقوم </w:t>
      </w:r>
      <w:proofErr w:type="spellStart"/>
      <w:r w:rsidRPr="00224DF4">
        <w:rPr>
          <w:rFonts w:ascii="Simplified Arabic" w:eastAsia="Times New Roman" w:hAnsi="Simplified Arabic" w:cs="Simplified Arabic"/>
          <w:sz w:val="30"/>
          <w:szCs w:val="30"/>
          <w:rtl/>
          <w:lang w:bidi="ar-IQ"/>
        </w:rPr>
        <w:t>بأستغلال</w:t>
      </w:r>
      <w:proofErr w:type="spellEnd"/>
      <w:r w:rsidRPr="00224DF4">
        <w:rPr>
          <w:rFonts w:ascii="Simplified Arabic" w:eastAsia="Times New Roman" w:hAnsi="Simplified Arabic" w:cs="Simplified Arabic"/>
          <w:sz w:val="30"/>
          <w:szCs w:val="30"/>
          <w:rtl/>
          <w:lang w:bidi="ar-IQ"/>
        </w:rPr>
        <w:t xml:space="preserve"> اسم الجمعية لممارسة افعال غير مشروعة مستفيد من التسهيلات التي تقدمها الحكومة </w:t>
      </w:r>
      <w:proofErr w:type="spellStart"/>
      <w:r w:rsidRPr="00224DF4">
        <w:rPr>
          <w:rFonts w:ascii="Simplified Arabic" w:eastAsia="Times New Roman" w:hAnsi="Simplified Arabic" w:cs="Simplified Arabic"/>
          <w:sz w:val="30"/>
          <w:szCs w:val="30"/>
          <w:rtl/>
          <w:lang w:bidi="ar-IQ"/>
        </w:rPr>
        <w:t>كالاعفاءات</w:t>
      </w:r>
      <w:proofErr w:type="spellEnd"/>
      <w:r w:rsidRPr="00224DF4">
        <w:rPr>
          <w:rFonts w:ascii="Simplified Arabic" w:eastAsia="Times New Roman" w:hAnsi="Simplified Arabic" w:cs="Simplified Arabic"/>
          <w:sz w:val="30"/>
          <w:szCs w:val="30"/>
          <w:rtl/>
          <w:lang w:bidi="ar-IQ"/>
        </w:rPr>
        <w:t xml:space="preserve"> الضريبية والاراضي والمباني التي يعود مردودها لرئيس واعضاء مجلس الادارة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20"/>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،وفي ذلك قامت هيئة النزاهة </w:t>
      </w:r>
      <w:proofErr w:type="spellStart"/>
      <w:r w:rsidRPr="00224DF4">
        <w:rPr>
          <w:rFonts w:ascii="Simplified Arabic" w:eastAsia="Times New Roman" w:hAnsi="Simplified Arabic" w:cs="Simplified Arabic"/>
          <w:sz w:val="30"/>
          <w:szCs w:val="30"/>
          <w:rtl/>
          <w:lang w:bidi="ar-IQ"/>
        </w:rPr>
        <w:lastRenderedPageBreak/>
        <w:t>بأحالة</w:t>
      </w:r>
      <w:proofErr w:type="spellEnd"/>
      <w:r w:rsidRPr="00224DF4">
        <w:rPr>
          <w:rFonts w:ascii="Simplified Arabic" w:eastAsia="Times New Roman" w:hAnsi="Simplified Arabic" w:cs="Simplified Arabic"/>
          <w:sz w:val="30"/>
          <w:szCs w:val="30"/>
          <w:rtl/>
          <w:lang w:bidi="ar-IQ"/>
        </w:rPr>
        <w:t xml:space="preserve"> رئيس جمعية الهلال الاحمر العراقية الى محكمة جنايات الرصافة لارتكابه جريمة الاختلاس وصرفه رواتب مرضى الايدز عن طريق قوائم تم تنظيمها دون الرجوع الى الاسماء الحقيقية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21"/>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w:t>
      </w:r>
    </w:p>
    <w:p w:rsidR="00224DF4" w:rsidRPr="00224DF4" w:rsidRDefault="00224DF4" w:rsidP="00224DF4">
      <w:pPr>
        <w:spacing w:after="240"/>
        <w:ind w:firstLine="425"/>
        <w:jc w:val="mediumKashida"/>
        <w:rPr>
          <w:rFonts w:ascii="Simplified Arabic" w:eastAsia="Times New Roman" w:hAnsi="Simplified Arabic" w:cs="Simplified Arabic"/>
          <w:b/>
          <w:bCs/>
          <w:sz w:val="30"/>
          <w:szCs w:val="30"/>
          <w:rtl/>
          <w:lang w:bidi="ar-IQ"/>
        </w:rPr>
      </w:pPr>
      <w:r w:rsidRPr="00224DF4">
        <w:rPr>
          <w:rFonts w:ascii="Simplified Arabic" w:eastAsia="Times New Roman" w:hAnsi="Simplified Arabic" w:cs="Simplified Arabic"/>
          <w:sz w:val="30"/>
          <w:szCs w:val="30"/>
          <w:rtl/>
          <w:lang w:bidi="ar-IQ"/>
        </w:rPr>
        <w:t xml:space="preserve">   اما المنظمات غير الحكومية :- فقد عرف قانون المنظمات غير الحكومية في العراق رقم 12 لسنة 2010 المنظمة غير الحكومية بأنها" مجموعة من الاشخاص الطبيعية او المعنوية سجلت واكتسبت الشخصية المعنوية وفقاً </w:t>
      </w:r>
      <w:proofErr w:type="spellStart"/>
      <w:r w:rsidRPr="00224DF4">
        <w:rPr>
          <w:rFonts w:ascii="Simplified Arabic" w:eastAsia="Times New Roman" w:hAnsi="Simplified Arabic" w:cs="Simplified Arabic"/>
          <w:sz w:val="30"/>
          <w:szCs w:val="30"/>
          <w:rtl/>
          <w:lang w:bidi="ar-IQ"/>
        </w:rPr>
        <w:t>لاحكام</w:t>
      </w:r>
      <w:proofErr w:type="spellEnd"/>
      <w:r w:rsidRPr="00224DF4">
        <w:rPr>
          <w:rFonts w:ascii="Simplified Arabic" w:eastAsia="Times New Roman" w:hAnsi="Simplified Arabic" w:cs="Simplified Arabic"/>
          <w:sz w:val="30"/>
          <w:szCs w:val="30"/>
          <w:rtl/>
          <w:lang w:bidi="ar-IQ"/>
        </w:rPr>
        <w:t xml:space="preserve"> هذا القانون ،تسعى لتحقيق اغراض غير ربحية." وقد طلبت الامانة العامة لمجلس الوزراء في العراق الرأي من مجلس شورى الدولة فيما يتعلق بقيام ديوان الرقابة المالية بتدقيق حسابات المنظمات غير الحكومية ومن ضمنها الاتحادات والنقابات ، واكد مجلس شورى الدولة ان هذه المنظمات تخضع لرقابة وتدقيق ديوان الرقابة المالية استنادا" الى قانون الديوان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22"/>
      </w:r>
      <w:r w:rsidRPr="00224DF4">
        <w:rPr>
          <w:rFonts w:ascii="Simplified Arabic" w:eastAsia="Times New Roman" w:hAnsi="Simplified Arabic" w:cs="Simplified Arabic"/>
          <w:sz w:val="30"/>
          <w:szCs w:val="30"/>
          <w:vertAlign w:val="superscript"/>
          <w:rtl/>
          <w:lang w:bidi="ar-IQ"/>
        </w:rPr>
        <w:t>)</w:t>
      </w:r>
    </w:p>
    <w:p w:rsidR="00224DF4" w:rsidRPr="00224DF4" w:rsidRDefault="00224DF4" w:rsidP="00224DF4">
      <w:pPr>
        <w:spacing w:after="0"/>
        <w:ind w:firstLine="424"/>
        <w:jc w:val="mediumKashida"/>
        <w:textAlignment w:val="center"/>
        <w:rPr>
          <w:rFonts w:ascii="Simplified Arabic" w:eastAsia="Calibri" w:hAnsi="Simplified Arabic" w:cs="PT Bold Heading"/>
          <w:b/>
          <w:bCs/>
          <w:sz w:val="28"/>
          <w:szCs w:val="28"/>
          <w:u w:val="single"/>
          <w:rtl/>
          <w:lang w:bidi="ar-IQ"/>
        </w:rPr>
      </w:pPr>
      <w:r w:rsidRPr="00224DF4">
        <w:rPr>
          <w:rFonts w:ascii="Simplified Arabic" w:eastAsia="Calibri" w:hAnsi="Simplified Arabic" w:cs="PT Bold Heading" w:hint="cs"/>
          <w:b/>
          <w:bCs/>
          <w:sz w:val="28"/>
          <w:szCs w:val="28"/>
          <w:u w:val="single"/>
          <w:rtl/>
          <w:lang w:bidi="ar-IQ"/>
        </w:rPr>
        <w:t xml:space="preserve">ثالثاً:- الرقابة على المواطنين :-  </w:t>
      </w:r>
    </w:p>
    <w:p w:rsidR="00224DF4" w:rsidRPr="00224DF4" w:rsidRDefault="00224DF4" w:rsidP="00224DF4">
      <w:pPr>
        <w:spacing w:after="0"/>
        <w:ind w:firstLine="424"/>
        <w:jc w:val="mediumKashida"/>
        <w:rPr>
          <w:rFonts w:ascii="Simplified Arabic" w:eastAsia="Times New Roman" w:hAnsi="Simplified Arabic" w:cs="Simplified Arabic" w:hint="cs"/>
          <w:sz w:val="30"/>
          <w:szCs w:val="30"/>
          <w:rtl/>
          <w:lang w:bidi="ar-IQ"/>
        </w:rPr>
      </w:pPr>
      <w:r w:rsidRPr="00224DF4">
        <w:rPr>
          <w:rFonts w:ascii="Simplified Arabic" w:eastAsia="Times New Roman" w:hAnsi="Simplified Arabic" w:cs="Simplified Arabic"/>
          <w:sz w:val="30"/>
          <w:szCs w:val="30"/>
          <w:rtl/>
          <w:lang w:bidi="ar-IQ"/>
        </w:rPr>
        <w:t xml:space="preserve">   القاعدة العامة في هذا الصدد هي ان الرقابة الادارية الخارجية </w:t>
      </w:r>
      <w:proofErr w:type="spellStart"/>
      <w:r w:rsidRPr="00224DF4">
        <w:rPr>
          <w:rFonts w:ascii="Simplified Arabic" w:eastAsia="Times New Roman" w:hAnsi="Simplified Arabic" w:cs="Simplified Arabic"/>
          <w:sz w:val="30"/>
          <w:szCs w:val="30"/>
          <w:rtl/>
          <w:lang w:bidi="ar-IQ"/>
        </w:rPr>
        <w:t>لاتمتد</w:t>
      </w:r>
      <w:proofErr w:type="spellEnd"/>
      <w:r w:rsidRPr="00224DF4">
        <w:rPr>
          <w:rFonts w:ascii="Simplified Arabic" w:eastAsia="Times New Roman" w:hAnsi="Simplified Arabic" w:cs="Simplified Arabic"/>
          <w:sz w:val="30"/>
          <w:szCs w:val="30"/>
          <w:rtl/>
          <w:lang w:bidi="ar-IQ"/>
        </w:rPr>
        <w:t xml:space="preserve"> الى </w:t>
      </w:r>
      <w:proofErr w:type="spellStart"/>
      <w:r w:rsidRPr="00224DF4">
        <w:rPr>
          <w:rFonts w:ascii="Simplified Arabic" w:eastAsia="Times New Roman" w:hAnsi="Simplified Arabic" w:cs="Simplified Arabic"/>
          <w:sz w:val="30"/>
          <w:szCs w:val="30"/>
          <w:rtl/>
          <w:lang w:bidi="ar-IQ"/>
        </w:rPr>
        <w:t>المواطنيين</w:t>
      </w:r>
      <w:proofErr w:type="spellEnd"/>
      <w:r w:rsidRPr="00224DF4">
        <w:rPr>
          <w:rFonts w:ascii="Simplified Arabic" w:eastAsia="Times New Roman" w:hAnsi="Simplified Arabic" w:cs="Simplified Arabic"/>
          <w:sz w:val="30"/>
          <w:szCs w:val="30"/>
          <w:rtl/>
          <w:lang w:bidi="ar-IQ"/>
        </w:rPr>
        <w:t xml:space="preserve"> العاديين في الدولة الا اذا كانوا اطرافا" في الجريمة التي ارتكبها الموظف ،وفي هذه الحالة تمتد الرقابة الادارية الخارجية لتشمل هؤلاء اعمالا" لفكرة الضرورة وفي ذلك قررت محكمة النقض المصرية " اذا كان الثابت من مدونات الحكم ان الطاعن ليس </w:t>
      </w:r>
      <w:proofErr w:type="spellStart"/>
      <w:r w:rsidRPr="00224DF4">
        <w:rPr>
          <w:rFonts w:ascii="Simplified Arabic" w:eastAsia="Times New Roman" w:hAnsi="Simplified Arabic" w:cs="Simplified Arabic"/>
          <w:sz w:val="30"/>
          <w:szCs w:val="30"/>
          <w:rtl/>
          <w:lang w:bidi="ar-IQ"/>
        </w:rPr>
        <w:t>موظفا"بل</w:t>
      </w:r>
      <w:proofErr w:type="spellEnd"/>
      <w:r w:rsidRPr="00224DF4">
        <w:rPr>
          <w:rFonts w:ascii="Simplified Arabic" w:eastAsia="Times New Roman" w:hAnsi="Simplified Arabic" w:cs="Simplified Arabic"/>
          <w:sz w:val="30"/>
          <w:szCs w:val="30"/>
          <w:rtl/>
          <w:lang w:bidi="ar-IQ"/>
        </w:rPr>
        <w:t xml:space="preserve"> هو من احاد الناس وان الموظف </w:t>
      </w:r>
      <w:r w:rsidRPr="00224DF4">
        <w:rPr>
          <w:rFonts w:ascii="Simplified Arabic" w:eastAsia="Times New Roman" w:hAnsi="Simplified Arabic" w:cs="Simplified Arabic"/>
          <w:sz w:val="30"/>
          <w:szCs w:val="30"/>
          <w:rtl/>
          <w:lang w:bidi="ar-IQ"/>
        </w:rPr>
        <w:lastRenderedPageBreak/>
        <w:t xml:space="preserve">المعروض عليه الرشوة هو الذي ابلغ عنها وسعى بنفسه الى الرقابة الادارية بالقاهرة طالبا" ضبط الواقعة وصرح لعضوي الرقابة بالدخول الى منزله والاستخفاء فيه لتسمع </w:t>
      </w:r>
      <w:proofErr w:type="spellStart"/>
      <w:r w:rsidRPr="00224DF4">
        <w:rPr>
          <w:rFonts w:ascii="Simplified Arabic" w:eastAsia="Times New Roman" w:hAnsi="Simplified Arabic" w:cs="Simplified Arabic"/>
          <w:sz w:val="30"/>
          <w:szCs w:val="30"/>
          <w:rtl/>
          <w:lang w:bidi="ar-IQ"/>
        </w:rPr>
        <w:t>ماسوف</w:t>
      </w:r>
      <w:proofErr w:type="spellEnd"/>
      <w:r w:rsidRPr="00224DF4">
        <w:rPr>
          <w:rFonts w:ascii="Simplified Arabic" w:eastAsia="Times New Roman" w:hAnsi="Simplified Arabic" w:cs="Simplified Arabic"/>
          <w:sz w:val="30"/>
          <w:szCs w:val="30"/>
          <w:rtl/>
          <w:lang w:bidi="ar-IQ"/>
        </w:rPr>
        <w:t xml:space="preserve"> يدور بينه وبين المتهم من  حديث ،كما </w:t>
      </w:r>
      <w:proofErr w:type="spellStart"/>
      <w:r w:rsidRPr="00224DF4">
        <w:rPr>
          <w:rFonts w:ascii="Simplified Arabic" w:eastAsia="Times New Roman" w:hAnsi="Simplified Arabic" w:cs="Simplified Arabic"/>
          <w:sz w:val="30"/>
          <w:szCs w:val="30"/>
          <w:rtl/>
          <w:lang w:bidi="ar-IQ"/>
        </w:rPr>
        <w:t>لايمكن</w:t>
      </w:r>
      <w:proofErr w:type="spellEnd"/>
      <w:r w:rsidRPr="00224DF4">
        <w:rPr>
          <w:rFonts w:ascii="Simplified Arabic" w:eastAsia="Times New Roman" w:hAnsi="Simplified Arabic" w:cs="Simplified Arabic"/>
          <w:sz w:val="30"/>
          <w:szCs w:val="30"/>
          <w:rtl/>
          <w:lang w:bidi="ar-IQ"/>
        </w:rPr>
        <w:t xml:space="preserve"> معه القول بمقارفة هذا الموظف لجريمة ،ومن ثم فقد انحسرت عن عضوي الرقابة الادارية اللذين قاما بضبط الواقعة صفة الضبطية القضائية في هذا الصدد</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23"/>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w:t>
      </w:r>
      <w:r w:rsidRPr="00224DF4">
        <w:rPr>
          <w:rFonts w:ascii="Simplified Arabic" w:eastAsia="Times New Roman" w:hAnsi="Simplified Arabic" w:cs="Simplified Arabic"/>
          <w:sz w:val="30"/>
          <w:szCs w:val="30"/>
          <w:rtl/>
        </w:rPr>
        <w:t xml:space="preserve"> وفي السويد يستطيع </w:t>
      </w:r>
      <w:proofErr w:type="spellStart"/>
      <w:r w:rsidRPr="00224DF4">
        <w:rPr>
          <w:rFonts w:ascii="Simplified Arabic" w:eastAsia="Times New Roman" w:hAnsi="Simplified Arabic" w:cs="Simplified Arabic"/>
          <w:sz w:val="30"/>
          <w:szCs w:val="30"/>
          <w:rtl/>
        </w:rPr>
        <w:t>الامبودسمان</w:t>
      </w:r>
      <w:proofErr w:type="spellEnd"/>
      <w:r w:rsidRPr="00224DF4">
        <w:rPr>
          <w:rFonts w:ascii="Simplified Arabic" w:eastAsia="Times New Roman" w:hAnsi="Simplified Arabic" w:cs="Simplified Arabic"/>
          <w:sz w:val="30"/>
          <w:szCs w:val="30"/>
          <w:rtl/>
        </w:rPr>
        <w:t xml:space="preserve"> ان يقدم الشكوى بحق المواطنين الذين </w:t>
      </w:r>
      <w:proofErr w:type="spellStart"/>
      <w:r w:rsidRPr="00224DF4">
        <w:rPr>
          <w:rFonts w:ascii="Simplified Arabic" w:eastAsia="Times New Roman" w:hAnsi="Simplified Arabic" w:cs="Simplified Arabic"/>
          <w:sz w:val="30"/>
          <w:szCs w:val="30"/>
          <w:rtl/>
        </w:rPr>
        <w:t>لايعملون</w:t>
      </w:r>
      <w:proofErr w:type="spellEnd"/>
      <w:r w:rsidRPr="00224DF4">
        <w:rPr>
          <w:rFonts w:ascii="Simplified Arabic" w:eastAsia="Times New Roman" w:hAnsi="Simplified Arabic" w:cs="Simplified Arabic"/>
          <w:sz w:val="30"/>
          <w:szCs w:val="30"/>
          <w:rtl/>
        </w:rPr>
        <w:t xml:space="preserve"> الا بأذن او ترخيص اذا </w:t>
      </w:r>
      <w:proofErr w:type="spellStart"/>
      <w:r w:rsidRPr="00224DF4">
        <w:rPr>
          <w:rFonts w:ascii="Simplified Arabic" w:eastAsia="Times New Roman" w:hAnsi="Simplified Arabic" w:cs="Simplified Arabic"/>
          <w:sz w:val="30"/>
          <w:szCs w:val="30"/>
          <w:rtl/>
        </w:rPr>
        <w:t>ماخالفوا</w:t>
      </w:r>
      <w:proofErr w:type="spellEnd"/>
      <w:r w:rsidRPr="00224DF4">
        <w:rPr>
          <w:rFonts w:ascii="Simplified Arabic" w:eastAsia="Times New Roman" w:hAnsi="Simplified Arabic" w:cs="Simplified Arabic"/>
          <w:sz w:val="30"/>
          <w:szCs w:val="30"/>
          <w:rtl/>
        </w:rPr>
        <w:t xml:space="preserve"> حدود الترخيص ،فيستطيع على سبيل المثال هناك ان يقدم تقريراً الى نقابة الصيادلة على الصيدلي وبائع المنتجات الطبية الذي يخالف شروط الترخيص لغرض الغاء الترخيص الممنوح له .</w:t>
      </w:r>
      <w:r w:rsidRPr="00224DF4">
        <w:rPr>
          <w:rFonts w:ascii="Simplified Arabic" w:eastAsia="Times New Roman" w:hAnsi="Simplified Arabic" w:cs="Simplified Arabic"/>
          <w:sz w:val="30"/>
          <w:szCs w:val="30"/>
          <w:vertAlign w:val="superscript"/>
          <w:rtl/>
        </w:rPr>
        <w:t>(</w:t>
      </w:r>
      <w:r w:rsidRPr="00224DF4">
        <w:rPr>
          <w:rFonts w:ascii="Simplified Arabic" w:eastAsia="Times New Roman" w:hAnsi="Simplified Arabic" w:cs="Simplified Arabic"/>
          <w:sz w:val="30"/>
          <w:szCs w:val="30"/>
          <w:vertAlign w:val="superscript"/>
          <w:rtl/>
        </w:rPr>
        <w:footnoteReference w:id="24"/>
      </w:r>
      <w:r w:rsidRPr="00224DF4">
        <w:rPr>
          <w:rFonts w:ascii="Simplified Arabic" w:eastAsia="Times New Roman" w:hAnsi="Simplified Arabic" w:cs="Simplified Arabic"/>
          <w:sz w:val="30"/>
          <w:szCs w:val="30"/>
          <w:vertAlign w:val="superscript"/>
          <w:rtl/>
        </w:rPr>
        <w:t>)</w:t>
      </w:r>
      <w:r w:rsidRPr="00224DF4">
        <w:rPr>
          <w:rFonts w:ascii="Simplified Arabic" w:eastAsia="Times New Roman" w:hAnsi="Simplified Arabic" w:cs="Simplified Arabic"/>
          <w:sz w:val="30"/>
          <w:szCs w:val="30"/>
          <w:rtl/>
          <w:lang w:bidi="ar-IQ"/>
        </w:rPr>
        <w:t xml:space="preserve">وقد قامت هيئة النزاهة في العراق </w:t>
      </w:r>
      <w:proofErr w:type="spellStart"/>
      <w:r w:rsidRPr="00224DF4">
        <w:rPr>
          <w:rFonts w:ascii="Simplified Arabic" w:eastAsia="Times New Roman" w:hAnsi="Simplified Arabic" w:cs="Simplified Arabic"/>
          <w:sz w:val="30"/>
          <w:szCs w:val="30"/>
          <w:rtl/>
          <w:lang w:bidi="ar-IQ"/>
        </w:rPr>
        <w:t>بأحالة</w:t>
      </w:r>
      <w:proofErr w:type="spellEnd"/>
      <w:r w:rsidRPr="00224DF4">
        <w:rPr>
          <w:rFonts w:ascii="Simplified Arabic" w:eastAsia="Times New Roman" w:hAnsi="Simplified Arabic" w:cs="Simplified Arabic"/>
          <w:sz w:val="30"/>
          <w:szCs w:val="30"/>
          <w:rtl/>
          <w:lang w:bidi="ar-IQ"/>
        </w:rPr>
        <w:t xml:space="preserve"> احد الاشخاص الى المحكمة المختصة لارتكابه جريمة انتحال صفة قاض في هيئة النزاهة العامة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25"/>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Calibri" w:hAnsi="Simplified Arabic" w:cs="Simplified Arabic"/>
          <w:color w:val="D9D9D9" w:themeColor="background1" w:themeShade="D9"/>
          <w:sz w:val="30"/>
          <w:szCs w:val="30"/>
          <w:rtl/>
          <w:lang w:bidi="ar-IQ"/>
        </w:rPr>
        <w:t xml:space="preserve"> </w:t>
      </w:r>
      <w:r w:rsidRPr="00224DF4">
        <w:rPr>
          <w:rFonts w:ascii="Simplified Arabic" w:eastAsia="Times New Roman" w:hAnsi="Simplified Arabic" w:cs="Simplified Arabic"/>
          <w:sz w:val="30"/>
          <w:szCs w:val="30"/>
          <w:rtl/>
          <w:lang w:bidi="ar-IQ"/>
        </w:rPr>
        <w:t>كما اختصت الهيئة  بالتحقيق في الجرائم المنصوص عليها في المواد(275 و276 و296 ) من قانـون العقوبــات العـــراقي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26"/>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w:t>
      </w:r>
    </w:p>
    <w:p w:rsidR="00224DF4" w:rsidRPr="00224DF4" w:rsidRDefault="00224DF4" w:rsidP="00224DF4">
      <w:pPr>
        <w:spacing w:after="0"/>
        <w:ind w:firstLine="424"/>
        <w:jc w:val="both"/>
        <w:rPr>
          <w:rFonts w:ascii="Simplified Arabic" w:eastAsia="Times New Roman" w:hAnsi="Simplified Arabic" w:cs="Simplified Arabic"/>
          <w:sz w:val="30"/>
          <w:szCs w:val="30"/>
          <w:rtl/>
          <w:lang w:bidi="ar-IQ"/>
        </w:rPr>
      </w:pPr>
      <w:r w:rsidRPr="00224DF4">
        <w:rPr>
          <w:rFonts w:ascii="Simplified Arabic" w:eastAsia="Calibri" w:hAnsi="Simplified Arabic" w:cs="PT Bold Heading" w:hint="cs"/>
          <w:b/>
          <w:bCs/>
          <w:sz w:val="28"/>
          <w:szCs w:val="28"/>
          <w:u w:val="single"/>
          <w:rtl/>
          <w:lang w:bidi="ar-IQ"/>
        </w:rPr>
        <w:t>رابعاً:-الرقابة على حقوق الانسان :-</w:t>
      </w:r>
      <w:r w:rsidRPr="00224DF4">
        <w:rPr>
          <w:rFonts w:ascii="Simplified Arabic" w:eastAsia="Times New Roman" w:hAnsi="Simplified Arabic" w:cs="Simplified Arabic"/>
          <w:b/>
          <w:bCs/>
          <w:sz w:val="30"/>
          <w:szCs w:val="30"/>
          <w:rtl/>
          <w:lang w:bidi="ar-IQ"/>
        </w:rPr>
        <w:t xml:space="preserve"> </w:t>
      </w:r>
      <w:r w:rsidRPr="00224DF4">
        <w:rPr>
          <w:rFonts w:ascii="Simplified Arabic" w:eastAsia="Times New Roman" w:hAnsi="Simplified Arabic" w:cs="Simplified Arabic"/>
          <w:sz w:val="30"/>
          <w:szCs w:val="30"/>
          <w:rtl/>
          <w:lang w:bidi="ar-IQ"/>
        </w:rPr>
        <w:t xml:space="preserve">تتولى اجهزة الرقابة الخارجية النظر </w:t>
      </w:r>
      <w:proofErr w:type="spellStart"/>
      <w:r w:rsidRPr="00224DF4">
        <w:rPr>
          <w:rFonts w:ascii="Simplified Arabic" w:eastAsia="Times New Roman" w:hAnsi="Simplified Arabic" w:cs="Simplified Arabic"/>
          <w:sz w:val="30"/>
          <w:szCs w:val="30"/>
          <w:rtl/>
          <w:lang w:bidi="ar-IQ"/>
        </w:rPr>
        <w:t>فى</w:t>
      </w:r>
      <w:proofErr w:type="spellEnd"/>
      <w:r w:rsidRPr="00224DF4">
        <w:rPr>
          <w:rFonts w:ascii="Simplified Arabic" w:eastAsia="Times New Roman" w:hAnsi="Simplified Arabic" w:cs="Simplified Arabic"/>
          <w:sz w:val="30"/>
          <w:szCs w:val="30"/>
          <w:rtl/>
          <w:lang w:bidi="ar-IQ"/>
        </w:rPr>
        <w:t xml:space="preserve"> الشكاوى المتعلقة </w:t>
      </w:r>
      <w:proofErr w:type="spellStart"/>
      <w:r w:rsidRPr="00224DF4">
        <w:rPr>
          <w:rFonts w:ascii="Simplified Arabic" w:eastAsia="Times New Roman" w:hAnsi="Simplified Arabic" w:cs="Simplified Arabic"/>
          <w:sz w:val="30"/>
          <w:szCs w:val="30"/>
          <w:rtl/>
          <w:lang w:bidi="ar-IQ"/>
        </w:rPr>
        <w:t>بأنتهاك</w:t>
      </w:r>
      <w:proofErr w:type="spellEnd"/>
      <w:r w:rsidRPr="00224DF4">
        <w:rPr>
          <w:rFonts w:ascii="Simplified Arabic" w:eastAsia="Times New Roman" w:hAnsi="Simplified Arabic" w:cs="Simplified Arabic"/>
          <w:sz w:val="30"/>
          <w:szCs w:val="30"/>
          <w:rtl/>
          <w:lang w:bidi="ar-IQ"/>
        </w:rPr>
        <w:t xml:space="preserve"> حقوق الانسان واتخاذ المبادرة لتصحيح بعض الأوضاع </w:t>
      </w:r>
      <w:proofErr w:type="spellStart"/>
      <w:r w:rsidRPr="00224DF4">
        <w:rPr>
          <w:rFonts w:ascii="Simplified Arabic" w:eastAsia="Times New Roman" w:hAnsi="Simplified Arabic" w:cs="Simplified Arabic"/>
          <w:sz w:val="30"/>
          <w:szCs w:val="30"/>
          <w:rtl/>
          <w:lang w:bidi="ar-IQ"/>
        </w:rPr>
        <w:t>التى</w:t>
      </w:r>
      <w:proofErr w:type="spellEnd"/>
      <w:r w:rsidRPr="00224DF4">
        <w:rPr>
          <w:rFonts w:ascii="Simplified Arabic" w:eastAsia="Times New Roman" w:hAnsi="Simplified Arabic" w:cs="Simplified Arabic"/>
          <w:sz w:val="30"/>
          <w:szCs w:val="30"/>
          <w:rtl/>
          <w:lang w:bidi="ar-IQ"/>
        </w:rPr>
        <w:t xml:space="preserve"> تتنافى مع مواثيق حقوق الانسان الدولية أو القوانين المحلية المنظمة لممارسة هذه الحقوق. كما أن الجهاز الرقابي قد يقترح تعديل قوانين قائمة أو السعي </w:t>
      </w:r>
      <w:proofErr w:type="spellStart"/>
      <w:r w:rsidRPr="00224DF4">
        <w:rPr>
          <w:rFonts w:ascii="Simplified Arabic" w:eastAsia="Times New Roman" w:hAnsi="Simplified Arabic" w:cs="Simplified Arabic"/>
          <w:sz w:val="30"/>
          <w:szCs w:val="30"/>
          <w:rtl/>
          <w:lang w:bidi="ar-IQ"/>
        </w:rPr>
        <w:t>لاصدار</w:t>
      </w:r>
      <w:proofErr w:type="spellEnd"/>
      <w:r w:rsidRPr="00224DF4">
        <w:rPr>
          <w:rFonts w:ascii="Simplified Arabic" w:eastAsia="Times New Roman" w:hAnsi="Simplified Arabic" w:cs="Simplified Arabic"/>
          <w:sz w:val="30"/>
          <w:szCs w:val="30"/>
          <w:rtl/>
          <w:lang w:bidi="ar-IQ"/>
        </w:rPr>
        <w:t xml:space="preserve"> قوانين جديدة تهدف الى حماية هذه الحقوق التي تمتد لتشمل حقوق المواطنين بشكل عام وحقوق </w:t>
      </w:r>
      <w:r w:rsidRPr="00224DF4">
        <w:rPr>
          <w:rFonts w:ascii="Simplified Arabic" w:eastAsia="Times New Roman" w:hAnsi="Simplified Arabic" w:cs="Simplified Arabic"/>
          <w:sz w:val="30"/>
          <w:szCs w:val="30"/>
          <w:rtl/>
          <w:lang w:bidi="ar-IQ"/>
        </w:rPr>
        <w:lastRenderedPageBreak/>
        <w:t xml:space="preserve">المرأة والطفل والمعوقين وغيرهم من فئات المجتمع </w:t>
      </w:r>
      <w:proofErr w:type="spellStart"/>
      <w:r w:rsidRPr="00224DF4">
        <w:rPr>
          <w:rFonts w:ascii="Simplified Arabic" w:eastAsia="Times New Roman" w:hAnsi="Simplified Arabic" w:cs="Simplified Arabic"/>
          <w:sz w:val="30"/>
          <w:szCs w:val="30"/>
          <w:rtl/>
          <w:lang w:bidi="ar-IQ"/>
        </w:rPr>
        <w:t>التى</w:t>
      </w:r>
      <w:proofErr w:type="spellEnd"/>
      <w:r w:rsidRPr="00224DF4">
        <w:rPr>
          <w:rFonts w:ascii="Simplified Arabic" w:eastAsia="Times New Roman" w:hAnsi="Simplified Arabic" w:cs="Simplified Arabic"/>
          <w:sz w:val="30"/>
          <w:szCs w:val="30"/>
          <w:rtl/>
          <w:lang w:bidi="ar-IQ"/>
        </w:rPr>
        <w:t xml:space="preserve"> قد تكون موضع تمييز أو تهميش بشكل خاص.</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27"/>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w:t>
      </w:r>
    </w:p>
    <w:p w:rsidR="00224DF4" w:rsidRPr="00224DF4" w:rsidRDefault="00224DF4" w:rsidP="00224DF4">
      <w:pPr>
        <w:spacing w:after="0"/>
        <w:ind w:firstLine="424"/>
        <w:jc w:val="both"/>
        <w:textAlignment w:val="center"/>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sz w:val="30"/>
          <w:szCs w:val="30"/>
          <w:rtl/>
          <w:lang w:bidi="ar-IQ"/>
        </w:rPr>
        <w:t xml:space="preserve">   ومن الامور ذات الاهمية التي لاحظها الباحث في نظام </w:t>
      </w:r>
      <w:proofErr w:type="spellStart"/>
      <w:r w:rsidRPr="00224DF4">
        <w:rPr>
          <w:rFonts w:ascii="Simplified Arabic" w:eastAsia="Times New Roman" w:hAnsi="Simplified Arabic" w:cs="Simplified Arabic"/>
          <w:sz w:val="30"/>
          <w:szCs w:val="30"/>
          <w:rtl/>
          <w:lang w:bidi="ar-IQ"/>
        </w:rPr>
        <w:t>الامبودسمان</w:t>
      </w:r>
      <w:proofErr w:type="spellEnd"/>
      <w:r w:rsidRPr="00224DF4">
        <w:rPr>
          <w:rFonts w:ascii="Simplified Arabic" w:eastAsia="Times New Roman" w:hAnsi="Simplified Arabic" w:cs="Simplified Arabic"/>
          <w:sz w:val="30"/>
          <w:szCs w:val="30"/>
          <w:rtl/>
          <w:lang w:bidi="ar-IQ"/>
        </w:rPr>
        <w:t xml:space="preserve"> السويدي هي ان </w:t>
      </w:r>
      <w:proofErr w:type="spellStart"/>
      <w:r w:rsidRPr="00224DF4">
        <w:rPr>
          <w:rFonts w:ascii="Simplified Arabic" w:eastAsia="Times New Roman" w:hAnsi="Simplified Arabic" w:cs="Simplified Arabic"/>
          <w:sz w:val="30"/>
          <w:szCs w:val="30"/>
          <w:rtl/>
          <w:lang w:bidi="ar-IQ"/>
        </w:rPr>
        <w:t>الامبودسمان</w:t>
      </w:r>
      <w:proofErr w:type="spellEnd"/>
      <w:r w:rsidRPr="00224DF4">
        <w:rPr>
          <w:rFonts w:ascii="Simplified Arabic" w:eastAsia="Times New Roman" w:hAnsi="Simplified Arabic" w:cs="Simplified Arabic"/>
          <w:sz w:val="30"/>
          <w:szCs w:val="30"/>
          <w:rtl/>
          <w:lang w:bidi="ar-IQ"/>
        </w:rPr>
        <w:t xml:space="preserve"> هناك يشارك لجنة الدستور في القضايا ذات التأثير على حقوق الانسان وحرياته</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28"/>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،وفي فرنسا طلب رئيس الجمهورية الفرنسي عام 1992 من رئيس المجلس الدستوري ورئيس مجلس الشيوخ ورئيس الجمعية الوطنية ضرورة تعديل نصوص الدستور لتتضمن النصوص الدستورية ذاتها مهمة الوسيط في هذا المجال</w:t>
      </w:r>
      <w:r w:rsidRPr="00224DF4">
        <w:rPr>
          <w:rFonts w:ascii="Simplified Arabic" w:eastAsia="Times New Roman" w:hAnsi="Simplified Arabic" w:cs="Simplified Arabic"/>
          <w:sz w:val="30"/>
          <w:szCs w:val="30"/>
          <w:vertAlign w:val="superscript"/>
          <w:rtl/>
          <w:lang w:bidi="ar-IQ"/>
        </w:rPr>
        <w:t xml:space="preserve"> </w:t>
      </w:r>
      <w:r w:rsidRPr="00224DF4">
        <w:rPr>
          <w:rFonts w:ascii="Simplified Arabic" w:eastAsia="Times New Roman" w:hAnsi="Simplified Arabic" w:cs="Simplified Arabic"/>
          <w:sz w:val="30"/>
          <w:szCs w:val="30"/>
          <w:vertAlign w:val="superscript"/>
          <w:rtl/>
        </w:rPr>
        <w:t>(</w:t>
      </w:r>
      <w:r w:rsidRPr="00224DF4">
        <w:rPr>
          <w:rFonts w:ascii="Simplified Arabic" w:eastAsia="Times New Roman" w:hAnsi="Simplified Arabic" w:cs="Simplified Arabic"/>
          <w:sz w:val="30"/>
          <w:szCs w:val="30"/>
          <w:vertAlign w:val="superscript"/>
          <w:rtl/>
        </w:rPr>
        <w:footnoteReference w:id="29"/>
      </w:r>
      <w:r w:rsidRPr="00224DF4">
        <w:rPr>
          <w:rFonts w:ascii="Simplified Arabic" w:eastAsia="Times New Roman" w:hAnsi="Simplified Arabic" w:cs="Simplified Arabic"/>
          <w:sz w:val="30"/>
          <w:szCs w:val="30"/>
          <w:vertAlign w:val="superscript"/>
          <w:rtl/>
        </w:rPr>
        <w:t>)</w:t>
      </w:r>
      <w:r w:rsidRPr="00224DF4">
        <w:rPr>
          <w:rFonts w:ascii="Simplified Arabic" w:eastAsia="Times New Roman" w:hAnsi="Simplified Arabic" w:cs="Simplified Arabic"/>
          <w:sz w:val="30"/>
          <w:szCs w:val="30"/>
          <w:rtl/>
          <w:lang w:bidi="ar-IQ"/>
        </w:rPr>
        <w:t xml:space="preserve"> ،وهذا غير منصوص عليه لدينا في العراق ويقترح الباحث الاخذ به  كونه يساهم في زيادة ضمانات حقوق الانسان عند تعديل او وضع نصوص دستورية جديدة.</w:t>
      </w:r>
    </w:p>
    <w:p w:rsidR="00224DF4" w:rsidRPr="00224DF4" w:rsidRDefault="00224DF4" w:rsidP="00224DF4">
      <w:pPr>
        <w:autoSpaceDE w:val="0"/>
        <w:autoSpaceDN w:val="0"/>
        <w:adjustRightInd w:val="0"/>
        <w:spacing w:after="0"/>
        <w:ind w:firstLine="424"/>
        <w:jc w:val="mediumKashida"/>
        <w:rPr>
          <w:rFonts w:ascii="Simplified Arabic" w:eastAsia="Times New Roman" w:hAnsi="Simplified Arabic" w:cs="Simplified Arabic"/>
          <w:sz w:val="30"/>
          <w:szCs w:val="30"/>
          <w:rtl/>
          <w:lang w:bidi="ar-IQ"/>
        </w:rPr>
      </w:pPr>
      <w:r w:rsidRPr="00224DF4">
        <w:rPr>
          <w:rFonts w:ascii="Simplified Arabic" w:eastAsia="Calibri" w:hAnsi="Simplified Arabic" w:cs="PT Bold Heading" w:hint="cs"/>
          <w:b/>
          <w:bCs/>
          <w:sz w:val="28"/>
          <w:szCs w:val="28"/>
          <w:u w:val="single"/>
          <w:rtl/>
          <w:lang w:bidi="ar-IQ"/>
        </w:rPr>
        <w:t>خامساً :- جرائم القطاع الخاص :-</w:t>
      </w:r>
      <w:r w:rsidRPr="00224DF4">
        <w:rPr>
          <w:rFonts w:ascii="Simplified Arabic" w:eastAsia="Times New Roman" w:hAnsi="Simplified Arabic" w:cs="Simplified Arabic"/>
          <w:sz w:val="30"/>
          <w:szCs w:val="30"/>
          <w:rtl/>
          <w:lang w:bidi="ar-IQ"/>
        </w:rPr>
        <w:t xml:space="preserve"> لسنوات عديدة كانت الصورة التي يعكسها القطاع الخاص عن نفسه عموماً هي صورة الضحية التي تقاوم جشع المسؤولين في القطاع العام ،عوضاً عن صورة الشريك في اعمال غير مشروعة ،وقد عملت غرفة التجارة الدولية ومنذ اكثر من ثلاثة عقود على تعزيز جدول اعمال مكافحة الفساد في اوساط القطاع الخاص بدءاً بما يعرف بلجنة </w:t>
      </w:r>
      <w:proofErr w:type="spellStart"/>
      <w:r w:rsidRPr="00224DF4">
        <w:rPr>
          <w:rFonts w:ascii="Simplified Arabic" w:eastAsia="Times New Roman" w:hAnsi="Simplified Arabic" w:cs="Simplified Arabic"/>
          <w:sz w:val="30"/>
          <w:szCs w:val="30"/>
          <w:rtl/>
          <w:lang w:bidi="ar-IQ"/>
        </w:rPr>
        <w:t>شوكروس</w:t>
      </w:r>
      <w:proofErr w:type="spellEnd"/>
      <w:r w:rsidRPr="00224DF4">
        <w:rPr>
          <w:rFonts w:ascii="Simplified Arabic" w:eastAsia="Times New Roman" w:hAnsi="Simplified Arabic" w:cs="Simplified Arabic"/>
          <w:sz w:val="30"/>
          <w:szCs w:val="30"/>
          <w:rtl/>
          <w:lang w:bidi="ar-IQ"/>
        </w:rPr>
        <w:t xml:space="preserve"> التي دعت عام  1977 الى وضع مجموعة قواعد سلوكية لتكون بمثابة الاساس الذي يستند عليـه القطـاع الخاص في اعمـاله</w:t>
      </w:r>
      <w:r w:rsidRPr="00224DF4">
        <w:rPr>
          <w:rFonts w:ascii="Simplified Arabic" w:eastAsia="Times New Roman" w:hAnsi="Simplified Arabic" w:cs="Simplified Arabic"/>
          <w:sz w:val="30"/>
          <w:szCs w:val="30"/>
          <w:vertAlign w:val="superscript"/>
          <w:rtl/>
          <w:lang w:bidi="ar-IQ"/>
        </w:rPr>
        <w:t xml:space="preserve"> (</w:t>
      </w:r>
      <w:r w:rsidRPr="00224DF4">
        <w:rPr>
          <w:rFonts w:ascii="Simplified Arabic" w:eastAsia="Times New Roman" w:hAnsi="Simplified Arabic" w:cs="Simplified Arabic"/>
          <w:sz w:val="30"/>
          <w:szCs w:val="30"/>
          <w:vertAlign w:val="superscript"/>
          <w:rtl/>
          <w:lang w:bidi="ar-IQ"/>
        </w:rPr>
        <w:footnoteReference w:id="30"/>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xml:space="preserve"> .</w:t>
      </w:r>
    </w:p>
    <w:p w:rsidR="00224DF4" w:rsidRPr="00224DF4" w:rsidRDefault="00224DF4" w:rsidP="00224DF4">
      <w:pPr>
        <w:autoSpaceDE w:val="0"/>
        <w:autoSpaceDN w:val="0"/>
        <w:adjustRightInd w:val="0"/>
        <w:spacing w:after="120"/>
        <w:ind w:firstLine="425"/>
        <w:jc w:val="mediumKashida"/>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sz w:val="30"/>
          <w:szCs w:val="30"/>
          <w:rtl/>
          <w:lang w:bidi="ar-IQ"/>
        </w:rPr>
        <w:lastRenderedPageBreak/>
        <w:t xml:space="preserve">  ومن الجرائم التي استحدثتها اتفاقية الامم المتحدة لمكافحة الفساد في هذا الجانب جريمتا الرشوة  والاختلاس في القطاع الخاص</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31"/>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 ومن الجدير بالذكر ان القانون العراقي قد قصر الرشوة والاختلاس على الموظفين والمكلفين بخدمة عامة دون العاملين في القطاع الخاص ، واذا كان هذا الوضع ملائماً عندما كان العراق ينتهج المذهب الاشتراكي والاقتصاد الموجه ،فأنه لم يعد يلائم نهج العراق اليوم والمتمثل بنظام السوق الحر ودعم وتشجيع القطاع الخاص لكي يكون شريكاً حقيقياً للقطاع العام في عملية التنمية والاستثمار ،لذلك يقترح الباحث تجريم هذه الجرائم لتحقيق ملاءمة تشريعات العراق مع توجهاته.</w:t>
      </w:r>
    </w:p>
    <w:p w:rsidR="00224DF4" w:rsidRPr="00224DF4" w:rsidRDefault="00224DF4" w:rsidP="00224DF4">
      <w:pPr>
        <w:spacing w:after="120"/>
        <w:ind w:firstLine="425"/>
        <w:jc w:val="mediumKashida"/>
        <w:textAlignment w:val="center"/>
        <w:rPr>
          <w:rFonts w:ascii="Simplified Arabic" w:eastAsia="Times New Roman" w:hAnsi="Simplified Arabic" w:cs="Simplified Arabic"/>
          <w:sz w:val="30"/>
          <w:szCs w:val="30"/>
          <w:rtl/>
          <w:lang w:bidi="ar-IQ"/>
        </w:rPr>
      </w:pPr>
      <w:r w:rsidRPr="00224DF4">
        <w:rPr>
          <w:rFonts w:ascii="Simplified Arabic" w:eastAsia="Calibri" w:hAnsi="Simplified Arabic" w:cs="PT Bold Heading" w:hint="cs"/>
          <w:b/>
          <w:bCs/>
          <w:sz w:val="28"/>
          <w:szCs w:val="28"/>
          <w:u w:val="single"/>
          <w:rtl/>
          <w:lang w:bidi="ar-IQ"/>
        </w:rPr>
        <w:t>سادساً:- تعزيز دور القطاع الخاص في مكافحة الفساد :-</w:t>
      </w:r>
      <w:r w:rsidRPr="00224DF4">
        <w:rPr>
          <w:rFonts w:ascii="Simplified Arabic" w:eastAsia="Times New Roman" w:hAnsi="Simplified Arabic" w:cs="Simplified Arabic"/>
          <w:sz w:val="30"/>
          <w:szCs w:val="30"/>
          <w:rtl/>
          <w:lang w:bidi="ar-IQ"/>
        </w:rPr>
        <w:t xml:space="preserve"> ولتحقيق هذه الغاية اكدت اتفاقية الامم المتحدة لمكافحة الفساد على ضرورة تعزيز التعاون بين اجهزة تطبيق القانون والقطاع الخاص ووضع مدونات سلوك تضمن نزاهة القطاع الخاص وتعزيز الشفافية فيه من خلال ضمان توفر ضوابط كافية لمراقبة اعمال هذا القطاع وان تكون حساباته خاضعة </w:t>
      </w:r>
      <w:proofErr w:type="spellStart"/>
      <w:r w:rsidRPr="00224DF4">
        <w:rPr>
          <w:rFonts w:ascii="Simplified Arabic" w:eastAsia="Times New Roman" w:hAnsi="Simplified Arabic" w:cs="Simplified Arabic"/>
          <w:sz w:val="30"/>
          <w:szCs w:val="30"/>
          <w:rtl/>
          <w:lang w:bidi="ar-IQ"/>
        </w:rPr>
        <w:t>لاجراءات</w:t>
      </w:r>
      <w:proofErr w:type="spellEnd"/>
      <w:r w:rsidRPr="00224DF4">
        <w:rPr>
          <w:rFonts w:ascii="Simplified Arabic" w:eastAsia="Times New Roman" w:hAnsi="Simplified Arabic" w:cs="Simplified Arabic"/>
          <w:sz w:val="30"/>
          <w:szCs w:val="30"/>
          <w:rtl/>
          <w:lang w:bidi="ar-IQ"/>
        </w:rPr>
        <w:t xml:space="preserve"> محاسبة وتصديق ملائمة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32"/>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w:t>
      </w:r>
    </w:p>
    <w:p w:rsidR="00224DF4" w:rsidRPr="00224DF4" w:rsidRDefault="00224DF4" w:rsidP="00224DF4">
      <w:pPr>
        <w:spacing w:after="120"/>
        <w:ind w:firstLine="425"/>
        <w:contextualSpacing/>
        <w:jc w:val="both"/>
        <w:rPr>
          <w:rFonts w:ascii="Simplified Arabic" w:eastAsia="Times New Roman" w:hAnsi="Simplified Arabic" w:cs="Simplified Arabic"/>
          <w:sz w:val="30"/>
          <w:szCs w:val="30"/>
          <w:rtl/>
          <w:lang w:bidi="ar-IQ"/>
        </w:rPr>
      </w:pPr>
      <w:r w:rsidRPr="00224DF4">
        <w:rPr>
          <w:rFonts w:ascii="Simplified Arabic" w:eastAsia="Calibri" w:hAnsi="Simplified Arabic" w:cs="PT Bold Heading" w:hint="cs"/>
          <w:b/>
          <w:bCs/>
          <w:sz w:val="28"/>
          <w:szCs w:val="28"/>
          <w:u w:val="single"/>
          <w:rtl/>
          <w:lang w:bidi="ar-IQ"/>
        </w:rPr>
        <w:lastRenderedPageBreak/>
        <w:t>سابعاً:-حالات خاصة (</w:t>
      </w:r>
      <w:proofErr w:type="spellStart"/>
      <w:r w:rsidRPr="00224DF4">
        <w:rPr>
          <w:rFonts w:ascii="Simplified Arabic" w:eastAsia="Calibri" w:hAnsi="Simplified Arabic" w:cs="PT Bold Heading" w:hint="cs"/>
          <w:b/>
          <w:bCs/>
          <w:sz w:val="28"/>
          <w:szCs w:val="28"/>
          <w:u w:val="single"/>
          <w:rtl/>
          <w:lang w:bidi="ar-IQ"/>
        </w:rPr>
        <w:t>امبودسمان</w:t>
      </w:r>
      <w:proofErr w:type="spellEnd"/>
      <w:r w:rsidRPr="00224DF4">
        <w:rPr>
          <w:rFonts w:ascii="Simplified Arabic" w:eastAsia="Calibri" w:hAnsi="Simplified Arabic" w:cs="PT Bold Heading" w:hint="cs"/>
          <w:b/>
          <w:bCs/>
          <w:sz w:val="28"/>
          <w:szCs w:val="28"/>
          <w:u w:val="single"/>
          <w:rtl/>
          <w:lang w:bidi="ar-IQ"/>
        </w:rPr>
        <w:t xml:space="preserve"> الملكية </w:t>
      </w:r>
      <w:proofErr w:type="spellStart"/>
      <w:r w:rsidRPr="00224DF4">
        <w:rPr>
          <w:rFonts w:ascii="Simplified Arabic" w:eastAsia="Calibri" w:hAnsi="Simplified Arabic" w:cs="PT Bold Heading" w:hint="cs"/>
          <w:b/>
          <w:bCs/>
          <w:sz w:val="28"/>
          <w:szCs w:val="28"/>
          <w:u w:val="single"/>
          <w:rtl/>
          <w:lang w:bidi="ar-IQ"/>
        </w:rPr>
        <w:t>وامبودسمان</w:t>
      </w:r>
      <w:proofErr w:type="spellEnd"/>
      <w:r w:rsidRPr="00224DF4">
        <w:rPr>
          <w:rFonts w:ascii="Simplified Arabic" w:eastAsia="Calibri" w:hAnsi="Simplified Arabic" w:cs="PT Bold Heading" w:hint="cs"/>
          <w:b/>
          <w:bCs/>
          <w:sz w:val="28"/>
          <w:szCs w:val="28"/>
          <w:u w:val="single"/>
          <w:rtl/>
          <w:lang w:bidi="ar-IQ"/>
        </w:rPr>
        <w:t xml:space="preserve"> الاطفال ):-</w:t>
      </w:r>
      <w:r w:rsidRPr="00224DF4">
        <w:rPr>
          <w:rFonts w:ascii="Simplified Arabic" w:eastAsia="Times New Roman" w:hAnsi="Simplified Arabic" w:cs="Simplified Arabic"/>
          <w:sz w:val="30"/>
          <w:szCs w:val="30"/>
          <w:rtl/>
          <w:lang w:bidi="ar-IQ"/>
        </w:rPr>
        <w:t xml:space="preserve">في بريطانيا وفي ويلز تحديدا" هناك </w:t>
      </w:r>
      <w:proofErr w:type="spellStart"/>
      <w:r w:rsidRPr="00224DF4">
        <w:rPr>
          <w:rFonts w:ascii="Simplified Arabic" w:eastAsia="Times New Roman" w:hAnsi="Simplified Arabic" w:cs="Simplified Arabic"/>
          <w:sz w:val="30"/>
          <w:szCs w:val="30"/>
          <w:rtl/>
          <w:lang w:bidi="ar-IQ"/>
        </w:rPr>
        <w:t>امبودسمان</w:t>
      </w:r>
      <w:proofErr w:type="spellEnd"/>
      <w:r w:rsidRPr="00224DF4">
        <w:rPr>
          <w:rFonts w:ascii="Simplified Arabic" w:eastAsia="Times New Roman" w:hAnsi="Simplified Arabic" w:cs="Simplified Arabic"/>
          <w:sz w:val="30"/>
          <w:szCs w:val="30"/>
          <w:rtl/>
          <w:lang w:bidi="ar-IQ"/>
        </w:rPr>
        <w:t xml:space="preserve"> خاص بالنزاعات التي تحصل بين وكلاء العقارات والمثمنين والمهنيين واية عمليات اخرى لبيع الممتلكات وبين </w:t>
      </w:r>
      <w:proofErr w:type="spellStart"/>
      <w:r w:rsidRPr="00224DF4">
        <w:rPr>
          <w:rFonts w:ascii="Simplified Arabic" w:eastAsia="Times New Roman" w:hAnsi="Simplified Arabic" w:cs="Simplified Arabic"/>
          <w:sz w:val="30"/>
          <w:szCs w:val="30"/>
          <w:rtl/>
          <w:lang w:bidi="ar-IQ"/>
        </w:rPr>
        <w:t>المواطنين.ففي</w:t>
      </w:r>
      <w:proofErr w:type="spellEnd"/>
      <w:r w:rsidRPr="00224DF4">
        <w:rPr>
          <w:rFonts w:ascii="Simplified Arabic" w:eastAsia="Times New Roman" w:hAnsi="Simplified Arabic" w:cs="Simplified Arabic"/>
          <w:sz w:val="30"/>
          <w:szCs w:val="30"/>
          <w:rtl/>
          <w:lang w:bidi="ar-IQ"/>
        </w:rPr>
        <w:t xml:space="preserve"> </w:t>
      </w:r>
      <w:proofErr w:type="spellStart"/>
      <w:r w:rsidRPr="00224DF4">
        <w:rPr>
          <w:rFonts w:ascii="Simplified Arabic" w:eastAsia="Times New Roman" w:hAnsi="Simplified Arabic" w:cs="Simplified Arabic"/>
          <w:sz w:val="30"/>
          <w:szCs w:val="30"/>
          <w:rtl/>
          <w:lang w:bidi="ar-IQ"/>
        </w:rPr>
        <w:t>اوربا</w:t>
      </w:r>
      <w:proofErr w:type="spellEnd"/>
      <w:r w:rsidRPr="00224DF4">
        <w:rPr>
          <w:rFonts w:ascii="Simplified Arabic" w:eastAsia="Times New Roman" w:hAnsi="Simplified Arabic" w:cs="Simplified Arabic"/>
          <w:sz w:val="30"/>
          <w:szCs w:val="30"/>
          <w:rtl/>
          <w:lang w:bidi="ar-IQ"/>
        </w:rPr>
        <w:t xml:space="preserve"> عموماً يجب ان يكون الوكيل العقاري ضمن المخطط الموضوع من قبل مكتب يسمى (</w:t>
      </w:r>
      <w:r w:rsidRPr="00224DF4">
        <w:rPr>
          <w:rFonts w:ascii="Simplified Arabic" w:eastAsia="Times New Roman" w:hAnsi="Simplified Arabic" w:cs="Simplified Arabic"/>
          <w:sz w:val="30"/>
          <w:szCs w:val="30"/>
          <w:lang w:bidi="ar-IQ"/>
        </w:rPr>
        <w:t>o-f-t</w:t>
      </w:r>
      <w:r w:rsidRPr="00224DF4">
        <w:rPr>
          <w:rFonts w:ascii="Simplified Arabic" w:eastAsia="Times New Roman" w:hAnsi="Simplified Arabic" w:cs="Simplified Arabic"/>
          <w:sz w:val="30"/>
          <w:szCs w:val="30"/>
          <w:rtl/>
          <w:lang w:bidi="ar-IQ"/>
        </w:rPr>
        <w:t xml:space="preserve">) بحيث يستطيع المواطن التعرف فيما اذا كان الوكيل العقاري مسجلاً ضمن هذا المكتب ام لا ،ويمكن معرفة ذلك من خلال </w:t>
      </w:r>
      <w:proofErr w:type="spellStart"/>
      <w:r w:rsidRPr="00224DF4">
        <w:rPr>
          <w:rFonts w:ascii="Simplified Arabic" w:eastAsia="Times New Roman" w:hAnsi="Simplified Arabic" w:cs="Simplified Arabic"/>
          <w:sz w:val="30"/>
          <w:szCs w:val="30"/>
          <w:rtl/>
          <w:lang w:bidi="ar-IQ"/>
        </w:rPr>
        <w:t>امبودسمان</w:t>
      </w:r>
      <w:proofErr w:type="spellEnd"/>
      <w:r w:rsidRPr="00224DF4">
        <w:rPr>
          <w:rFonts w:ascii="Simplified Arabic" w:eastAsia="Times New Roman" w:hAnsi="Simplified Arabic" w:cs="Simplified Arabic"/>
          <w:sz w:val="30"/>
          <w:szCs w:val="30"/>
          <w:rtl/>
          <w:lang w:bidi="ar-IQ"/>
        </w:rPr>
        <w:t xml:space="preserve"> الملكية الذي ينظر في القضايا الاتية "الصفقات العقارية .حالات الازعاج التي يتعرض لها المواطن من شركات </w:t>
      </w:r>
      <w:proofErr w:type="spellStart"/>
      <w:r w:rsidRPr="00224DF4">
        <w:rPr>
          <w:rFonts w:ascii="Simplified Arabic" w:eastAsia="Times New Roman" w:hAnsi="Simplified Arabic" w:cs="Simplified Arabic"/>
          <w:sz w:val="30"/>
          <w:szCs w:val="30"/>
          <w:rtl/>
          <w:lang w:bidi="ar-IQ"/>
        </w:rPr>
        <w:t>العقارات.عدم</w:t>
      </w:r>
      <w:proofErr w:type="spellEnd"/>
      <w:r w:rsidRPr="00224DF4">
        <w:rPr>
          <w:rFonts w:ascii="Simplified Arabic" w:eastAsia="Times New Roman" w:hAnsi="Simplified Arabic" w:cs="Simplified Arabic"/>
          <w:sz w:val="30"/>
          <w:szCs w:val="30"/>
          <w:rtl/>
          <w:lang w:bidi="ar-IQ"/>
        </w:rPr>
        <w:t xml:space="preserve"> كفاءة وكيل العقارات او التأخير .الشكاوى ضد شركات العقارات غير المسجلة .فقدان الحقوق التي منحها القانون للمالك .خدمات الفقراء والمشردين .التعامل بطريقة غير عادلة "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33"/>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w:t>
      </w:r>
    </w:p>
    <w:p w:rsidR="00224DF4" w:rsidRPr="00224DF4" w:rsidRDefault="00224DF4" w:rsidP="00224DF4">
      <w:pPr>
        <w:spacing w:after="0"/>
        <w:ind w:firstLine="424"/>
        <w:contextualSpacing/>
        <w:jc w:val="both"/>
        <w:rPr>
          <w:rFonts w:ascii="Simplified Arabic" w:eastAsia="Times New Roman" w:hAnsi="Simplified Arabic" w:cs="Simplified Arabic"/>
          <w:sz w:val="30"/>
          <w:szCs w:val="30"/>
          <w:rtl/>
          <w:lang w:bidi="ar-IQ"/>
        </w:rPr>
      </w:pPr>
      <w:r w:rsidRPr="00224DF4">
        <w:rPr>
          <w:rFonts w:ascii="Simplified Arabic" w:eastAsia="Times New Roman" w:hAnsi="Simplified Arabic" w:cs="Simplified Arabic"/>
          <w:sz w:val="30"/>
          <w:szCs w:val="30"/>
          <w:rtl/>
          <w:lang w:bidi="ar-IQ"/>
        </w:rPr>
        <w:t xml:space="preserve">وفي السويد وحسب التوجيهات الادارية </w:t>
      </w:r>
      <w:proofErr w:type="spellStart"/>
      <w:r w:rsidRPr="00224DF4">
        <w:rPr>
          <w:rFonts w:ascii="Simplified Arabic" w:eastAsia="Times New Roman" w:hAnsi="Simplified Arabic" w:cs="Simplified Arabic"/>
          <w:sz w:val="30"/>
          <w:szCs w:val="30"/>
          <w:rtl/>
          <w:lang w:bidi="ar-IQ"/>
        </w:rPr>
        <w:t>لامناء</w:t>
      </w:r>
      <w:proofErr w:type="spellEnd"/>
      <w:r w:rsidRPr="00224DF4">
        <w:rPr>
          <w:rFonts w:ascii="Simplified Arabic" w:eastAsia="Times New Roman" w:hAnsi="Simplified Arabic" w:cs="Simplified Arabic"/>
          <w:sz w:val="30"/>
          <w:szCs w:val="30"/>
          <w:rtl/>
          <w:lang w:bidi="ar-IQ"/>
        </w:rPr>
        <w:t xml:space="preserve"> المظالم البرلمانية يوجد </w:t>
      </w:r>
      <w:proofErr w:type="spellStart"/>
      <w:r w:rsidRPr="00224DF4">
        <w:rPr>
          <w:rFonts w:ascii="Simplified Arabic" w:eastAsia="Times New Roman" w:hAnsi="Simplified Arabic" w:cs="Simplified Arabic"/>
          <w:sz w:val="30"/>
          <w:szCs w:val="30"/>
          <w:rtl/>
          <w:lang w:bidi="ar-IQ"/>
        </w:rPr>
        <w:t>امبودسمان</w:t>
      </w:r>
      <w:proofErr w:type="spellEnd"/>
      <w:r w:rsidRPr="00224DF4">
        <w:rPr>
          <w:rFonts w:ascii="Simplified Arabic" w:eastAsia="Times New Roman" w:hAnsi="Simplified Arabic" w:cs="Simplified Arabic"/>
          <w:sz w:val="30"/>
          <w:szCs w:val="30"/>
          <w:rtl/>
          <w:lang w:bidi="ar-IQ"/>
        </w:rPr>
        <w:t xml:space="preserve"> خاص بالرعاية الصحية </w:t>
      </w:r>
      <w:proofErr w:type="spellStart"/>
      <w:r w:rsidRPr="00224DF4">
        <w:rPr>
          <w:rFonts w:ascii="Simplified Arabic" w:eastAsia="Times New Roman" w:hAnsi="Simplified Arabic" w:cs="Simplified Arabic"/>
          <w:sz w:val="30"/>
          <w:szCs w:val="30"/>
          <w:rtl/>
          <w:lang w:bidi="ar-IQ"/>
        </w:rPr>
        <w:t>للاطفال</w:t>
      </w:r>
      <w:proofErr w:type="spellEnd"/>
      <w:r w:rsidRPr="00224DF4">
        <w:rPr>
          <w:rFonts w:ascii="Simplified Arabic" w:eastAsia="Times New Roman" w:hAnsi="Simplified Arabic" w:cs="Simplified Arabic"/>
          <w:sz w:val="30"/>
          <w:szCs w:val="30"/>
          <w:rtl/>
          <w:lang w:bidi="ar-IQ"/>
        </w:rPr>
        <w:t xml:space="preserve"> والعناية بالمستحضرات الصيدلانية والحماية من العدوى وكافة اعمال طب الاطفال </w:t>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vertAlign w:val="superscript"/>
          <w:rtl/>
          <w:lang w:bidi="ar-IQ"/>
        </w:rPr>
        <w:footnoteReference w:id="34"/>
      </w:r>
      <w:r w:rsidRPr="00224DF4">
        <w:rPr>
          <w:rFonts w:ascii="Simplified Arabic" w:eastAsia="Times New Roman" w:hAnsi="Simplified Arabic" w:cs="Simplified Arabic"/>
          <w:sz w:val="30"/>
          <w:szCs w:val="30"/>
          <w:vertAlign w:val="superscript"/>
          <w:rtl/>
          <w:lang w:bidi="ar-IQ"/>
        </w:rPr>
        <w:t>)</w:t>
      </w:r>
      <w:r w:rsidRPr="00224DF4">
        <w:rPr>
          <w:rFonts w:ascii="Simplified Arabic" w:eastAsia="Times New Roman" w:hAnsi="Simplified Arabic" w:cs="Simplified Arabic"/>
          <w:sz w:val="30"/>
          <w:szCs w:val="30"/>
          <w:rtl/>
          <w:lang w:bidi="ar-IQ"/>
        </w:rPr>
        <w:t>.</w:t>
      </w:r>
    </w:p>
    <w:p w:rsidR="00785097" w:rsidRDefault="00785097">
      <w:pPr>
        <w:rPr>
          <w:rFonts w:hint="cs"/>
          <w:lang w:bidi="ar-IQ"/>
        </w:rPr>
      </w:pPr>
    </w:p>
    <w:sectPr w:rsidR="00785097" w:rsidSect="001B7CD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99" w:rsidRDefault="00BF4E99" w:rsidP="00224DF4">
      <w:pPr>
        <w:spacing w:after="0" w:line="240" w:lineRule="auto"/>
      </w:pPr>
      <w:r>
        <w:separator/>
      </w:r>
    </w:p>
  </w:endnote>
  <w:endnote w:type="continuationSeparator" w:id="0">
    <w:p w:rsidR="00BF4E99" w:rsidRDefault="00BF4E99" w:rsidP="0022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99" w:rsidRDefault="00BF4E99" w:rsidP="00224DF4">
      <w:pPr>
        <w:spacing w:after="0" w:line="240" w:lineRule="auto"/>
      </w:pPr>
      <w:r>
        <w:separator/>
      </w:r>
    </w:p>
  </w:footnote>
  <w:footnote w:type="continuationSeparator" w:id="0">
    <w:p w:rsidR="00BF4E99" w:rsidRDefault="00BF4E99" w:rsidP="00224DF4">
      <w:pPr>
        <w:spacing w:after="0" w:line="240" w:lineRule="auto"/>
      </w:pPr>
      <w:r>
        <w:continuationSeparator/>
      </w:r>
    </w:p>
  </w:footnote>
  <w:footnote w:id="1">
    <w:p w:rsidR="00224DF4" w:rsidRDefault="00224DF4" w:rsidP="00224DF4">
      <w:pPr>
        <w:pStyle w:val="FootnoteText"/>
        <w:spacing w:line="276" w:lineRule="auto"/>
        <w:ind w:left="282" w:hanging="282"/>
        <w:rPr>
          <w:rFonts w:ascii="Simplified Arabic" w:hAnsi="Simplified Arabic" w:cs="Simplified Arabic"/>
          <w:sz w:val="24"/>
          <w:szCs w:val="24"/>
          <w:rtl/>
        </w:rPr>
      </w:pPr>
      <w:r>
        <w:rPr>
          <w:rFonts w:ascii="Simplified Arabic" w:hAnsi="Simplified Arabic" w:cs="Simplified Arabic"/>
          <w:sz w:val="24"/>
          <w:szCs w:val="24"/>
          <w:rtl/>
        </w:rPr>
        <w:t>(</w:t>
      </w:r>
      <w:r>
        <w:rPr>
          <w:rFonts w:ascii="Simplified Arabic" w:hAnsi="Simplified Arabic" w:cs="Simplified Arabic"/>
          <w:sz w:val="24"/>
          <w:szCs w:val="24"/>
          <w:rtl/>
        </w:rPr>
        <w:footnoteRef/>
      </w:r>
      <w:r>
        <w:rPr>
          <w:rFonts w:ascii="Simplified Arabic" w:hAnsi="Simplified Arabic" w:cs="Simplified Arabic"/>
          <w:sz w:val="24"/>
          <w:szCs w:val="24"/>
          <w:rtl/>
        </w:rPr>
        <w:t xml:space="preserve">) </w:t>
      </w:r>
      <w:proofErr w:type="spellStart"/>
      <w:r>
        <w:rPr>
          <w:rFonts w:ascii="Simplified Arabic" w:hAnsi="Simplified Arabic" w:cs="Simplified Arabic"/>
          <w:sz w:val="24"/>
          <w:szCs w:val="24"/>
          <w:rtl/>
        </w:rPr>
        <w:t>ديفولفيه:مصدر</w:t>
      </w:r>
      <w:proofErr w:type="spellEnd"/>
      <w:r>
        <w:rPr>
          <w:rFonts w:ascii="Simplified Arabic" w:hAnsi="Simplified Arabic" w:cs="Simplified Arabic"/>
          <w:sz w:val="24"/>
          <w:szCs w:val="24"/>
          <w:rtl/>
        </w:rPr>
        <w:t xml:space="preserve"> سابق، ص496.</w:t>
      </w:r>
    </w:p>
  </w:footnote>
  <w:footnote w:id="2">
    <w:p w:rsidR="00224DF4" w:rsidRDefault="00224DF4" w:rsidP="00224DF4">
      <w:pPr>
        <w:pStyle w:val="FootnoteText"/>
        <w:spacing w:line="276" w:lineRule="auto"/>
        <w:ind w:left="282" w:hanging="282"/>
        <w:rPr>
          <w:rFonts w:ascii="Simplified Arabic" w:hAnsi="Simplified Arabic" w:cs="Simplified Arabic"/>
          <w:sz w:val="24"/>
          <w:szCs w:val="24"/>
          <w:rtl/>
          <w:lang w:bidi="ar-IQ"/>
        </w:rPr>
      </w:pPr>
      <w:r>
        <w:rPr>
          <w:rFonts w:ascii="Simplified Arabic" w:hAnsi="Simplified Arabic" w:cs="Simplified Arabic"/>
          <w:sz w:val="24"/>
          <w:szCs w:val="24"/>
          <w:rtl/>
        </w:rPr>
        <w:t>(</w:t>
      </w:r>
      <w:r>
        <w:rPr>
          <w:rFonts w:ascii="Simplified Arabic" w:hAnsi="Simplified Arabic" w:cs="Simplified Arabic"/>
          <w:sz w:val="24"/>
          <w:szCs w:val="24"/>
          <w:rtl/>
        </w:rPr>
        <w:footnoteRef/>
      </w:r>
      <w:r>
        <w:rPr>
          <w:rFonts w:ascii="Simplified Arabic" w:hAnsi="Simplified Arabic" w:cs="Simplified Arabic"/>
          <w:sz w:val="24"/>
          <w:szCs w:val="24"/>
          <w:rtl/>
        </w:rPr>
        <w:t>) د. ابراهيم درويش :الادارة العامة ،الهيئة المصرية للكتب ،الطبعة الثالثة ،1979</w:t>
      </w:r>
      <w:r>
        <w:rPr>
          <w:rFonts w:ascii="Simplified Arabic" w:hAnsi="Simplified Arabic" w:cs="Simplified Arabic"/>
          <w:sz w:val="24"/>
          <w:szCs w:val="24"/>
          <w:rtl/>
          <w:lang w:bidi="ar-IQ"/>
        </w:rPr>
        <w:t>،ص82.</w:t>
      </w:r>
    </w:p>
  </w:footnote>
  <w:footnote w:id="3">
    <w:p w:rsidR="00224DF4" w:rsidRDefault="00224DF4" w:rsidP="00224DF4">
      <w:pPr>
        <w:pStyle w:val="FootnoteText"/>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 4 من قانون رقم 54 لسنة 1964.</w:t>
      </w:r>
    </w:p>
  </w:footnote>
  <w:footnote w:id="4">
    <w:p w:rsidR="00224DF4" w:rsidRDefault="00224DF4" w:rsidP="00224DF4">
      <w:pPr>
        <w:pStyle w:val="FootnoteText"/>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 12 الفقرة 1 من اتفاقية الامم المتحدة لمكافحة الفساد لعام 2003.</w:t>
      </w:r>
    </w:p>
  </w:footnote>
  <w:footnote w:id="5">
    <w:p w:rsidR="00224DF4" w:rsidRDefault="00224DF4" w:rsidP="00224DF4">
      <w:pPr>
        <w:ind w:left="282" w:hanging="282"/>
        <w:jc w:val="both"/>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المادة 12 من اتفاقية الامم المتحدة لمكافحة الفساد عام2003.وقد صادق العراق على اتفاقية الامم المتحدة لمكافحة الفساد بموجب القانون رقم 53 لسنة 2007 وهو منشور في جريدة الوقائع العراقية العدد4047 في 30-8-2007</w:t>
      </w:r>
      <w:r>
        <w:rPr>
          <w:rFonts w:ascii="Simplified Arabic" w:hAnsi="Simplified Arabic" w:cs="Simplified Arabic"/>
          <w:sz w:val="24"/>
          <w:szCs w:val="24"/>
          <w:rtl/>
          <w:lang w:bidi="ar-IQ"/>
        </w:rPr>
        <w:t xml:space="preserve"> </w:t>
      </w:r>
      <w:r>
        <w:rPr>
          <w:rFonts w:ascii="Simplified Arabic" w:hAnsi="Simplified Arabic" w:cs="Simplified Arabic"/>
          <w:sz w:val="24"/>
          <w:szCs w:val="24"/>
          <w:rtl/>
        </w:rPr>
        <w:t>.</w:t>
      </w:r>
    </w:p>
  </w:footnote>
  <w:footnote w:id="6">
    <w:p w:rsidR="00224DF4" w:rsidRDefault="00224DF4" w:rsidP="00224DF4">
      <w:pPr>
        <w:pStyle w:val="FootnoteText"/>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المادة3 من قانون هيئة النزاهة رقم 30 لسنة2011.</w:t>
      </w:r>
    </w:p>
  </w:footnote>
  <w:footnote w:id="7">
    <w:p w:rsidR="00224DF4" w:rsidRDefault="00224DF4" w:rsidP="00224DF4">
      <w:pPr>
        <w:pStyle w:val="FootnoteText"/>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هارولد </w:t>
      </w:r>
      <w:proofErr w:type="spellStart"/>
      <w:r>
        <w:rPr>
          <w:rFonts w:ascii="Simplified Arabic" w:hAnsi="Simplified Arabic" w:cs="Simplified Arabic"/>
          <w:sz w:val="24"/>
          <w:szCs w:val="24"/>
          <w:rtl/>
          <w:lang w:bidi="ar-IQ"/>
        </w:rPr>
        <w:t>كونتر</w:t>
      </w:r>
      <w:proofErr w:type="spellEnd"/>
      <w:r>
        <w:rPr>
          <w:rFonts w:ascii="Simplified Arabic" w:hAnsi="Simplified Arabic" w:cs="Simplified Arabic"/>
          <w:sz w:val="24"/>
          <w:szCs w:val="24"/>
          <w:rtl/>
          <w:lang w:bidi="ar-IQ"/>
        </w:rPr>
        <w:t xml:space="preserve"> وسيريل </w:t>
      </w:r>
      <w:proofErr w:type="spellStart"/>
      <w:r>
        <w:rPr>
          <w:rFonts w:ascii="Simplified Arabic" w:hAnsi="Simplified Arabic" w:cs="Simplified Arabic"/>
          <w:sz w:val="24"/>
          <w:szCs w:val="24"/>
          <w:rtl/>
          <w:lang w:bidi="ar-IQ"/>
        </w:rPr>
        <w:t>اودوفل</w:t>
      </w:r>
      <w:proofErr w:type="spellEnd"/>
      <w:r>
        <w:rPr>
          <w:rFonts w:ascii="Simplified Arabic" w:hAnsi="Simplified Arabic" w:cs="Simplified Arabic"/>
          <w:sz w:val="24"/>
          <w:szCs w:val="24"/>
          <w:rtl/>
          <w:lang w:bidi="ar-IQ"/>
        </w:rPr>
        <w:t xml:space="preserve"> :مبادئ </w:t>
      </w:r>
      <w:proofErr w:type="spellStart"/>
      <w:r>
        <w:rPr>
          <w:rFonts w:ascii="Simplified Arabic" w:hAnsi="Simplified Arabic" w:cs="Simplified Arabic"/>
          <w:sz w:val="24"/>
          <w:szCs w:val="24"/>
          <w:rtl/>
          <w:lang w:bidi="ar-IQ"/>
        </w:rPr>
        <w:t>الادارة،مصدر</w:t>
      </w:r>
      <w:proofErr w:type="spellEnd"/>
      <w:r>
        <w:rPr>
          <w:rFonts w:ascii="Simplified Arabic" w:hAnsi="Simplified Arabic" w:cs="Simplified Arabic"/>
          <w:sz w:val="24"/>
          <w:szCs w:val="24"/>
          <w:rtl/>
          <w:lang w:bidi="ar-IQ"/>
        </w:rPr>
        <w:t xml:space="preserve"> سابق ،ص438.</w:t>
      </w:r>
    </w:p>
  </w:footnote>
  <w:footnote w:id="8">
    <w:p w:rsidR="00224DF4" w:rsidRDefault="00224DF4" w:rsidP="00224DF4">
      <w:pPr>
        <w:pStyle w:val="FootnoteText"/>
        <w:spacing w:line="276" w:lineRule="auto"/>
        <w:ind w:left="282" w:hanging="282"/>
        <w:rPr>
          <w:rFonts w:ascii="Simplified Arabic" w:hAnsi="Simplified Arabic" w:cs="Simplified Arabic"/>
          <w:sz w:val="24"/>
          <w:szCs w:val="24"/>
          <w:lang w:bidi="ar-IQ"/>
        </w:rPr>
      </w:pPr>
      <w:r>
        <w:rPr>
          <w:rFonts w:ascii="Simplified Arabic" w:hAnsi="Simplified Arabic" w:cs="Simplified Arabic"/>
          <w:sz w:val="24"/>
          <w:szCs w:val="24"/>
          <w:rtl/>
          <w:lang w:bidi="ar-IQ"/>
        </w:rPr>
        <w:t>(</w:t>
      </w:r>
      <w:r>
        <w:rPr>
          <w:rFonts w:ascii="Simplified Arabic" w:hAnsi="Simplified Arabic" w:cs="Simplified Arabic"/>
          <w:sz w:val="24"/>
          <w:szCs w:val="24"/>
          <w:rtl/>
          <w:lang w:bidi="ar-IQ"/>
        </w:rPr>
        <w:footnoteRef/>
      </w:r>
      <w:r>
        <w:rPr>
          <w:rFonts w:ascii="Simplified Arabic" w:hAnsi="Simplified Arabic" w:cs="Simplified Arabic"/>
          <w:sz w:val="24"/>
          <w:szCs w:val="24"/>
          <w:rtl/>
          <w:lang w:bidi="ar-IQ"/>
        </w:rPr>
        <w:t xml:space="preserve">) د. زاهد محمد ديري :الرقابة الادارية ،دار الميسرة ،دون ذكر سنة الطبع،ص19 </w:t>
      </w:r>
      <w:proofErr w:type="spellStart"/>
      <w:r>
        <w:rPr>
          <w:rFonts w:ascii="Simplified Arabic" w:hAnsi="Simplified Arabic" w:cs="Simplified Arabic"/>
          <w:sz w:val="24"/>
          <w:szCs w:val="24"/>
          <w:rtl/>
          <w:lang w:bidi="ar-IQ"/>
        </w:rPr>
        <w:t>ومابعدها</w:t>
      </w:r>
      <w:proofErr w:type="spellEnd"/>
      <w:r>
        <w:rPr>
          <w:rFonts w:ascii="Simplified Arabic" w:hAnsi="Simplified Arabic" w:cs="Simplified Arabic"/>
          <w:sz w:val="24"/>
          <w:szCs w:val="24"/>
          <w:rtl/>
          <w:lang w:bidi="ar-IQ"/>
        </w:rPr>
        <w:t xml:space="preserve"> .</w:t>
      </w:r>
    </w:p>
  </w:footnote>
  <w:footnote w:id="9">
    <w:p w:rsidR="00224DF4" w:rsidRDefault="00224DF4" w:rsidP="00224DF4">
      <w:pPr>
        <w:pStyle w:val="FootnoteText"/>
        <w:spacing w:line="276" w:lineRule="auto"/>
        <w:ind w:left="282" w:hanging="282"/>
        <w:rPr>
          <w:rFonts w:ascii="Simplified Arabic" w:hAnsi="Simplified Arabic" w:cs="Simplified Arabic"/>
          <w:sz w:val="24"/>
          <w:szCs w:val="24"/>
          <w:lang w:bidi="ar-IQ"/>
        </w:rPr>
      </w:pPr>
      <w:r>
        <w:rPr>
          <w:rFonts w:ascii="Simplified Arabic" w:hAnsi="Simplified Arabic" w:cs="Simplified Arabic"/>
          <w:sz w:val="24"/>
          <w:szCs w:val="24"/>
          <w:rtl/>
          <w:lang w:bidi="ar-IQ"/>
        </w:rPr>
        <w:t>(</w:t>
      </w:r>
      <w:r>
        <w:rPr>
          <w:rFonts w:ascii="Simplified Arabic" w:hAnsi="Simplified Arabic" w:cs="Simplified Arabic"/>
          <w:sz w:val="24"/>
          <w:szCs w:val="24"/>
          <w:rtl/>
          <w:lang w:bidi="ar-IQ"/>
        </w:rPr>
        <w:footnoteRef/>
      </w:r>
      <w:r>
        <w:rPr>
          <w:rFonts w:ascii="Simplified Arabic" w:hAnsi="Simplified Arabic" w:cs="Simplified Arabic"/>
          <w:sz w:val="24"/>
          <w:szCs w:val="24"/>
          <w:rtl/>
          <w:lang w:bidi="ar-IQ"/>
        </w:rPr>
        <w:t>) ادريس حسن :الرقابة الادارية على المؤسسات الخاصة ذات النفع العام وتطبيقاتها في القانون العراقي ،رسالة ماجستير ،جامعة بغداد ،2001،ص82.</w:t>
      </w:r>
    </w:p>
  </w:footnote>
  <w:footnote w:id="10">
    <w:p w:rsidR="00224DF4" w:rsidRDefault="00224DF4" w:rsidP="00224DF4">
      <w:pPr>
        <w:pStyle w:val="FootnoteText"/>
        <w:spacing w:line="276" w:lineRule="auto"/>
        <w:ind w:left="282" w:hanging="282"/>
        <w:jc w:val="both"/>
        <w:rPr>
          <w:rFonts w:ascii="Simplified Arabic" w:hAnsi="Simplified Arabic" w:cs="Simplified Arabic"/>
          <w:sz w:val="24"/>
          <w:szCs w:val="24"/>
          <w:lang w:bidi="ar-IQ"/>
        </w:rPr>
      </w:pPr>
      <w:r>
        <w:rPr>
          <w:rFonts w:ascii="Simplified Arabic" w:hAnsi="Simplified Arabic" w:cs="Simplified Arabic"/>
          <w:sz w:val="24"/>
          <w:szCs w:val="24"/>
          <w:rtl/>
          <w:lang w:bidi="ar-IQ"/>
        </w:rPr>
        <w:t>(</w:t>
      </w:r>
      <w:r>
        <w:rPr>
          <w:rFonts w:ascii="Simplified Arabic" w:hAnsi="Simplified Arabic" w:cs="Simplified Arabic"/>
          <w:sz w:val="24"/>
          <w:szCs w:val="24"/>
          <w:rtl/>
          <w:lang w:bidi="ar-IQ"/>
        </w:rPr>
        <w:footnoteRef/>
      </w:r>
      <w:r>
        <w:rPr>
          <w:rFonts w:ascii="Simplified Arabic" w:hAnsi="Simplified Arabic" w:cs="Simplified Arabic"/>
          <w:sz w:val="24"/>
          <w:szCs w:val="24"/>
          <w:rtl/>
          <w:lang w:bidi="ar-IQ"/>
        </w:rPr>
        <w:t xml:space="preserve">) </w:t>
      </w:r>
      <w:proofErr w:type="spellStart"/>
      <w:r>
        <w:rPr>
          <w:rFonts w:ascii="Simplified Arabic" w:hAnsi="Simplified Arabic" w:cs="Simplified Arabic"/>
          <w:sz w:val="24"/>
          <w:szCs w:val="24"/>
          <w:rtl/>
          <w:lang w:bidi="ar-IQ"/>
        </w:rPr>
        <w:t>الكونسرتيوم</w:t>
      </w:r>
      <w:proofErr w:type="spellEnd"/>
      <w:r>
        <w:rPr>
          <w:rFonts w:ascii="Simplified Arabic" w:hAnsi="Simplified Arabic" w:cs="Simplified Arabic"/>
          <w:sz w:val="24"/>
          <w:szCs w:val="24"/>
          <w:rtl/>
          <w:lang w:bidi="ar-IQ"/>
        </w:rPr>
        <w:t xml:space="preserve"> :- اتفاق عدد مساهمين ينتمون الى اكثر من دولة </w:t>
      </w:r>
      <w:proofErr w:type="spellStart"/>
      <w:r>
        <w:rPr>
          <w:rFonts w:ascii="Simplified Arabic" w:hAnsi="Simplified Arabic" w:cs="Simplified Arabic"/>
          <w:sz w:val="24"/>
          <w:szCs w:val="24"/>
          <w:rtl/>
          <w:lang w:bidi="ar-IQ"/>
        </w:rPr>
        <w:t>لانشاء</w:t>
      </w:r>
      <w:proofErr w:type="spellEnd"/>
      <w:r>
        <w:rPr>
          <w:rFonts w:ascii="Simplified Arabic" w:hAnsi="Simplified Arabic" w:cs="Simplified Arabic"/>
          <w:sz w:val="24"/>
          <w:szCs w:val="24"/>
          <w:rtl/>
          <w:lang w:bidi="ar-IQ"/>
        </w:rPr>
        <w:t xml:space="preserve"> كيان مشترك ومستقل دون ان يفقد اي من المساهمين شخصيته المستقلة ، د. حازم حسن جمعة : الحماية الدبلوماسية للمشروعات </w:t>
      </w:r>
      <w:proofErr w:type="spellStart"/>
      <w:r>
        <w:rPr>
          <w:rFonts w:ascii="Simplified Arabic" w:hAnsi="Simplified Arabic" w:cs="Simplified Arabic"/>
          <w:sz w:val="24"/>
          <w:szCs w:val="24"/>
          <w:rtl/>
          <w:lang w:bidi="ar-IQ"/>
        </w:rPr>
        <w:t>المشتركة،مصدر</w:t>
      </w:r>
      <w:proofErr w:type="spellEnd"/>
      <w:r>
        <w:rPr>
          <w:rFonts w:ascii="Simplified Arabic" w:hAnsi="Simplified Arabic" w:cs="Simplified Arabic"/>
          <w:sz w:val="24"/>
          <w:szCs w:val="24"/>
          <w:rtl/>
          <w:lang w:bidi="ar-IQ"/>
        </w:rPr>
        <w:t xml:space="preserve"> سابق، ص177.</w:t>
      </w:r>
    </w:p>
  </w:footnote>
  <w:footnote w:id="11">
    <w:p w:rsidR="00224DF4" w:rsidRDefault="00224DF4" w:rsidP="00224DF4">
      <w:pPr>
        <w:pStyle w:val="FootnoteText"/>
        <w:spacing w:line="276" w:lineRule="auto"/>
        <w:ind w:left="282" w:hanging="282"/>
        <w:rPr>
          <w:rFonts w:ascii="Simplified Arabic" w:hAnsi="Simplified Arabic" w:cs="Simplified Arabic"/>
          <w:sz w:val="24"/>
          <w:szCs w:val="24"/>
          <w:rtl/>
          <w:lang w:bidi="ar-IQ"/>
        </w:rPr>
      </w:pPr>
      <w:r>
        <w:rPr>
          <w:rFonts w:ascii="Simplified Arabic" w:hAnsi="Simplified Arabic" w:cs="Simplified Arabic"/>
          <w:sz w:val="24"/>
          <w:szCs w:val="24"/>
          <w:rtl/>
          <w:lang w:bidi="ar-IQ"/>
        </w:rPr>
        <w:t>(</w:t>
      </w:r>
      <w:r>
        <w:rPr>
          <w:rFonts w:ascii="Simplified Arabic" w:hAnsi="Simplified Arabic" w:cs="Simplified Arabic"/>
          <w:sz w:val="24"/>
          <w:szCs w:val="24"/>
          <w:rtl/>
          <w:lang w:bidi="ar-IQ"/>
        </w:rPr>
        <w:footnoteRef/>
      </w:r>
      <w:r>
        <w:rPr>
          <w:rFonts w:ascii="Simplified Arabic" w:hAnsi="Simplified Arabic" w:cs="Simplified Arabic"/>
          <w:sz w:val="24"/>
          <w:szCs w:val="24"/>
          <w:rtl/>
          <w:lang w:bidi="ar-IQ"/>
        </w:rPr>
        <w:t xml:space="preserve">) وهي مجموعة من الشركات التي تتمتع بجنسيات مختلفة وتمارس نشاطها بين دولتين او اكثر ولكنها ترتبط فيما بينها بخضوعها </w:t>
      </w:r>
      <w:proofErr w:type="spellStart"/>
      <w:r>
        <w:rPr>
          <w:rFonts w:ascii="Simplified Arabic" w:hAnsi="Simplified Arabic" w:cs="Simplified Arabic"/>
          <w:sz w:val="24"/>
          <w:szCs w:val="24"/>
          <w:rtl/>
          <w:lang w:bidi="ar-IQ"/>
        </w:rPr>
        <w:t>لادارة</w:t>
      </w:r>
      <w:proofErr w:type="spellEnd"/>
      <w:r>
        <w:rPr>
          <w:rFonts w:ascii="Simplified Arabic" w:hAnsi="Simplified Arabic" w:cs="Simplified Arabic"/>
          <w:sz w:val="24"/>
          <w:szCs w:val="24"/>
          <w:rtl/>
          <w:lang w:bidi="ar-IQ"/>
        </w:rPr>
        <w:t xml:space="preserve"> واحدة وبناء تنظيمي واحد وتقوم الشركات متعددة الجنسية بممارسة نشاطاتها عن طريق شركة واحدة هي الشركة الام التي يكون لها فروع في الدول الاجنبية ولكنها تخضع لسيطرة واحدة .</w:t>
      </w:r>
    </w:p>
  </w:footnote>
  <w:footnote w:id="12">
    <w:p w:rsidR="00224DF4" w:rsidRDefault="00224DF4" w:rsidP="00224DF4">
      <w:pPr>
        <w:pStyle w:val="FootnoteText"/>
        <w:spacing w:line="276" w:lineRule="auto"/>
        <w:ind w:left="282" w:hanging="282"/>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جاسم محمد خلف :رقابة وتقويم الاداء الحكومي ،الطبعة </w:t>
      </w:r>
      <w:proofErr w:type="spellStart"/>
      <w:r>
        <w:rPr>
          <w:rFonts w:ascii="Simplified Arabic" w:hAnsi="Simplified Arabic" w:cs="Simplified Arabic"/>
          <w:sz w:val="24"/>
          <w:szCs w:val="24"/>
          <w:rtl/>
          <w:lang w:bidi="ar-IQ"/>
        </w:rPr>
        <w:t>الاولى،الاهلية</w:t>
      </w:r>
      <w:proofErr w:type="spellEnd"/>
      <w:r>
        <w:rPr>
          <w:rFonts w:ascii="Simplified Arabic" w:hAnsi="Simplified Arabic" w:cs="Simplified Arabic"/>
          <w:sz w:val="24"/>
          <w:szCs w:val="24"/>
          <w:rtl/>
          <w:lang w:bidi="ar-IQ"/>
        </w:rPr>
        <w:t xml:space="preserve"> للنشر </w:t>
      </w:r>
      <w:proofErr w:type="spellStart"/>
      <w:r>
        <w:rPr>
          <w:rFonts w:ascii="Simplified Arabic" w:hAnsi="Simplified Arabic" w:cs="Simplified Arabic"/>
          <w:sz w:val="24"/>
          <w:szCs w:val="24"/>
          <w:rtl/>
          <w:lang w:bidi="ar-IQ"/>
        </w:rPr>
        <w:t>والتوزيع،عمان</w:t>
      </w:r>
      <w:proofErr w:type="spellEnd"/>
      <w:r>
        <w:rPr>
          <w:rFonts w:ascii="Simplified Arabic" w:hAnsi="Simplified Arabic" w:cs="Simplified Arabic"/>
          <w:sz w:val="24"/>
          <w:szCs w:val="24"/>
          <w:rtl/>
          <w:lang w:bidi="ar-IQ"/>
        </w:rPr>
        <w:t xml:space="preserve"> ،2009،ص323.</w:t>
      </w:r>
    </w:p>
  </w:footnote>
  <w:footnote w:id="13">
    <w:p w:rsidR="00224DF4" w:rsidRDefault="00224DF4" w:rsidP="00224DF4">
      <w:pPr>
        <w:pStyle w:val="FootnoteText"/>
        <w:spacing w:line="276" w:lineRule="auto"/>
        <w:ind w:left="282" w:hanging="282"/>
        <w:rPr>
          <w:rFonts w:ascii="Simplified Arabic" w:hAnsi="Simplified Arabic" w:cs="Simplified Arabic"/>
          <w:color w:val="FF0000"/>
          <w:sz w:val="24"/>
          <w:szCs w:val="24"/>
        </w:rPr>
      </w:pPr>
      <w:r>
        <w:rPr>
          <w:rFonts w:ascii="Simplified Arabic" w:hAnsi="Simplified Arabic" w:cs="Simplified Arabic"/>
          <w:sz w:val="24"/>
          <w:szCs w:val="24"/>
          <w:rtl/>
          <w:lang w:bidi="ar-IQ"/>
        </w:rPr>
        <w:t>(</w:t>
      </w:r>
      <w:r>
        <w:rPr>
          <w:rFonts w:ascii="Simplified Arabic" w:hAnsi="Simplified Arabic" w:cs="Simplified Arabic"/>
          <w:sz w:val="24"/>
          <w:szCs w:val="24"/>
          <w:rtl/>
          <w:lang w:bidi="ar-IQ"/>
        </w:rPr>
        <w:footnoteRef/>
      </w:r>
      <w:r>
        <w:rPr>
          <w:rFonts w:ascii="Simplified Arabic" w:hAnsi="Simplified Arabic" w:cs="Simplified Arabic"/>
          <w:sz w:val="24"/>
          <w:szCs w:val="24"/>
          <w:rtl/>
          <w:lang w:bidi="ar-IQ"/>
        </w:rPr>
        <w:t xml:space="preserve">) د. محمد رسول </w:t>
      </w:r>
      <w:proofErr w:type="spellStart"/>
      <w:r>
        <w:rPr>
          <w:rFonts w:ascii="Simplified Arabic" w:hAnsi="Simplified Arabic" w:cs="Simplified Arabic"/>
          <w:sz w:val="24"/>
          <w:szCs w:val="24"/>
          <w:rtl/>
          <w:lang w:bidi="ar-IQ"/>
        </w:rPr>
        <w:t>المعموري</w:t>
      </w:r>
      <w:proofErr w:type="spellEnd"/>
      <w:r>
        <w:rPr>
          <w:rFonts w:ascii="Simplified Arabic" w:hAnsi="Simplified Arabic" w:cs="Simplified Arabic"/>
          <w:sz w:val="24"/>
          <w:szCs w:val="24"/>
          <w:rtl/>
          <w:lang w:bidi="ar-IQ"/>
        </w:rPr>
        <w:t xml:space="preserve"> ،مصدر سابق،ص487.</w:t>
      </w:r>
    </w:p>
  </w:footnote>
  <w:footnote w:id="14">
    <w:p w:rsidR="00224DF4" w:rsidRDefault="00224DF4" w:rsidP="00224DF4">
      <w:pPr>
        <w:pStyle w:val="FootnoteText"/>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محمد حسن  الجوهري : الرقابة على مشروعات استثمار القطاع العام ،منشأة المعارف ،الاسكندرية ،2007،ص53.</w:t>
      </w:r>
    </w:p>
  </w:footnote>
  <w:footnote w:id="15">
    <w:p w:rsidR="00224DF4" w:rsidRDefault="00224DF4" w:rsidP="00224DF4">
      <w:pPr>
        <w:pStyle w:val="FootnoteText"/>
        <w:spacing w:after="120" w:line="276" w:lineRule="auto"/>
        <w:ind w:left="284" w:hanging="284"/>
        <w:rPr>
          <w:rFonts w:ascii="Simplified Arabic" w:hAnsi="Simplified Arabic" w:cs="Simplified Arabic"/>
          <w:sz w:val="24"/>
          <w:szCs w:val="24"/>
        </w:rPr>
      </w:pPr>
      <w:r>
        <w:rPr>
          <w:rFonts w:ascii="Simplified Arabic" w:hAnsi="Simplified Arabic" w:cs="Simplified Arabic"/>
          <w:sz w:val="24"/>
          <w:szCs w:val="24"/>
          <w:rtl/>
        </w:rPr>
        <w:t>(</w:t>
      </w:r>
      <w:r>
        <w:rPr>
          <w:rFonts w:ascii="Simplified Arabic" w:hAnsi="Simplified Arabic" w:cs="Simplified Arabic"/>
          <w:sz w:val="24"/>
          <w:szCs w:val="24"/>
          <w:rtl/>
        </w:rPr>
        <w:footnoteRef/>
      </w:r>
      <w:r>
        <w:rPr>
          <w:rFonts w:ascii="Simplified Arabic" w:hAnsi="Simplified Arabic" w:cs="Simplified Arabic"/>
          <w:sz w:val="24"/>
          <w:szCs w:val="24"/>
          <w:rtl/>
        </w:rPr>
        <w:t>) د. محمد حافظ غانم :المسؤولية الدولية ،دار النهضة العربية ،القاهرة ،1962،ص225.</w:t>
      </w:r>
    </w:p>
  </w:footnote>
  <w:footnote w:id="16">
    <w:p w:rsidR="00224DF4" w:rsidRDefault="00224DF4" w:rsidP="00224DF4">
      <w:pPr>
        <w:pStyle w:val="FootnoteText"/>
        <w:spacing w:after="120" w:line="276" w:lineRule="auto"/>
        <w:ind w:left="284" w:hanging="284"/>
        <w:rPr>
          <w:rFonts w:ascii="Simplified Arabic" w:hAnsi="Simplified Arabic" w:cs="Simplified Arabic"/>
          <w:sz w:val="24"/>
          <w:szCs w:val="24"/>
        </w:rPr>
      </w:pPr>
      <w:r>
        <w:rPr>
          <w:rFonts w:ascii="Simplified Arabic" w:hAnsi="Simplified Arabic" w:cs="Simplified Arabic"/>
          <w:sz w:val="24"/>
          <w:szCs w:val="24"/>
          <w:rtl/>
        </w:rPr>
        <w:t>(</w:t>
      </w:r>
      <w:r>
        <w:rPr>
          <w:rFonts w:ascii="Simplified Arabic" w:hAnsi="Simplified Arabic" w:cs="Simplified Arabic"/>
          <w:sz w:val="24"/>
          <w:szCs w:val="24"/>
          <w:rtl/>
        </w:rPr>
        <w:footnoteRef/>
      </w:r>
      <w:r>
        <w:rPr>
          <w:rFonts w:ascii="Simplified Arabic" w:hAnsi="Simplified Arabic" w:cs="Simplified Arabic"/>
          <w:sz w:val="24"/>
          <w:szCs w:val="24"/>
          <w:rtl/>
        </w:rPr>
        <w:t xml:space="preserve">) </w:t>
      </w:r>
      <w:r>
        <w:rPr>
          <w:rFonts w:ascii="Simplified Arabic" w:hAnsi="Simplified Arabic" w:cs="Simplified Arabic"/>
          <w:sz w:val="24"/>
          <w:szCs w:val="24"/>
        </w:rPr>
        <w:t>biblio.univ-alger.dz/jspui/bitstream/.../1/AITDJEBARA_MAHFOUD.pdf</w:t>
      </w:r>
      <w:r>
        <w:rPr>
          <w:rFonts w:ascii="Simplified Arabic" w:hAnsi="Simplified Arabic" w:cs="Simplified Arabic"/>
          <w:sz w:val="24"/>
          <w:szCs w:val="24"/>
          <w:rtl/>
        </w:rPr>
        <w:t>‏</w:t>
      </w:r>
    </w:p>
  </w:footnote>
  <w:footnote w:id="17">
    <w:p w:rsidR="00224DF4" w:rsidRDefault="00224DF4" w:rsidP="00224DF4">
      <w:pPr>
        <w:pStyle w:val="FootnoteText"/>
        <w:spacing w:after="120" w:line="276" w:lineRule="auto"/>
        <w:ind w:left="284" w:hanging="284"/>
        <w:rPr>
          <w:rFonts w:ascii="Simplified Arabic" w:hAnsi="Simplified Arabic" w:cs="Simplified Arabic"/>
          <w:sz w:val="24"/>
          <w:szCs w:val="24"/>
          <w:lang w:bidi="ar-IQ"/>
        </w:rPr>
      </w:pPr>
      <w:r>
        <w:rPr>
          <w:rFonts w:ascii="Simplified Arabic" w:hAnsi="Simplified Arabic" w:cs="Simplified Arabic"/>
          <w:sz w:val="24"/>
          <w:szCs w:val="24"/>
          <w:rtl/>
        </w:rPr>
        <w:t>(</w:t>
      </w:r>
      <w:r>
        <w:rPr>
          <w:rFonts w:ascii="Simplified Arabic" w:hAnsi="Simplified Arabic" w:cs="Simplified Arabic"/>
          <w:sz w:val="24"/>
          <w:szCs w:val="24"/>
          <w:rtl/>
        </w:rPr>
        <w:footnoteRef/>
      </w:r>
      <w:r>
        <w:rPr>
          <w:rFonts w:ascii="Simplified Arabic" w:hAnsi="Simplified Arabic" w:cs="Simplified Arabic"/>
          <w:sz w:val="24"/>
          <w:szCs w:val="24"/>
          <w:rtl/>
        </w:rPr>
        <w:t>) منشور على الموقع الرسمي لهيئة النزاهة العراقية 2007.</w:t>
      </w:r>
    </w:p>
  </w:footnote>
  <w:footnote w:id="18">
    <w:p w:rsidR="00224DF4" w:rsidRDefault="00224DF4" w:rsidP="00224DF4">
      <w:pPr>
        <w:pStyle w:val="FootnoteText"/>
        <w:spacing w:after="120" w:line="276" w:lineRule="auto"/>
        <w:ind w:left="284" w:hanging="284"/>
        <w:rPr>
          <w:rFonts w:ascii="Simplified Arabic" w:hAnsi="Simplified Arabic" w:cs="Simplified Arabic"/>
          <w:sz w:val="24"/>
          <w:szCs w:val="24"/>
          <w:rtl/>
        </w:rPr>
      </w:pPr>
      <w:r>
        <w:rPr>
          <w:rFonts w:ascii="Simplified Arabic" w:hAnsi="Simplified Arabic" w:cs="Simplified Arabic"/>
          <w:sz w:val="24"/>
          <w:szCs w:val="24"/>
          <w:rtl/>
        </w:rPr>
        <w:t>(</w:t>
      </w:r>
      <w:r>
        <w:rPr>
          <w:rFonts w:ascii="Simplified Arabic" w:hAnsi="Simplified Arabic" w:cs="Simplified Arabic"/>
          <w:sz w:val="24"/>
          <w:szCs w:val="24"/>
          <w:rtl/>
        </w:rPr>
        <w:footnoteRef/>
      </w:r>
      <w:r>
        <w:rPr>
          <w:rFonts w:ascii="Simplified Arabic" w:hAnsi="Simplified Arabic" w:cs="Simplified Arabic"/>
          <w:sz w:val="24"/>
          <w:szCs w:val="24"/>
          <w:rtl/>
        </w:rPr>
        <w:t>) الموقع الرسمي لجريدة الوفد المصرية ،2006.</w:t>
      </w:r>
    </w:p>
  </w:footnote>
  <w:footnote w:id="19">
    <w:p w:rsidR="00224DF4" w:rsidRDefault="00224DF4" w:rsidP="00224DF4">
      <w:pPr>
        <w:pStyle w:val="FootnoteText"/>
        <w:spacing w:after="120" w:line="276" w:lineRule="auto"/>
        <w:ind w:left="284" w:hanging="284"/>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ظهرت الجمعيات التعاونية كرد فعل لاستغلال الطبقة العاملة في النظام الرأسمالي ،لذلك فقد وجد المفكر روبرت اوين ان الحل المناسب يكون في النظام التعاوني بين افراد الطبقة العاملة ،للمزيد ينظر محمد حسن الجوهري :مصدر سابق ،ص24.</w:t>
      </w:r>
    </w:p>
  </w:footnote>
  <w:footnote w:id="20">
    <w:p w:rsidR="00224DF4" w:rsidRDefault="00224DF4" w:rsidP="00224DF4">
      <w:pPr>
        <w:pStyle w:val="FootnoteText"/>
        <w:spacing w:line="276" w:lineRule="auto"/>
        <w:ind w:left="282" w:hanging="282"/>
        <w:jc w:val="both"/>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قدمت الى ديوان الرقابة المالية العراقي عام 1979 تجاوزات </w:t>
      </w:r>
      <w:proofErr w:type="spellStart"/>
      <w:r>
        <w:rPr>
          <w:rFonts w:ascii="Simplified Arabic" w:hAnsi="Simplified Arabic" w:cs="Simplified Arabic"/>
          <w:sz w:val="24"/>
          <w:szCs w:val="24"/>
          <w:rtl/>
          <w:lang w:bidi="ar-IQ"/>
        </w:rPr>
        <w:t>لاحدى</w:t>
      </w:r>
      <w:proofErr w:type="spellEnd"/>
      <w:r>
        <w:rPr>
          <w:rFonts w:ascii="Simplified Arabic" w:hAnsi="Simplified Arabic" w:cs="Simplified Arabic"/>
          <w:sz w:val="24"/>
          <w:szCs w:val="24"/>
          <w:rtl/>
          <w:lang w:bidi="ar-IQ"/>
        </w:rPr>
        <w:t xml:space="preserve"> الجمعيات الانتاجية المتخصصة في الخياطة وقام ديوان الرقابة بتدقيق حسابات تلك الجمعية وقد تفاجأ الديوان عند جرد تلك المكائن والمواد الاولية الموجودة في المخازن حيث لم يعثر عليها وعند اجراء التحقيق تبين ان تلك المواد قد تم بيعها حال استلامها من الدولة وان محاسب الجمعية يقوم بأعداد مستندات لعمليات انتاجية وهمية وكذلك عمليات بيع لكامل الانتاج ، الا انه في الحقيقة يتم بيع الاقمشة المستلمة من الدولة بأسعار مدعومة في السوق السوداء بسعر اعلى ،جاسم محمد خلف :مصدر سابق،ص325.</w:t>
      </w:r>
    </w:p>
  </w:footnote>
  <w:footnote w:id="21">
    <w:p w:rsidR="00224DF4" w:rsidRDefault="00224DF4" w:rsidP="00224DF4">
      <w:pPr>
        <w:pStyle w:val="FootnoteText"/>
        <w:tabs>
          <w:tab w:val="left" w:pos="6420"/>
        </w:tabs>
        <w:spacing w:line="276" w:lineRule="auto"/>
        <w:ind w:left="282" w:hanging="282"/>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تقرير هيئة النزاهة 2010 ص47.</w:t>
      </w:r>
      <w:r>
        <w:rPr>
          <w:rFonts w:ascii="Simplified Arabic" w:hAnsi="Simplified Arabic" w:cs="Simplified Arabic"/>
          <w:sz w:val="24"/>
          <w:szCs w:val="24"/>
        </w:rPr>
        <w:tab/>
      </w:r>
    </w:p>
  </w:footnote>
  <w:footnote w:id="22">
    <w:p w:rsidR="00224DF4" w:rsidRDefault="00224DF4" w:rsidP="00224DF4">
      <w:pPr>
        <w:pStyle w:val="FootnoteText"/>
        <w:spacing w:line="276" w:lineRule="auto"/>
        <w:ind w:left="282" w:hanging="282"/>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القرار المرقم 38/2009 في 29-4-2009 منشور في مجموعة قرارات وفتاوى مجلس شورى الدولة لعام 2009 ،ص98.</w:t>
      </w:r>
    </w:p>
  </w:footnote>
  <w:footnote w:id="23">
    <w:p w:rsidR="00224DF4" w:rsidRDefault="00224DF4" w:rsidP="00224DF4">
      <w:pPr>
        <w:pStyle w:val="FootnoteText"/>
        <w:spacing w:after="120" w:line="276" w:lineRule="auto"/>
        <w:ind w:left="284" w:hanging="284"/>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محكمة النقض المصرية ،نقض (18-1-1970) اورده مصطفى روضان :مصدر سابق ،ص121.</w:t>
      </w:r>
    </w:p>
  </w:footnote>
  <w:footnote w:id="24">
    <w:p w:rsidR="00224DF4" w:rsidRDefault="00224DF4" w:rsidP="00224DF4">
      <w:pPr>
        <w:pStyle w:val="FootnoteText"/>
        <w:spacing w:after="120" w:line="276" w:lineRule="auto"/>
        <w:ind w:left="284" w:hanging="284"/>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القانون رقم 540 لسنة 1998.</w:t>
      </w:r>
    </w:p>
  </w:footnote>
  <w:footnote w:id="25">
    <w:p w:rsidR="00224DF4" w:rsidRDefault="00224DF4" w:rsidP="00224DF4">
      <w:pPr>
        <w:pStyle w:val="FootnoteText"/>
        <w:spacing w:after="120" w:line="276" w:lineRule="auto"/>
        <w:ind w:left="284" w:hanging="284"/>
        <w:rPr>
          <w:rFonts w:ascii="Simplified Arabic" w:hAnsi="Simplified Arabic" w:cs="Simplified Arabic"/>
          <w:sz w:val="24"/>
          <w:szCs w:val="24"/>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تقرير هيئة النزاهة 2010 ص43.</w:t>
      </w:r>
    </w:p>
  </w:footnote>
  <w:footnote w:id="26">
    <w:p w:rsidR="00224DF4" w:rsidRDefault="00224DF4" w:rsidP="00224DF4">
      <w:pPr>
        <w:pStyle w:val="FootnoteText"/>
        <w:spacing w:after="120" w:line="276" w:lineRule="auto"/>
        <w:ind w:left="284" w:hanging="284"/>
        <w:rPr>
          <w:rFonts w:ascii="Simplified Arabic" w:hAnsi="Simplified Arabic" w:cs="Simplified Arabic"/>
          <w:sz w:val="24"/>
          <w:szCs w:val="24"/>
          <w:lang w:bidi="ar-IQ"/>
        </w:rPr>
      </w:pPr>
      <w:r>
        <w:rPr>
          <w:rFonts w:ascii="Simplified Arabic" w:hAnsi="Simplified Arabic" w:cs="Simplified Arabic"/>
          <w:sz w:val="24"/>
          <w:szCs w:val="24"/>
          <w:rtl/>
          <w:lang w:bidi="ar-IQ"/>
        </w:rPr>
        <w:t>(</w:t>
      </w:r>
      <w:r>
        <w:rPr>
          <w:rFonts w:ascii="Simplified Arabic" w:hAnsi="Simplified Arabic" w:cs="Simplified Arabic"/>
          <w:sz w:val="24"/>
          <w:szCs w:val="24"/>
          <w:rtl/>
          <w:lang w:bidi="ar-IQ"/>
        </w:rPr>
        <w:footnoteRef/>
      </w:r>
      <w:r>
        <w:rPr>
          <w:rFonts w:ascii="Simplified Arabic" w:hAnsi="Simplified Arabic" w:cs="Simplified Arabic"/>
          <w:sz w:val="24"/>
          <w:szCs w:val="24"/>
          <w:rtl/>
          <w:lang w:bidi="ar-IQ"/>
        </w:rPr>
        <w:t>) تتعلق هذه المواد بقيام شخص بتزوير اختام او علامات او رموز دول اجنبية او مصارف او طوابع ..الخ.</w:t>
      </w:r>
    </w:p>
  </w:footnote>
  <w:footnote w:id="27">
    <w:p w:rsidR="00224DF4" w:rsidRDefault="00224DF4" w:rsidP="00224DF4">
      <w:pPr>
        <w:pStyle w:val="FootnoteText"/>
        <w:spacing w:after="120" w:line="276" w:lineRule="auto"/>
        <w:ind w:left="284" w:hanging="284"/>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hyperlink r:id="rId1" w:history="1">
        <w:r>
          <w:rPr>
            <w:rStyle w:val="Hyperlink"/>
            <w:rFonts w:ascii="Simplified Arabic" w:hAnsi="Simplified Arabic" w:cs="Simplified Arabic"/>
            <w:color w:val="auto"/>
            <w:sz w:val="24"/>
            <w:szCs w:val="24"/>
          </w:rPr>
          <w:t>www.arabombudsman.net</w:t>
        </w:r>
      </w:hyperlink>
    </w:p>
  </w:footnote>
  <w:footnote w:id="28">
    <w:p w:rsidR="00224DF4" w:rsidRDefault="00224DF4" w:rsidP="00224DF4">
      <w:pPr>
        <w:pStyle w:val="FootnoteText"/>
        <w:spacing w:line="276" w:lineRule="auto"/>
        <w:ind w:left="282" w:hanging="282"/>
        <w:rPr>
          <w:rFonts w:ascii="Simplified Arabic" w:hAnsi="Simplified Arabic" w:cs="Simplified Arabic"/>
          <w:sz w:val="24"/>
          <w:szCs w:val="24"/>
          <w:rtl/>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 14 من 8،11 من قانون </w:t>
      </w:r>
      <w:proofErr w:type="spellStart"/>
      <w:r>
        <w:rPr>
          <w:rFonts w:ascii="Simplified Arabic" w:hAnsi="Simplified Arabic" w:cs="Simplified Arabic"/>
          <w:sz w:val="24"/>
          <w:szCs w:val="24"/>
          <w:rtl/>
        </w:rPr>
        <w:t>الامبودسمان</w:t>
      </w:r>
      <w:proofErr w:type="spellEnd"/>
      <w:r>
        <w:rPr>
          <w:rFonts w:ascii="Simplified Arabic" w:hAnsi="Simplified Arabic" w:cs="Simplified Arabic"/>
          <w:sz w:val="24"/>
          <w:szCs w:val="24"/>
          <w:rtl/>
        </w:rPr>
        <w:t>.</w:t>
      </w:r>
    </w:p>
  </w:footnote>
  <w:footnote w:id="29">
    <w:p w:rsidR="00224DF4" w:rsidRDefault="00224DF4" w:rsidP="00224DF4">
      <w:pPr>
        <w:pStyle w:val="FootnoteText"/>
        <w:spacing w:line="276" w:lineRule="auto"/>
        <w:ind w:left="282" w:hanging="282"/>
        <w:rPr>
          <w:rFonts w:ascii="Simplified Arabic" w:hAnsi="Simplified Arabic" w:cs="Simplified Arabic"/>
          <w:sz w:val="24"/>
          <w:szCs w:val="24"/>
          <w:lang w:bidi="ar-IQ"/>
        </w:rPr>
      </w:pPr>
      <w:r>
        <w:rPr>
          <w:rFonts w:ascii="Simplified Arabic" w:hAnsi="Simplified Arabic" w:cs="Simplified Arabic"/>
          <w:sz w:val="24"/>
          <w:szCs w:val="24"/>
          <w:rtl/>
          <w:lang w:bidi="ar-IQ"/>
        </w:rPr>
        <w:t>(</w:t>
      </w:r>
      <w:r>
        <w:rPr>
          <w:rFonts w:ascii="Simplified Arabic" w:hAnsi="Simplified Arabic" w:cs="Simplified Arabic"/>
          <w:sz w:val="24"/>
          <w:szCs w:val="24"/>
          <w:rtl/>
          <w:lang w:bidi="ar-IQ"/>
        </w:rPr>
        <w:footnoteRef/>
      </w:r>
      <w:r>
        <w:rPr>
          <w:rFonts w:ascii="Simplified Arabic" w:hAnsi="Simplified Arabic" w:cs="Simplified Arabic"/>
          <w:sz w:val="24"/>
          <w:szCs w:val="24"/>
          <w:rtl/>
          <w:lang w:bidi="ar-IQ"/>
        </w:rPr>
        <w:t xml:space="preserve">) </w:t>
      </w:r>
      <w:r>
        <w:rPr>
          <w:rFonts w:ascii="Simplified Arabic" w:hAnsi="Simplified Arabic" w:cs="Simplified Arabic"/>
          <w:sz w:val="26"/>
          <w:szCs w:val="26"/>
          <w:rtl/>
          <w:lang w:bidi="ar-IQ"/>
        </w:rPr>
        <w:t>د. علي بدير :مصدر سابق ،ص99.</w:t>
      </w:r>
    </w:p>
  </w:footnote>
  <w:footnote w:id="30">
    <w:p w:rsidR="00224DF4" w:rsidRDefault="00224DF4" w:rsidP="00224DF4">
      <w:pPr>
        <w:pStyle w:val="FootnoteText"/>
        <w:spacing w:line="276" w:lineRule="auto"/>
        <w:ind w:left="282" w:hanging="282"/>
        <w:jc w:val="both"/>
        <w:rPr>
          <w:rFonts w:ascii="Simplified Arabic" w:hAnsi="Simplified Arabic" w:cs="Simplified Arabic"/>
          <w:sz w:val="24"/>
          <w:szCs w:val="24"/>
          <w:rtl/>
          <w:lang w:bidi="ar-IQ"/>
        </w:rPr>
      </w:pPr>
      <w:r>
        <w:rPr>
          <w:rFonts w:ascii="Simplified Arabic" w:hAnsi="Simplified Arabic" w:cs="Simplified Arabic"/>
          <w:sz w:val="24"/>
          <w:szCs w:val="24"/>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Pr>
        <w:t>)</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د. طارق كاظم عجيل : المستحدث من جرائم القطاع الخاص في اتفاقية الامم المتحدة لمكافحة الفساد ،بحث منشور في مجلة النزاهة والشفافية ،السنة الثالثة ،العدد الخامس،2012،ص29.</w:t>
      </w:r>
    </w:p>
  </w:footnote>
  <w:footnote w:id="31">
    <w:p w:rsidR="00224DF4" w:rsidRDefault="00224DF4" w:rsidP="00224DF4">
      <w:pPr>
        <w:autoSpaceDE w:val="0"/>
        <w:autoSpaceDN w:val="0"/>
        <w:adjustRightInd w:val="0"/>
        <w:spacing w:after="0"/>
        <w:ind w:left="282" w:hanging="282"/>
        <w:jc w:val="both"/>
        <w:rPr>
          <w:rFonts w:ascii="Simplified Arabic" w:eastAsia="Times New Roman" w:hAnsi="Simplified Arabic" w:cs="Simplified Arabic"/>
          <w:sz w:val="24"/>
          <w:szCs w:val="24"/>
          <w:rtl/>
          <w:lang w:bidi="ar-IQ"/>
        </w:rPr>
      </w:pPr>
      <w:r>
        <w:rPr>
          <w:rFonts w:ascii="Simplified Arabic" w:hAnsi="Simplified Arabic" w:cs="Simplified Arabic"/>
          <w:sz w:val="24"/>
          <w:szCs w:val="24"/>
          <w:rtl/>
          <w:lang w:bidi="ar-IQ"/>
        </w:rPr>
        <w:t>(</w:t>
      </w:r>
      <w:r>
        <w:rPr>
          <w:rFonts w:ascii="Simplified Arabic" w:hAnsi="Simplified Arabic" w:cs="Simplified Arabic"/>
          <w:sz w:val="24"/>
          <w:szCs w:val="24"/>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eastAsia="Times New Roman" w:hAnsi="Simplified Arabic" w:cs="Simplified Arabic"/>
          <w:sz w:val="24"/>
          <w:szCs w:val="24"/>
          <w:rtl/>
          <w:lang w:bidi="ar-IQ"/>
        </w:rPr>
        <w:t>حيث نصت الاتفاقية في المادة 21"تنظر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كل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دولة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طرف</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في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اعتماد</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قد</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يلزم</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من</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تدابير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تشريعية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وتدابير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أخرى</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لتجريم الأفعال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التالية،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عندما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ترتكب</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عمداً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أثناء</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مزاولة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أنشطة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اقتصادية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مالية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proofErr w:type="spellStart"/>
      <w:r>
        <w:rPr>
          <w:rFonts w:ascii="Simplified Arabic" w:eastAsia="Times New Roman" w:hAnsi="Simplified Arabic" w:cs="Simplified Arabic"/>
          <w:sz w:val="24"/>
          <w:szCs w:val="24"/>
          <w:rtl/>
          <w:lang w:bidi="ar-IQ"/>
        </w:rPr>
        <w:t>تجارية:أ</w:t>
      </w:r>
      <w:proofErr w:type="spellEnd"/>
      <w:r>
        <w:rPr>
          <w:rFonts w:ascii="Simplified Arabic" w:eastAsia="Times New Roman" w:hAnsi="Simplified Arabic" w:cs="Simplified Arabic"/>
          <w:sz w:val="24"/>
          <w:szCs w:val="24"/>
          <w:rtl/>
          <w:lang w:bidi="ar-IQ"/>
        </w:rPr>
        <w:t>:</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وعد</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شخص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يدير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كياناً تابعًا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للقطاع</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الخاص،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يعمل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لديه</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بأي</w:t>
      </w:r>
      <w:r>
        <w:rPr>
          <w:rFonts w:ascii="Simplified Arabic" w:eastAsia="Times New Roman" w:hAnsi="Simplified Arabic" w:cs="Simplified Arabic"/>
          <w:sz w:val="24"/>
          <w:szCs w:val="24"/>
          <w:lang w:bidi="ar-IQ"/>
        </w:rPr>
        <w:t xml:space="preserve"> </w:t>
      </w:r>
      <w:proofErr w:type="spellStart"/>
      <w:r>
        <w:rPr>
          <w:rFonts w:ascii="Simplified Arabic" w:eastAsia="Times New Roman" w:hAnsi="Simplified Arabic" w:cs="Simplified Arabic"/>
          <w:sz w:val="24"/>
          <w:szCs w:val="24"/>
          <w:rtl/>
          <w:lang w:bidi="ar-IQ"/>
        </w:rPr>
        <w:t>صفة،بمزية</w:t>
      </w:r>
      <w:proofErr w:type="spellEnd"/>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غير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مستحقة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عرضها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عليه</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منحه</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إياها،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بشكل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مباشر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غير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مباشر،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سواء</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لصالح الشخص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نفسه</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لصالح</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شخص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آخر،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لكي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يقوم</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ذلك</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الشخص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بفعل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يمتنع</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عن</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القيام بفعل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مما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يشكل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إخلالاً</w:t>
      </w:r>
      <w:r>
        <w:rPr>
          <w:rFonts w:ascii="Simplified Arabic" w:eastAsia="Times New Roman" w:hAnsi="Simplified Arabic" w:cs="Simplified Arabic"/>
          <w:sz w:val="24"/>
          <w:szCs w:val="24"/>
          <w:lang w:bidi="ar-IQ"/>
        </w:rPr>
        <w:t xml:space="preserve"> </w:t>
      </w:r>
      <w:proofErr w:type="spellStart"/>
      <w:r>
        <w:rPr>
          <w:rFonts w:ascii="Simplified Arabic" w:eastAsia="Times New Roman" w:hAnsi="Simplified Arabic" w:cs="Simplified Arabic"/>
          <w:sz w:val="24"/>
          <w:szCs w:val="24"/>
          <w:rtl/>
          <w:lang w:bidi="ar-IQ"/>
        </w:rPr>
        <w:t>بواجباته،ب</w:t>
      </w:r>
      <w:proofErr w:type="spellEnd"/>
      <w:r>
        <w:rPr>
          <w:rFonts w:ascii="Simplified Arabic" w:eastAsia="Times New Roman" w:hAnsi="Simplified Arabic" w:cs="Simplified Arabic"/>
          <w:sz w:val="24"/>
          <w:szCs w:val="24"/>
          <w:rtl/>
          <w:lang w:bidi="ar-IQ"/>
        </w:rPr>
        <w:t>:</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التماس</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شخص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يدير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كياناً تابعاً للقطاع</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الخاص،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يعمل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لديه</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بأي صفة،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قبوله،</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بشكل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مباشر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غير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مباشر،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مزية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غير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مستحقة،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سواء</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لصالح</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الشخص نفسه</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لصالح</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شخص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آخر،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لكي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يقوم</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ذلك</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الشخص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بفعل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مما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يشكل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إخلالاً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بواجباته"، وكذلك نصت الاتفاقية في المادة 23 "تنظر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كل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دولة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طرف</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في اعتماد</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قد</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يلزم</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من</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تدابير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تشريعية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وتدابير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أخرى</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لتجريم تعمد</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شخص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يدير</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كياناً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تابعاً</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للقطاع</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الخاص،</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يعمل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فيه</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بأي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صفة،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أثناء</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مزاولة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نشاط اقتصادي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مالي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تجاري،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اختلاس</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أي</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ممتلكات</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أموال</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أوراق</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مالية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خصوصية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أو</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أي أشياء</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أخرى</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ذات</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قيمة</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عهد</w:t>
      </w:r>
      <w:r>
        <w:rPr>
          <w:rFonts w:ascii="Simplified Arabic" w:eastAsia="Times New Roman" w:hAnsi="Simplified Arabic" w:cs="Simplified Arabic"/>
          <w:sz w:val="24"/>
          <w:szCs w:val="24"/>
          <w:lang w:bidi="ar-IQ"/>
        </w:rPr>
        <w:t xml:space="preserve"> </w:t>
      </w:r>
      <w:proofErr w:type="spellStart"/>
      <w:r>
        <w:rPr>
          <w:rFonts w:ascii="Simplified Arabic" w:eastAsia="Times New Roman" w:hAnsi="Simplified Arabic" w:cs="Simplified Arabic"/>
          <w:sz w:val="24"/>
          <w:szCs w:val="24"/>
          <w:rtl/>
          <w:lang w:bidi="ar-IQ"/>
        </w:rPr>
        <w:t>ﺑﻬا</w:t>
      </w:r>
      <w:proofErr w:type="spellEnd"/>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إليه</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بحكم</w:t>
      </w:r>
      <w:r>
        <w:rPr>
          <w:rFonts w:ascii="Simplified Arabic" w:eastAsia="Times New Roman" w:hAnsi="Simplified Arabic" w:cs="Simplified Arabic"/>
          <w:sz w:val="24"/>
          <w:szCs w:val="24"/>
          <w:lang w:bidi="ar-IQ"/>
        </w:rPr>
        <w:t xml:space="preserve"> </w:t>
      </w:r>
      <w:r>
        <w:rPr>
          <w:rFonts w:ascii="Simplified Arabic" w:eastAsia="Times New Roman" w:hAnsi="Simplified Arabic" w:cs="Simplified Arabic"/>
          <w:sz w:val="24"/>
          <w:szCs w:val="24"/>
          <w:rtl/>
          <w:lang w:bidi="ar-IQ"/>
        </w:rPr>
        <w:t>موقعه</w:t>
      </w:r>
      <w:r>
        <w:rPr>
          <w:rFonts w:ascii="Simplified Arabic" w:eastAsia="Times New Roman" w:hAnsi="Simplified Arabic" w:cs="Simplified Arabic"/>
          <w:sz w:val="24"/>
          <w:szCs w:val="24"/>
          <w:lang w:bidi="ar-IQ"/>
        </w:rPr>
        <w:t>.</w:t>
      </w:r>
      <w:r>
        <w:rPr>
          <w:rFonts w:ascii="Simplified Arabic" w:eastAsia="Times New Roman" w:hAnsi="Simplified Arabic" w:cs="Simplified Arabic"/>
          <w:sz w:val="24"/>
          <w:szCs w:val="24"/>
          <w:rtl/>
          <w:lang w:bidi="ar-IQ"/>
        </w:rPr>
        <w:t>"</w:t>
      </w:r>
    </w:p>
  </w:footnote>
  <w:footnote w:id="32">
    <w:p w:rsidR="00224DF4" w:rsidRDefault="00224DF4" w:rsidP="00224DF4">
      <w:pPr>
        <w:pStyle w:val="FootnoteText"/>
        <w:spacing w:after="120" w:line="276" w:lineRule="auto"/>
        <w:ind w:left="284" w:hanging="282"/>
        <w:jc w:val="mediumKashida"/>
        <w:rPr>
          <w:rFonts w:ascii="Simplified Arabic" w:hAnsi="Simplified Arabic" w:cs="Simplified Arabic"/>
          <w:sz w:val="24"/>
          <w:szCs w:val="24"/>
          <w:rtl/>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المادة 12 من اتفاقية الامم المتحدة لمكافحة الفساد.</w:t>
      </w:r>
    </w:p>
  </w:footnote>
  <w:footnote w:id="33">
    <w:p w:rsidR="00224DF4" w:rsidRDefault="00224DF4" w:rsidP="00224DF4">
      <w:pPr>
        <w:pStyle w:val="FootnoteText"/>
        <w:spacing w:after="120" w:line="276" w:lineRule="auto"/>
        <w:ind w:left="284" w:hanging="282"/>
        <w:jc w:val="mediumKashida"/>
        <w:rPr>
          <w:rFonts w:ascii="Simplified Arabic" w:hAnsi="Simplified Arabic" w:cs="Simplified Arabic"/>
          <w:sz w:val="24"/>
          <w:szCs w:val="24"/>
          <w:lang w:bidi="ar-IQ"/>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sz w:val="24"/>
          <w:szCs w:val="24"/>
          <w:lang w:bidi="ar-IQ"/>
        </w:rPr>
        <w:t>www.os-property.org</w:t>
      </w:r>
    </w:p>
  </w:footnote>
  <w:footnote w:id="34">
    <w:p w:rsidR="00224DF4" w:rsidRDefault="00224DF4" w:rsidP="00224DF4">
      <w:pPr>
        <w:pStyle w:val="FootnoteText"/>
        <w:spacing w:line="276" w:lineRule="auto"/>
        <w:ind w:left="282" w:hanging="282"/>
        <w:rPr>
          <w:rFonts w:ascii="Simplified Arabic" w:hAnsi="Simplified Arabic" w:cs="Simplified Arabic"/>
          <w:sz w:val="24"/>
          <w:szCs w:val="24"/>
          <w:rtl/>
        </w:rPr>
      </w:pPr>
      <w:r>
        <w:rPr>
          <w:rStyle w:val="FootnoteReference"/>
          <w:rFonts w:ascii="Simplified Arabic" w:hAnsi="Simplified Arabic" w:cs="Simplified Arabic"/>
          <w:sz w:val="24"/>
          <w:szCs w:val="24"/>
          <w:rtl/>
        </w:rPr>
        <w:t>(</w:t>
      </w:r>
      <w:r>
        <w:rPr>
          <w:rStyle w:val="FootnoteReference"/>
          <w:rFonts w:ascii="Simplified Arabic" w:hAnsi="Simplified Arabic" w:cs="Simplified Arabic"/>
          <w:sz w:val="24"/>
          <w:szCs w:val="24"/>
          <w:rtl/>
        </w:rPr>
        <w:footnoteRef/>
      </w:r>
      <w:r>
        <w:rPr>
          <w:rStyle w:val="FootnoteReference"/>
          <w:rFonts w:ascii="Simplified Arabic" w:hAnsi="Simplified Arabic" w:cs="Simplified Arabic"/>
          <w:sz w:val="24"/>
          <w:szCs w:val="24"/>
          <w:rtl/>
        </w:rPr>
        <w:t>)</w:t>
      </w:r>
      <w:r>
        <w:rPr>
          <w:rFonts w:ascii="Simplified Arabic" w:hAnsi="Simplified Arabic" w:cs="Simplified Arabic"/>
          <w:sz w:val="24"/>
          <w:szCs w:val="24"/>
          <w:rtl/>
        </w:rPr>
        <w:t xml:space="preserve"> المادة 12 من تعليمات امناء ا</w:t>
      </w:r>
      <w:bookmarkStart w:id="0" w:name="_GoBack"/>
      <w:bookmarkEnd w:id="0"/>
      <w:r>
        <w:rPr>
          <w:rFonts w:ascii="Simplified Arabic" w:hAnsi="Simplified Arabic" w:cs="Simplified Arabic"/>
          <w:sz w:val="24"/>
          <w:szCs w:val="24"/>
          <w:rtl/>
        </w:rPr>
        <w:t>لمظالم البرلمانية عام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10AC"/>
    <w:multiLevelType w:val="hybridMultilevel"/>
    <w:tmpl w:val="567EBA6E"/>
    <w:lvl w:ilvl="0" w:tplc="C4883B6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A4B5527"/>
    <w:multiLevelType w:val="hybridMultilevel"/>
    <w:tmpl w:val="B6ECE9C0"/>
    <w:lvl w:ilvl="0" w:tplc="9E7C64BA">
      <w:start w:val="1"/>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9842952"/>
    <w:multiLevelType w:val="hybridMultilevel"/>
    <w:tmpl w:val="E46EDCE6"/>
    <w:lvl w:ilvl="0" w:tplc="DAFA599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A2"/>
    <w:rsid w:val="001B7CDF"/>
    <w:rsid w:val="00224DF4"/>
    <w:rsid w:val="002D4C48"/>
    <w:rsid w:val="004A64A2"/>
    <w:rsid w:val="00592A2A"/>
    <w:rsid w:val="00650B12"/>
    <w:rsid w:val="00785097"/>
    <w:rsid w:val="00BF4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12"/>
    <w:pPr>
      <w:bidi/>
    </w:pPr>
  </w:style>
  <w:style w:type="paragraph" w:styleId="Heading1">
    <w:name w:val="heading 1"/>
    <w:basedOn w:val="Normal"/>
    <w:next w:val="Normal"/>
    <w:link w:val="Heading1Char"/>
    <w:uiPriority w:val="9"/>
    <w:qFormat/>
    <w:rsid w:val="0065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50B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50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0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0B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0B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650B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0B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0B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0B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0B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0B1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650B12"/>
    <w:rPr>
      <w:b/>
      <w:bCs/>
    </w:rPr>
  </w:style>
  <w:style w:type="character" w:styleId="Emphasis">
    <w:name w:val="Emphasis"/>
    <w:basedOn w:val="DefaultParagraphFont"/>
    <w:uiPriority w:val="20"/>
    <w:qFormat/>
    <w:rsid w:val="00650B12"/>
    <w:rPr>
      <w:i/>
      <w:iCs/>
    </w:rPr>
  </w:style>
  <w:style w:type="paragraph" w:styleId="ListParagraph">
    <w:name w:val="List Paragraph"/>
    <w:basedOn w:val="Normal"/>
    <w:uiPriority w:val="34"/>
    <w:qFormat/>
    <w:rsid w:val="00650B12"/>
    <w:pPr>
      <w:ind w:left="720"/>
      <w:contextualSpacing/>
    </w:pPr>
  </w:style>
  <w:style w:type="character" w:customStyle="1" w:styleId="Heading9Char">
    <w:name w:val="Heading 9 Char"/>
    <w:basedOn w:val="DefaultParagraphFont"/>
    <w:link w:val="Heading9"/>
    <w:uiPriority w:val="9"/>
    <w:semiHidden/>
    <w:rsid w:val="00650B12"/>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650B12"/>
    <w:pPr>
      <w:snapToGrid w:val="0"/>
      <w:spacing w:after="0" w:line="240" w:lineRule="auto"/>
      <w:jc w:val="center"/>
    </w:pPr>
    <w:rPr>
      <w:rFonts w:ascii="Times New Roman" w:eastAsia="Times New Roman" w:hAnsi="Times New Roman" w:cs="Andalus"/>
      <w:b/>
      <w:bCs/>
      <w:sz w:val="30"/>
      <w:szCs w:val="34"/>
      <w:lang w:eastAsia="ar-SA"/>
    </w:rPr>
  </w:style>
  <w:style w:type="character" w:customStyle="1" w:styleId="TitleChar">
    <w:name w:val="Title Char"/>
    <w:basedOn w:val="DefaultParagraphFont"/>
    <w:link w:val="Title"/>
    <w:rsid w:val="00650B12"/>
    <w:rPr>
      <w:rFonts w:ascii="Times New Roman" w:eastAsia="Times New Roman" w:hAnsi="Times New Roman" w:cs="Andalus"/>
      <w:b/>
      <w:bCs/>
      <w:sz w:val="30"/>
      <w:szCs w:val="34"/>
      <w:lang w:eastAsia="ar-SA"/>
    </w:rPr>
  </w:style>
  <w:style w:type="paragraph" w:styleId="FootnoteText">
    <w:name w:val="footnote text"/>
    <w:basedOn w:val="Normal"/>
    <w:link w:val="FootnoteTextChar"/>
    <w:uiPriority w:val="99"/>
    <w:semiHidden/>
    <w:unhideWhenUsed/>
    <w:rsid w:val="00224DF4"/>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224DF4"/>
    <w:rPr>
      <w:rFonts w:ascii="Calibri" w:eastAsia="Calibri" w:hAnsi="Calibri" w:cs="Arial"/>
      <w:sz w:val="20"/>
      <w:szCs w:val="20"/>
    </w:rPr>
  </w:style>
  <w:style w:type="character" w:styleId="FootnoteReference">
    <w:name w:val="footnote reference"/>
    <w:basedOn w:val="DefaultParagraphFont"/>
    <w:semiHidden/>
    <w:unhideWhenUsed/>
    <w:rsid w:val="00224DF4"/>
    <w:rPr>
      <w:vertAlign w:val="superscript"/>
    </w:rPr>
  </w:style>
  <w:style w:type="character" w:styleId="Hyperlink">
    <w:name w:val="Hyperlink"/>
    <w:basedOn w:val="DefaultParagraphFont"/>
    <w:uiPriority w:val="99"/>
    <w:semiHidden/>
    <w:unhideWhenUsed/>
    <w:rsid w:val="00224D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12"/>
    <w:pPr>
      <w:bidi/>
    </w:pPr>
  </w:style>
  <w:style w:type="paragraph" w:styleId="Heading1">
    <w:name w:val="heading 1"/>
    <w:basedOn w:val="Normal"/>
    <w:next w:val="Normal"/>
    <w:link w:val="Heading1Char"/>
    <w:uiPriority w:val="9"/>
    <w:qFormat/>
    <w:rsid w:val="00650B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50B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50B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50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50B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50B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650B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B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50B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50B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50B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50B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50B12"/>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650B12"/>
    <w:rPr>
      <w:b/>
      <w:bCs/>
    </w:rPr>
  </w:style>
  <w:style w:type="character" w:styleId="Emphasis">
    <w:name w:val="Emphasis"/>
    <w:basedOn w:val="DefaultParagraphFont"/>
    <w:uiPriority w:val="20"/>
    <w:qFormat/>
    <w:rsid w:val="00650B12"/>
    <w:rPr>
      <w:i/>
      <w:iCs/>
    </w:rPr>
  </w:style>
  <w:style w:type="paragraph" w:styleId="ListParagraph">
    <w:name w:val="List Paragraph"/>
    <w:basedOn w:val="Normal"/>
    <w:uiPriority w:val="34"/>
    <w:qFormat/>
    <w:rsid w:val="00650B12"/>
    <w:pPr>
      <w:ind w:left="720"/>
      <w:contextualSpacing/>
    </w:pPr>
  </w:style>
  <w:style w:type="character" w:customStyle="1" w:styleId="Heading9Char">
    <w:name w:val="Heading 9 Char"/>
    <w:basedOn w:val="DefaultParagraphFont"/>
    <w:link w:val="Heading9"/>
    <w:uiPriority w:val="9"/>
    <w:semiHidden/>
    <w:rsid w:val="00650B12"/>
    <w:rPr>
      <w:rFonts w:asciiTheme="majorHAnsi" w:eastAsiaTheme="majorEastAsia" w:hAnsiTheme="majorHAnsi" w:cstheme="majorBidi"/>
      <w:i/>
      <w:iCs/>
      <w:color w:val="404040" w:themeColor="text1" w:themeTint="BF"/>
      <w:sz w:val="20"/>
      <w:szCs w:val="20"/>
    </w:rPr>
  </w:style>
  <w:style w:type="paragraph" w:styleId="Title">
    <w:name w:val="Title"/>
    <w:basedOn w:val="Normal"/>
    <w:link w:val="TitleChar"/>
    <w:qFormat/>
    <w:rsid w:val="00650B12"/>
    <w:pPr>
      <w:snapToGrid w:val="0"/>
      <w:spacing w:after="0" w:line="240" w:lineRule="auto"/>
      <w:jc w:val="center"/>
    </w:pPr>
    <w:rPr>
      <w:rFonts w:ascii="Times New Roman" w:eastAsia="Times New Roman" w:hAnsi="Times New Roman" w:cs="Andalus"/>
      <w:b/>
      <w:bCs/>
      <w:sz w:val="30"/>
      <w:szCs w:val="34"/>
      <w:lang w:eastAsia="ar-SA"/>
    </w:rPr>
  </w:style>
  <w:style w:type="character" w:customStyle="1" w:styleId="TitleChar">
    <w:name w:val="Title Char"/>
    <w:basedOn w:val="DefaultParagraphFont"/>
    <w:link w:val="Title"/>
    <w:rsid w:val="00650B12"/>
    <w:rPr>
      <w:rFonts w:ascii="Times New Roman" w:eastAsia="Times New Roman" w:hAnsi="Times New Roman" w:cs="Andalus"/>
      <w:b/>
      <w:bCs/>
      <w:sz w:val="30"/>
      <w:szCs w:val="34"/>
      <w:lang w:eastAsia="ar-SA"/>
    </w:rPr>
  </w:style>
  <w:style w:type="paragraph" w:styleId="FootnoteText">
    <w:name w:val="footnote text"/>
    <w:basedOn w:val="Normal"/>
    <w:link w:val="FootnoteTextChar"/>
    <w:uiPriority w:val="99"/>
    <w:semiHidden/>
    <w:unhideWhenUsed/>
    <w:rsid w:val="00224DF4"/>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224DF4"/>
    <w:rPr>
      <w:rFonts w:ascii="Calibri" w:eastAsia="Calibri" w:hAnsi="Calibri" w:cs="Arial"/>
      <w:sz w:val="20"/>
      <w:szCs w:val="20"/>
    </w:rPr>
  </w:style>
  <w:style w:type="character" w:styleId="FootnoteReference">
    <w:name w:val="footnote reference"/>
    <w:basedOn w:val="DefaultParagraphFont"/>
    <w:semiHidden/>
    <w:unhideWhenUsed/>
    <w:rsid w:val="00224DF4"/>
    <w:rPr>
      <w:vertAlign w:val="superscript"/>
    </w:rPr>
  </w:style>
  <w:style w:type="character" w:styleId="Hyperlink">
    <w:name w:val="Hyperlink"/>
    <w:basedOn w:val="DefaultParagraphFont"/>
    <w:uiPriority w:val="99"/>
    <w:semiHidden/>
    <w:unhideWhenUsed/>
    <w:rsid w:val="00224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rabombudsman.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1686</Words>
  <Characters>9616</Characters>
  <Application>Microsoft Office Word</Application>
  <DocSecurity>0</DocSecurity>
  <Lines>80</Lines>
  <Paragraphs>22</Paragraphs>
  <ScaleCrop>false</ScaleCrop>
  <Company>SACC</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2020-03-31T11:34:00Z</dcterms:created>
  <dcterms:modified xsi:type="dcterms:W3CDTF">2020-03-31T11:37:00Z</dcterms:modified>
</cp:coreProperties>
</file>