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7EC" w:rsidRDefault="000F0C00">
      <w:pPr>
        <w:rPr>
          <w:sz w:val="32"/>
          <w:szCs w:val="32"/>
          <w:rtl/>
          <w:lang w:bidi="ar-IQ"/>
        </w:rPr>
      </w:pPr>
      <w:bookmarkStart w:id="0" w:name="_GoBack"/>
      <w:bookmarkEnd w:id="0"/>
      <w:r>
        <w:rPr>
          <w:rFonts w:hint="cs"/>
          <w:sz w:val="32"/>
          <w:szCs w:val="32"/>
          <w:rtl/>
          <w:lang w:bidi="ar-IQ"/>
        </w:rPr>
        <w:t>الاقليم هو النطاق المادي الذي تمارس عليه الدولة سيادتها و سلطانها و يقيم الشعب فيه بصورة دائمة و يتميز بصفتين الثبات و الحدود .</w:t>
      </w:r>
    </w:p>
    <w:p w:rsidR="000F0C00" w:rsidRDefault="000F0C00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و تثير مسألة الاقليم الطبيعة القانونية له من حيث اختلاف الشراح بين نظرية الملكية او المحل و نظرية الاقليم باعتباره من العناصر المكونة للدولة و نظرية الاختصاص .</w:t>
      </w:r>
    </w:p>
    <w:p w:rsidR="000F0C00" w:rsidRDefault="000F0C00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كما تثير مسألة الاقليم احتواءه المعالم الطبيعية و ضرورة تعيين الحدود من حيث كونها اما حدود صناعية او حدود طبيعية و هذه المسألة تنشئ ضرورة قيام نظام معين يدعى بنظام الجوار لتنظيم حالة سكان المناطق الحدودية و المرافق العامة بين الدول .</w:t>
      </w:r>
    </w:p>
    <w:p w:rsidR="000F0C00" w:rsidRDefault="000F0C00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على ان الاقليم قد يتضمن انهار منها انهار وطنية و هي التي تقع من منابعها الى مصابها و جميع روافدها في اقليم دولة واحدة , و انهار دولية هي التي تفصل او تجتاز اقاليم دولتين او اكثر . </w:t>
      </w:r>
    </w:p>
    <w:p w:rsidR="000F0C00" w:rsidRPr="000F0C00" w:rsidRDefault="000F0C00">
      <w:pPr>
        <w:rPr>
          <w:sz w:val="32"/>
          <w:szCs w:val="32"/>
          <w:lang w:bidi="ar-IQ"/>
        </w:rPr>
      </w:pPr>
    </w:p>
    <w:sectPr w:rsidR="000F0C00" w:rsidRPr="000F0C00" w:rsidSect="001E464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B48"/>
    <w:rsid w:val="000F0C00"/>
    <w:rsid w:val="001B362C"/>
    <w:rsid w:val="001E4649"/>
    <w:rsid w:val="00565B48"/>
    <w:rsid w:val="00E0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AL-RA'Y</dc:creator>
  <cp:lastModifiedBy>DR.Ahmed Saker</cp:lastModifiedBy>
  <cp:revision>2</cp:revision>
  <dcterms:created xsi:type="dcterms:W3CDTF">2019-05-21T22:12:00Z</dcterms:created>
  <dcterms:modified xsi:type="dcterms:W3CDTF">2019-05-21T22:12:00Z</dcterms:modified>
</cp:coreProperties>
</file>