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EC" w:rsidRDefault="00367C26" w:rsidP="00367C26">
      <w:pPr>
        <w:rPr>
          <w:sz w:val="32"/>
          <w:szCs w:val="32"/>
          <w:rtl/>
          <w:lang w:bidi="ar-IQ"/>
        </w:rPr>
      </w:pPr>
      <w:bookmarkStart w:id="0" w:name="_GoBack"/>
      <w:bookmarkEnd w:id="0"/>
      <w:r>
        <w:rPr>
          <w:rFonts w:hint="cs"/>
          <w:sz w:val="32"/>
          <w:szCs w:val="32"/>
          <w:rtl/>
          <w:lang w:bidi="ar-IQ"/>
        </w:rPr>
        <w:t>قد تنتهي المعاهدة بطرق عدة منها انتهاء المعاهدة من تلقاء نفسها اما بتنفيذها او بانتهاء الاجل او بتحقيق شرط فاسخ او بأستحالة التنفيذ او بفناء الشئ محل المعاهدة او بزوال احد اطراف المعاهدة .</w:t>
      </w:r>
    </w:p>
    <w:p w:rsidR="00367C26" w:rsidRDefault="00367C26" w:rsidP="00367C26">
      <w:pPr>
        <w:rPr>
          <w:sz w:val="32"/>
          <w:szCs w:val="32"/>
          <w:rtl/>
          <w:lang w:bidi="ar-IQ"/>
        </w:rPr>
      </w:pPr>
      <w:r>
        <w:rPr>
          <w:rFonts w:hint="cs"/>
          <w:sz w:val="32"/>
          <w:szCs w:val="32"/>
          <w:rtl/>
          <w:lang w:bidi="ar-IQ"/>
        </w:rPr>
        <w:t>و قد تنتهي المعادة برضا الطرفين و احيانا بأرادة احد الطرفين اما بالأنسحاب او الفسخ او بالتغير الجوهري بالظروف .</w:t>
      </w:r>
    </w:p>
    <w:p w:rsidR="00367C26" w:rsidRPr="00367C26" w:rsidRDefault="00367C26" w:rsidP="00367C26">
      <w:pPr>
        <w:rPr>
          <w:sz w:val="32"/>
          <w:szCs w:val="32"/>
          <w:lang w:bidi="ar-IQ"/>
        </w:rPr>
      </w:pPr>
      <w:r>
        <w:rPr>
          <w:rFonts w:hint="cs"/>
          <w:sz w:val="32"/>
          <w:szCs w:val="32"/>
          <w:rtl/>
          <w:lang w:bidi="ar-IQ"/>
        </w:rPr>
        <w:t xml:space="preserve">كما يمكن ان تنتهي المعاهدة بظهور قاعدة امره جديده من قواعد القانون الدولي و قد تنتهي بعض المعاهدات بسبب الحرب او بقطع العلاقات الدبلوماسية او القنصلية . </w:t>
      </w:r>
    </w:p>
    <w:sectPr w:rsidR="00367C26" w:rsidRPr="00367C26" w:rsidSect="001E464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57"/>
    <w:rsid w:val="001B5357"/>
    <w:rsid w:val="001E4649"/>
    <w:rsid w:val="00367C26"/>
    <w:rsid w:val="00977B2F"/>
    <w:rsid w:val="00E06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AL-RA'Y</dc:creator>
  <cp:lastModifiedBy>DR.Ahmed Saker</cp:lastModifiedBy>
  <cp:revision>2</cp:revision>
  <dcterms:created xsi:type="dcterms:W3CDTF">2019-05-21T22:14:00Z</dcterms:created>
  <dcterms:modified xsi:type="dcterms:W3CDTF">2019-05-21T22:14:00Z</dcterms:modified>
</cp:coreProperties>
</file>