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4EC" w:rsidRDefault="001F3046" w:rsidP="001174EC">
      <w:pPr>
        <w:pStyle w:val="windowbg"/>
        <w:bidi/>
        <w:jc w:val="both"/>
        <w:rPr>
          <w:rFonts w:asciiTheme="minorBidi" w:hAnsiTheme="minorBidi" w:cstheme="minorBidi"/>
          <w:color w:val="000000"/>
          <w:sz w:val="32"/>
          <w:szCs w:val="32"/>
        </w:rPr>
      </w:pPr>
      <w:r w:rsidRPr="001174EC">
        <w:rPr>
          <w:rFonts w:asciiTheme="minorBidi" w:hAnsiTheme="minorBidi" w:cstheme="minorBidi"/>
          <w:b/>
          <w:bCs/>
          <w:color w:val="000000"/>
          <w:sz w:val="32"/>
          <w:szCs w:val="32"/>
          <w:rtl/>
        </w:rPr>
        <w:t>مبطلات الوصية</w:t>
      </w:r>
      <w:r w:rsidRPr="001174EC">
        <w:rPr>
          <w:rFonts w:asciiTheme="minorBidi" w:hAnsiTheme="minorBidi" w:cstheme="minorBidi"/>
          <w:b/>
          <w:bCs/>
          <w:color w:val="000000"/>
          <w:sz w:val="32"/>
          <w:szCs w:val="32"/>
        </w:rPr>
        <w:t>:</w:t>
      </w:r>
    </w:p>
    <w:p w:rsidR="0087540A" w:rsidRPr="001174EC" w:rsidRDefault="0087540A" w:rsidP="001174EC">
      <w:pPr>
        <w:pStyle w:val="windowbg"/>
        <w:bidi/>
        <w:jc w:val="both"/>
        <w:rPr>
          <w:rFonts w:asciiTheme="minorBidi" w:hAnsiTheme="minorBidi" w:cstheme="minorBidi"/>
          <w:color w:val="000000"/>
          <w:sz w:val="32"/>
          <w:szCs w:val="32"/>
          <w:rtl/>
        </w:rPr>
      </w:pPr>
      <w:r w:rsidRPr="001174EC">
        <w:rPr>
          <w:rFonts w:asciiTheme="minorBidi" w:hAnsiTheme="minorBidi" w:cstheme="minorBidi"/>
          <w:color w:val="000000"/>
          <w:sz w:val="32"/>
          <w:szCs w:val="32"/>
          <w:rtl/>
        </w:rPr>
        <w:t>ﺘﻜﻠﻡ ﻗﺎﻨﻭﻥ ﺍﻷﺤﻭﺍل ﺍﻟﺸﺨﺼﻴﺔ ﻋﻥ ﻤﺒﻁﻼﺕ ﺍﻟﻭﺼﻴﺔ ﻓﻨﺼﺕ ﺍﻟﻤﺎﺩﺓ (٧٢)  ﻋﻠﻰ ﺃﻨﻪ</w:t>
      </w:r>
    </w:p>
    <w:p w:rsidR="0087540A" w:rsidRPr="001174EC" w:rsidRDefault="0087540A" w:rsidP="001174EC">
      <w:pPr>
        <w:pStyle w:val="windowbg"/>
        <w:bidi/>
        <w:jc w:val="both"/>
        <w:rPr>
          <w:rFonts w:asciiTheme="minorBidi" w:hAnsiTheme="minorBidi" w:cstheme="minorBidi"/>
          <w:color w:val="000000"/>
          <w:sz w:val="32"/>
          <w:szCs w:val="32"/>
          <w:rtl/>
          <w:lang w:bidi="ar-IQ"/>
        </w:rPr>
      </w:pPr>
      <w:r w:rsidRPr="001174EC">
        <w:rPr>
          <w:rFonts w:asciiTheme="minorBidi" w:hAnsiTheme="minorBidi" w:cstheme="minorBidi"/>
          <w:color w:val="000000"/>
          <w:sz w:val="32"/>
          <w:szCs w:val="32"/>
          <w:rtl/>
        </w:rPr>
        <w:t>(( ﺘﺒﻁل ﺍﻟﻭﺼﻴﺔ ﻓﻲ ﺍﻷﺤﻭﺍل ﺍﻵﺘﻴﺔ</w:t>
      </w:r>
      <w:r w:rsidRPr="001174EC">
        <w:rPr>
          <w:rFonts w:asciiTheme="minorBidi" w:hAnsiTheme="minorBidi" w:cstheme="minorBidi"/>
          <w:color w:val="000000"/>
          <w:sz w:val="32"/>
          <w:szCs w:val="32"/>
        </w:rPr>
        <w:t xml:space="preserve">: </w:t>
      </w:r>
      <w:r w:rsidRPr="001174EC">
        <w:rPr>
          <w:rFonts w:asciiTheme="minorBidi" w:hAnsiTheme="minorBidi" w:cstheme="minorBidi"/>
          <w:color w:val="000000"/>
          <w:sz w:val="32"/>
          <w:szCs w:val="32"/>
          <w:rtl/>
          <w:lang w:bidi="ar-IQ"/>
        </w:rPr>
        <w:t xml:space="preserve"> - </w:t>
      </w:r>
    </w:p>
    <w:p w:rsidR="0087540A" w:rsidRPr="001174EC" w:rsidRDefault="0087540A" w:rsidP="001174EC">
      <w:pPr>
        <w:pStyle w:val="windowbg"/>
        <w:bidi/>
        <w:jc w:val="both"/>
        <w:rPr>
          <w:rFonts w:asciiTheme="minorBidi" w:hAnsiTheme="minorBidi" w:cstheme="minorBidi"/>
          <w:color w:val="000000"/>
          <w:sz w:val="32"/>
          <w:szCs w:val="32"/>
          <w:rtl/>
        </w:rPr>
      </w:pPr>
      <w:r w:rsidRPr="001174EC">
        <w:rPr>
          <w:rFonts w:asciiTheme="minorBidi" w:hAnsiTheme="minorBidi" w:cstheme="minorBidi"/>
          <w:color w:val="000000"/>
          <w:sz w:val="32"/>
          <w:szCs w:val="32"/>
          <w:rtl/>
        </w:rPr>
        <w:t>١</w:t>
      </w:r>
      <w:r w:rsidRPr="001174EC">
        <w:rPr>
          <w:rFonts w:asciiTheme="minorBidi" w:hAnsiTheme="minorBidi" w:cstheme="minorBidi"/>
          <w:color w:val="000000"/>
          <w:sz w:val="32"/>
          <w:szCs w:val="32"/>
        </w:rPr>
        <w:t>-</w:t>
      </w:r>
      <w:r w:rsidRPr="001174EC">
        <w:rPr>
          <w:rFonts w:asciiTheme="minorBidi" w:hAnsiTheme="minorBidi" w:cstheme="minorBidi"/>
          <w:color w:val="000000"/>
          <w:sz w:val="32"/>
          <w:szCs w:val="32"/>
          <w:rtl/>
        </w:rPr>
        <w:t xml:space="preserve"> ﺒﺭﺠﻭﻉ ﺍﻟﻤﻭﺼﻲ ﻋﻤﺎ ﺃﻭﺼﻰ ﺒﻪ ﻭﻻ ﻴﻌﺘﺒﺭ ﺍﻟﺭﺠﻭﻉ ﺇﻻ ﺒﺩﻟﻴل ﻴﻌﺎﺩل ﻗﻭﺓ ﻤﺎ ﺜﺒﺕ</w:t>
      </w:r>
    </w:p>
    <w:p w:rsidR="0087540A" w:rsidRPr="001174EC" w:rsidRDefault="0087540A" w:rsidP="001174EC">
      <w:pPr>
        <w:pStyle w:val="windowbg"/>
        <w:bidi/>
        <w:jc w:val="both"/>
        <w:rPr>
          <w:rFonts w:asciiTheme="minorBidi" w:hAnsiTheme="minorBidi" w:cstheme="minorBidi"/>
          <w:color w:val="000000"/>
          <w:sz w:val="32"/>
          <w:szCs w:val="32"/>
          <w:rtl/>
        </w:rPr>
      </w:pPr>
      <w:r w:rsidRPr="001174EC">
        <w:rPr>
          <w:rFonts w:asciiTheme="minorBidi" w:hAnsiTheme="minorBidi" w:cstheme="minorBidi"/>
          <w:color w:val="000000"/>
          <w:sz w:val="32"/>
          <w:szCs w:val="32"/>
          <w:rtl/>
        </w:rPr>
        <w:t>ﺒﻪ ﺍﻟﻭﺼﻴﺔ</w:t>
      </w:r>
      <w:r w:rsidRPr="001174EC">
        <w:rPr>
          <w:rFonts w:asciiTheme="minorBidi" w:hAnsiTheme="minorBidi" w:cstheme="minorBidi"/>
          <w:color w:val="000000"/>
          <w:sz w:val="32"/>
          <w:szCs w:val="32"/>
        </w:rPr>
        <w:t xml:space="preserve">. </w:t>
      </w:r>
    </w:p>
    <w:p w:rsidR="0087540A" w:rsidRPr="001174EC" w:rsidRDefault="0087540A" w:rsidP="001174EC">
      <w:pPr>
        <w:pStyle w:val="windowbg"/>
        <w:bidi/>
        <w:jc w:val="both"/>
        <w:rPr>
          <w:rFonts w:asciiTheme="minorBidi" w:hAnsiTheme="minorBidi" w:cstheme="minorBidi"/>
          <w:color w:val="000000"/>
          <w:sz w:val="32"/>
          <w:szCs w:val="32"/>
          <w:rtl/>
        </w:rPr>
      </w:pPr>
      <w:r w:rsidRPr="001174EC">
        <w:rPr>
          <w:rFonts w:asciiTheme="minorBidi" w:hAnsiTheme="minorBidi" w:cstheme="minorBidi"/>
          <w:color w:val="000000"/>
          <w:sz w:val="32"/>
          <w:szCs w:val="32"/>
          <w:rtl/>
        </w:rPr>
        <w:t>٢</w:t>
      </w:r>
      <w:r w:rsidRPr="001174EC">
        <w:rPr>
          <w:rFonts w:asciiTheme="minorBidi" w:hAnsiTheme="minorBidi" w:cstheme="minorBidi"/>
          <w:color w:val="000000"/>
          <w:sz w:val="32"/>
          <w:szCs w:val="32"/>
        </w:rPr>
        <w:t xml:space="preserve"> -</w:t>
      </w:r>
      <w:r w:rsidRPr="001174EC">
        <w:rPr>
          <w:rFonts w:asciiTheme="minorBidi" w:hAnsiTheme="minorBidi" w:cstheme="minorBidi"/>
          <w:color w:val="000000"/>
          <w:sz w:val="32"/>
          <w:szCs w:val="32"/>
          <w:rtl/>
        </w:rPr>
        <w:t>ﻓﻘﺩﺍﻥ ﺃﻫﻠﻴﺔ ﺍﻟﻤﻭﺼﻰ ﺇﻟﻰ ﺤﻴﻥ ﻤﻭﺘﻪ</w:t>
      </w:r>
      <w:r w:rsidRPr="001174EC">
        <w:rPr>
          <w:rFonts w:asciiTheme="minorBidi" w:hAnsiTheme="minorBidi" w:cstheme="minorBidi"/>
          <w:color w:val="000000"/>
          <w:sz w:val="32"/>
          <w:szCs w:val="32"/>
        </w:rPr>
        <w:t xml:space="preserve">. </w:t>
      </w:r>
    </w:p>
    <w:p w:rsidR="0087540A" w:rsidRPr="001174EC" w:rsidRDefault="0087540A" w:rsidP="001174EC">
      <w:pPr>
        <w:pStyle w:val="windowbg"/>
        <w:bidi/>
        <w:jc w:val="both"/>
        <w:rPr>
          <w:rFonts w:asciiTheme="minorBidi" w:hAnsiTheme="minorBidi" w:cstheme="minorBidi"/>
          <w:color w:val="000000"/>
          <w:sz w:val="32"/>
          <w:szCs w:val="32"/>
          <w:rtl/>
        </w:rPr>
      </w:pPr>
      <w:r w:rsidRPr="001174EC">
        <w:rPr>
          <w:rFonts w:asciiTheme="minorBidi" w:hAnsiTheme="minorBidi" w:cstheme="minorBidi"/>
          <w:color w:val="000000"/>
          <w:sz w:val="32"/>
          <w:szCs w:val="32"/>
          <w:rtl/>
        </w:rPr>
        <w:t>٣</w:t>
      </w:r>
      <w:r w:rsidRPr="001174EC">
        <w:rPr>
          <w:rFonts w:asciiTheme="minorBidi" w:hAnsiTheme="minorBidi" w:cstheme="minorBidi"/>
          <w:color w:val="000000"/>
          <w:sz w:val="32"/>
          <w:szCs w:val="32"/>
        </w:rPr>
        <w:t xml:space="preserve"> –</w:t>
      </w:r>
      <w:r w:rsidRPr="001174EC">
        <w:rPr>
          <w:rFonts w:asciiTheme="minorBidi" w:hAnsiTheme="minorBidi" w:cstheme="minorBidi"/>
          <w:color w:val="000000"/>
          <w:sz w:val="32"/>
          <w:szCs w:val="32"/>
          <w:rtl/>
        </w:rPr>
        <w:t>بتصرف ﺍﻟﻤﻭﺼﻲ ﺒﺎﻟﻤﻭﺼﻰ ﺒﻪ ﺘﺼﺭﻓ</w:t>
      </w:r>
      <w:r w:rsidRPr="001174EC">
        <w:rPr>
          <w:rFonts w:asciiTheme="minorBidi" w:hAnsiTheme="minorBidi" w:cs="Simplified Arabic Fixed"/>
          <w:color w:val="000000"/>
          <w:sz w:val="32"/>
          <w:szCs w:val="32"/>
          <w:rtl/>
        </w:rPr>
        <w:t>ﹰ</w:t>
      </w:r>
      <w:r w:rsidRPr="001174EC">
        <w:rPr>
          <w:rFonts w:asciiTheme="minorBidi" w:hAnsiTheme="minorBidi" w:cstheme="minorBidi"/>
          <w:color w:val="000000"/>
          <w:sz w:val="32"/>
          <w:szCs w:val="32"/>
          <w:rtl/>
        </w:rPr>
        <w:t>ﺎ ﻴﺯﻴل ﺍﺴﻡ ﺍﻟﻤﻭﺼﻰ ﺒﻪ ﺃﻭ ﻤﻌﻅﻡ ﺼﻔﺎﺘﻪ</w:t>
      </w:r>
      <w:r w:rsidRPr="001174EC">
        <w:rPr>
          <w:rFonts w:asciiTheme="minorBidi" w:hAnsiTheme="minorBidi" w:cstheme="minorBidi"/>
          <w:color w:val="000000"/>
          <w:sz w:val="32"/>
          <w:szCs w:val="32"/>
        </w:rPr>
        <w:t xml:space="preserve">. </w:t>
      </w:r>
    </w:p>
    <w:p w:rsidR="0087540A" w:rsidRPr="001174EC" w:rsidRDefault="0087540A" w:rsidP="001174EC">
      <w:pPr>
        <w:pStyle w:val="windowbg"/>
        <w:bidi/>
        <w:jc w:val="both"/>
        <w:rPr>
          <w:rFonts w:asciiTheme="minorBidi" w:hAnsiTheme="minorBidi" w:cstheme="minorBidi"/>
          <w:color w:val="000000"/>
          <w:sz w:val="32"/>
          <w:szCs w:val="32"/>
          <w:rtl/>
        </w:rPr>
      </w:pPr>
      <w:r w:rsidRPr="001174EC">
        <w:rPr>
          <w:rFonts w:asciiTheme="minorBidi" w:hAnsiTheme="minorBidi" w:cstheme="minorBidi"/>
          <w:color w:val="000000"/>
          <w:sz w:val="32"/>
          <w:szCs w:val="32"/>
          <w:rtl/>
        </w:rPr>
        <w:t>٤</w:t>
      </w:r>
      <w:r w:rsidRPr="001174EC">
        <w:rPr>
          <w:rFonts w:asciiTheme="minorBidi" w:hAnsiTheme="minorBidi" w:cstheme="minorBidi"/>
          <w:color w:val="000000"/>
          <w:sz w:val="32"/>
          <w:szCs w:val="32"/>
        </w:rPr>
        <w:t>-</w:t>
      </w:r>
      <w:r w:rsidRPr="001174EC">
        <w:rPr>
          <w:rFonts w:asciiTheme="minorBidi" w:hAnsiTheme="minorBidi" w:cstheme="minorBidi"/>
          <w:color w:val="000000"/>
          <w:sz w:val="32"/>
          <w:szCs w:val="32"/>
          <w:rtl/>
        </w:rPr>
        <w:t xml:space="preserve"> ﺒﻬﻼﻙ ﺍﻟﻤﻭﺼﻰ ﺒﻪ ﺃﻭ ﺍﺴﺘﻬﻼﻜﻪ ﻤﻥ ﻗﺒل ﺍﻟﻤﻭﺼﻲ</w:t>
      </w:r>
      <w:r w:rsidRPr="001174EC">
        <w:rPr>
          <w:rFonts w:asciiTheme="minorBidi" w:hAnsiTheme="minorBidi" w:cstheme="minorBidi"/>
          <w:color w:val="000000"/>
          <w:sz w:val="32"/>
          <w:szCs w:val="32"/>
        </w:rPr>
        <w:t xml:space="preserve">. </w:t>
      </w:r>
    </w:p>
    <w:p w:rsidR="0087540A" w:rsidRPr="001174EC" w:rsidRDefault="0087540A" w:rsidP="001174EC">
      <w:pPr>
        <w:pStyle w:val="windowbg"/>
        <w:bidi/>
        <w:jc w:val="both"/>
        <w:rPr>
          <w:rFonts w:asciiTheme="minorBidi" w:hAnsiTheme="minorBidi" w:cstheme="minorBidi"/>
          <w:color w:val="000000"/>
          <w:sz w:val="32"/>
          <w:szCs w:val="32"/>
          <w:rtl/>
        </w:rPr>
      </w:pPr>
      <w:r w:rsidRPr="001174EC">
        <w:rPr>
          <w:rFonts w:asciiTheme="minorBidi" w:hAnsiTheme="minorBidi" w:cstheme="minorBidi"/>
          <w:color w:val="000000"/>
          <w:sz w:val="32"/>
          <w:szCs w:val="32"/>
          <w:rtl/>
        </w:rPr>
        <w:t>٥</w:t>
      </w:r>
      <w:r w:rsidRPr="001174EC">
        <w:rPr>
          <w:rFonts w:asciiTheme="minorBidi" w:hAnsiTheme="minorBidi" w:cstheme="minorBidi"/>
          <w:color w:val="000000"/>
          <w:sz w:val="32"/>
          <w:szCs w:val="32"/>
        </w:rPr>
        <w:t>-</w:t>
      </w:r>
      <w:r w:rsidRPr="001174EC">
        <w:rPr>
          <w:rFonts w:asciiTheme="minorBidi" w:hAnsiTheme="minorBidi" w:cstheme="minorBidi"/>
          <w:color w:val="000000"/>
          <w:sz w:val="32"/>
          <w:szCs w:val="32"/>
          <w:rtl/>
        </w:rPr>
        <w:t xml:space="preserve"> برد ﺍﻟﻤﻭﺼﻰ ﻟﻪ ﺍﻟﻭﺼﻴﺔ ﺒﻌﺩ ﻤﻭﺕ ﺍﻟﻤﻭﺼﻲ</w:t>
      </w:r>
      <w:r w:rsidRPr="001174EC">
        <w:rPr>
          <w:rFonts w:asciiTheme="minorBidi" w:hAnsiTheme="minorBidi" w:cstheme="minorBidi"/>
          <w:color w:val="000000"/>
          <w:sz w:val="32"/>
          <w:szCs w:val="32"/>
        </w:rPr>
        <w:t xml:space="preserve">. </w:t>
      </w:r>
    </w:p>
    <w:p w:rsidR="004B2741" w:rsidRPr="001174EC" w:rsidRDefault="0087540A" w:rsidP="001174EC">
      <w:pPr>
        <w:pStyle w:val="windowbg"/>
        <w:bidi/>
        <w:jc w:val="both"/>
        <w:rPr>
          <w:rFonts w:asciiTheme="minorBidi" w:hAnsiTheme="minorBidi" w:cstheme="minorBidi"/>
          <w:color w:val="000000"/>
          <w:sz w:val="32"/>
          <w:szCs w:val="32"/>
          <w:rtl/>
        </w:rPr>
      </w:pPr>
      <w:r w:rsidRPr="001174EC">
        <w:rPr>
          <w:rFonts w:asciiTheme="minorBidi" w:hAnsiTheme="minorBidi" w:cstheme="minorBidi"/>
          <w:color w:val="000000"/>
          <w:sz w:val="32"/>
          <w:szCs w:val="32"/>
          <w:rtl/>
        </w:rPr>
        <w:t xml:space="preserve">ﻭﻤﻥ ﺨﻼل ﻫﺫﺍ ﺍﻟﻨﺹ ﻴﺘﺒﻴﻥ ﻟﻨﺎ ﺇﻥ ﺍﻟﺤﺎﻻﺕ ﺍﻟﺘﻲ ﺘﺒﻁل ﺒﻬﺎ ﺍﻟﻭﺼﻴﺔ ﻫﻲ:- </w:t>
      </w:r>
      <w:r w:rsidRPr="001174EC">
        <w:rPr>
          <w:rFonts w:asciiTheme="minorBidi" w:hAnsiTheme="minorBidi" w:cstheme="minorBidi"/>
          <w:color w:val="000000"/>
          <w:sz w:val="32"/>
          <w:szCs w:val="32"/>
        </w:rPr>
        <w:t xml:space="preserve">   </w:t>
      </w:r>
    </w:p>
    <w:p w:rsidR="004B2741" w:rsidRPr="001174EC" w:rsidRDefault="004B2741" w:rsidP="001174EC">
      <w:pPr>
        <w:pStyle w:val="windowbg"/>
        <w:bidi/>
        <w:jc w:val="both"/>
        <w:rPr>
          <w:rFonts w:asciiTheme="minorBidi" w:hAnsiTheme="minorBidi" w:cstheme="minorBidi"/>
          <w:b/>
          <w:bCs/>
          <w:color w:val="000000"/>
          <w:sz w:val="32"/>
          <w:szCs w:val="32"/>
          <w:rtl/>
        </w:rPr>
      </w:pPr>
      <w:r w:rsidRPr="001174EC">
        <w:rPr>
          <w:rFonts w:asciiTheme="minorBidi" w:hAnsiTheme="minorBidi" w:cstheme="minorBidi"/>
          <w:b/>
          <w:bCs/>
          <w:color w:val="000000"/>
          <w:sz w:val="32"/>
          <w:szCs w:val="32"/>
          <w:rtl/>
        </w:rPr>
        <w:t xml:space="preserve">اولا : </w:t>
      </w:r>
      <w:r w:rsidR="0087540A" w:rsidRPr="001174EC">
        <w:rPr>
          <w:rFonts w:asciiTheme="minorBidi" w:hAnsiTheme="minorBidi" w:cstheme="minorBidi"/>
          <w:b/>
          <w:bCs/>
          <w:color w:val="000000"/>
          <w:sz w:val="32"/>
          <w:szCs w:val="32"/>
          <w:rtl/>
        </w:rPr>
        <w:t>ﺍﻟﺭﺠﻭﻉ ﻋﻥ ﺍﻟﻭﺼﻴﺔ</w:t>
      </w:r>
      <w:r w:rsidRPr="001174EC">
        <w:rPr>
          <w:rFonts w:asciiTheme="minorBidi" w:hAnsiTheme="minorBidi" w:cstheme="minorBidi"/>
          <w:b/>
          <w:bCs/>
          <w:color w:val="000000"/>
          <w:sz w:val="32"/>
          <w:szCs w:val="32"/>
          <w:rtl/>
        </w:rPr>
        <w:t>:</w:t>
      </w:r>
    </w:p>
    <w:p w:rsidR="0087540A" w:rsidRPr="001174EC" w:rsidRDefault="0087540A" w:rsidP="001174EC">
      <w:pPr>
        <w:pStyle w:val="windowbg"/>
        <w:bidi/>
        <w:jc w:val="both"/>
        <w:rPr>
          <w:rFonts w:asciiTheme="minorBidi" w:hAnsiTheme="minorBidi" w:cstheme="minorBidi"/>
          <w:color w:val="000000"/>
          <w:sz w:val="32"/>
          <w:szCs w:val="32"/>
          <w:rtl/>
        </w:rPr>
      </w:pPr>
      <w:r w:rsidRPr="001174EC">
        <w:rPr>
          <w:rFonts w:asciiTheme="minorBidi" w:hAnsiTheme="minorBidi" w:cstheme="minorBidi"/>
          <w:color w:val="000000"/>
          <w:sz w:val="32"/>
          <w:szCs w:val="32"/>
          <w:rtl/>
        </w:rPr>
        <w:t xml:space="preserve"> ﻓﻘﺩ ﺍﺘﻔﻘﺕ ﻜﻠﻤﺔ ﺍﻟﻔﻘﻬﺎﺀ ﻋﻠﻰ ﺃﻥ ﺍﻹﻴﺠﺎﺏ ﺇﺫﺍ ﺼﺩﺭ ﻤﻥ</w:t>
      </w:r>
      <w:r w:rsidR="004B2741" w:rsidRPr="001174EC">
        <w:rPr>
          <w:rFonts w:asciiTheme="minorBidi" w:hAnsiTheme="minorBidi" w:cstheme="minorBidi"/>
          <w:color w:val="000000"/>
          <w:sz w:val="32"/>
          <w:szCs w:val="32"/>
          <w:rtl/>
        </w:rPr>
        <w:t xml:space="preserve"> </w:t>
      </w:r>
      <w:r w:rsidRPr="001174EC">
        <w:rPr>
          <w:rFonts w:asciiTheme="minorBidi" w:hAnsiTheme="minorBidi" w:cstheme="minorBidi"/>
          <w:color w:val="000000"/>
          <w:sz w:val="32"/>
          <w:szCs w:val="32"/>
          <w:rtl/>
        </w:rPr>
        <w:t>ﺍﻟﻤﻭﺼﻲ ﻴﻜﻭﻥ له ﺍﻟﺤﻕ ﺒﺎﻟﺭﺠﻭﻉ ﻋنه , ﻭﺒﻬﺫﺍ ﺍﻟﺭﺠﻭﻉ ﺘﺒﻁل ﺍﻟﻭﺼﻴﺔ ﻭﻴﺼﺢ ﺃﻥ</w:t>
      </w:r>
      <w:r w:rsidR="004B2741" w:rsidRPr="001174EC">
        <w:rPr>
          <w:rFonts w:asciiTheme="minorBidi" w:hAnsiTheme="minorBidi" w:cstheme="minorBidi"/>
          <w:color w:val="000000"/>
          <w:sz w:val="32"/>
          <w:szCs w:val="32"/>
          <w:rtl/>
        </w:rPr>
        <w:t xml:space="preserve"> </w:t>
      </w:r>
      <w:r w:rsidRPr="001174EC">
        <w:rPr>
          <w:rFonts w:asciiTheme="minorBidi" w:hAnsiTheme="minorBidi" w:cstheme="minorBidi"/>
          <w:color w:val="000000"/>
          <w:sz w:val="32"/>
          <w:szCs w:val="32"/>
          <w:rtl/>
        </w:rPr>
        <w:t>ﻴﻜﻭﻥ ﺍﻟﺭﺠﻭﻉ ﺼﺭﺍﺤﺔ ﺃﻭ ﺩﻻﻟﺔ</w:t>
      </w:r>
      <w:r w:rsidRPr="001174EC">
        <w:rPr>
          <w:rFonts w:asciiTheme="minorBidi" w:hAnsiTheme="minorBidi" w:cstheme="minorBidi"/>
          <w:color w:val="000000"/>
          <w:sz w:val="32"/>
          <w:szCs w:val="32"/>
        </w:rPr>
        <w:t xml:space="preserve">. </w:t>
      </w:r>
    </w:p>
    <w:p w:rsidR="001174EC" w:rsidRDefault="004B2741" w:rsidP="001174EC">
      <w:pPr>
        <w:pStyle w:val="windowbg"/>
        <w:bidi/>
        <w:jc w:val="both"/>
        <w:rPr>
          <w:rFonts w:asciiTheme="minorBidi" w:hAnsiTheme="minorBidi" w:cstheme="minorBidi"/>
          <w:color w:val="000000"/>
          <w:sz w:val="32"/>
          <w:szCs w:val="32"/>
        </w:rPr>
      </w:pPr>
      <w:r w:rsidRPr="001174EC">
        <w:rPr>
          <w:rFonts w:asciiTheme="minorBidi" w:hAnsiTheme="minorBidi" w:cstheme="minorBidi"/>
          <w:color w:val="000000"/>
          <w:sz w:val="32"/>
          <w:szCs w:val="32"/>
          <w:rtl/>
        </w:rPr>
        <w:t xml:space="preserve">أ- </w:t>
      </w:r>
      <w:r w:rsidR="0087540A" w:rsidRPr="001174EC">
        <w:rPr>
          <w:rFonts w:asciiTheme="minorBidi" w:hAnsiTheme="minorBidi" w:cstheme="minorBidi"/>
          <w:color w:val="000000"/>
          <w:sz w:val="32"/>
          <w:szCs w:val="32"/>
          <w:rtl/>
        </w:rPr>
        <w:t>الرجوع الصريح</w:t>
      </w:r>
      <w:r w:rsidRPr="001174EC">
        <w:rPr>
          <w:rFonts w:asciiTheme="minorBidi" w:hAnsiTheme="minorBidi" w:cstheme="minorBidi"/>
          <w:color w:val="000000"/>
          <w:sz w:val="32"/>
          <w:szCs w:val="32"/>
        </w:rPr>
        <w:t xml:space="preserve"> </w:t>
      </w:r>
      <w:r w:rsidR="0087540A" w:rsidRPr="001174EC">
        <w:rPr>
          <w:rFonts w:asciiTheme="minorBidi" w:hAnsiTheme="minorBidi" w:cstheme="minorBidi"/>
          <w:color w:val="000000"/>
          <w:sz w:val="32"/>
          <w:szCs w:val="32"/>
        </w:rPr>
        <w:t>:</w:t>
      </w:r>
    </w:p>
    <w:p w:rsidR="001174EC" w:rsidRDefault="0087540A" w:rsidP="001174EC">
      <w:pPr>
        <w:pStyle w:val="windowbg"/>
        <w:bidi/>
        <w:jc w:val="both"/>
        <w:rPr>
          <w:rFonts w:asciiTheme="minorBidi" w:hAnsiTheme="minorBidi" w:cstheme="minorBidi"/>
          <w:color w:val="000000"/>
          <w:sz w:val="32"/>
          <w:szCs w:val="32"/>
        </w:rPr>
      </w:pPr>
      <w:r w:rsidRPr="001174EC">
        <w:rPr>
          <w:rFonts w:asciiTheme="minorBidi" w:hAnsiTheme="minorBidi" w:cstheme="minorBidi"/>
          <w:color w:val="000000"/>
          <w:sz w:val="32"/>
          <w:szCs w:val="32"/>
          <w:rtl/>
        </w:rPr>
        <w:t xml:space="preserve">تبطل به </w:t>
      </w:r>
      <w:r w:rsidR="004B2741" w:rsidRPr="001174EC">
        <w:rPr>
          <w:rFonts w:asciiTheme="minorBidi" w:hAnsiTheme="minorBidi" w:cstheme="minorBidi"/>
          <w:color w:val="000000"/>
          <w:sz w:val="32"/>
          <w:szCs w:val="32"/>
          <w:rtl/>
        </w:rPr>
        <w:t xml:space="preserve">الوصية </w:t>
      </w:r>
      <w:r w:rsidRPr="001174EC">
        <w:rPr>
          <w:rFonts w:asciiTheme="minorBidi" w:hAnsiTheme="minorBidi" w:cstheme="minorBidi"/>
          <w:color w:val="000000"/>
          <w:sz w:val="32"/>
          <w:szCs w:val="32"/>
          <w:rtl/>
        </w:rPr>
        <w:t xml:space="preserve">بالاتفاق </w:t>
      </w:r>
      <w:r w:rsidR="004B2741" w:rsidRPr="001174EC">
        <w:rPr>
          <w:rFonts w:asciiTheme="minorBidi" w:hAnsiTheme="minorBidi" w:cstheme="minorBidi"/>
          <w:color w:val="000000"/>
          <w:sz w:val="32"/>
          <w:szCs w:val="32"/>
          <w:rtl/>
        </w:rPr>
        <w:t xml:space="preserve">: </w:t>
      </w:r>
      <w:r w:rsidRPr="001174EC">
        <w:rPr>
          <w:rFonts w:asciiTheme="minorBidi" w:hAnsiTheme="minorBidi" w:cstheme="minorBidi"/>
          <w:color w:val="000000"/>
          <w:sz w:val="32"/>
          <w:szCs w:val="32"/>
          <w:rtl/>
        </w:rPr>
        <w:t>لأنها عقد غير لازم،</w:t>
      </w:r>
      <w:r w:rsidR="004B2741" w:rsidRPr="001174EC">
        <w:rPr>
          <w:rFonts w:asciiTheme="minorBidi" w:hAnsiTheme="minorBidi" w:cstheme="minorBidi"/>
          <w:color w:val="000000"/>
          <w:sz w:val="32"/>
          <w:szCs w:val="32"/>
          <w:rtl/>
        </w:rPr>
        <w:t xml:space="preserve">بل هي تصرف مبني على ارادة منفردة , وبالتالي </w:t>
      </w:r>
      <w:r w:rsidRPr="001174EC">
        <w:rPr>
          <w:rFonts w:asciiTheme="minorBidi" w:hAnsiTheme="minorBidi" w:cstheme="minorBidi"/>
          <w:color w:val="000000"/>
          <w:sz w:val="32"/>
          <w:szCs w:val="32"/>
          <w:rtl/>
        </w:rPr>
        <w:t>يجوز للموصي الرجوع فيها متى شاء</w:t>
      </w:r>
      <w:r w:rsidR="004B2741" w:rsidRPr="001174EC">
        <w:rPr>
          <w:rFonts w:asciiTheme="minorBidi" w:hAnsiTheme="minorBidi" w:cstheme="minorBidi"/>
          <w:color w:val="000000"/>
          <w:sz w:val="32"/>
          <w:szCs w:val="32"/>
          <w:rtl/>
        </w:rPr>
        <w:t>,</w:t>
      </w:r>
      <w:r w:rsidRPr="001174EC">
        <w:rPr>
          <w:rFonts w:asciiTheme="minorBidi" w:hAnsiTheme="minorBidi" w:cstheme="minorBidi"/>
          <w:color w:val="000000"/>
          <w:sz w:val="32"/>
          <w:szCs w:val="32"/>
          <w:rtl/>
        </w:rPr>
        <w:t xml:space="preserve"> لأن</w:t>
      </w:r>
      <w:r w:rsidR="004B2741" w:rsidRPr="001174EC">
        <w:rPr>
          <w:rFonts w:asciiTheme="minorBidi" w:hAnsiTheme="minorBidi" w:cstheme="minorBidi"/>
          <w:color w:val="000000"/>
          <w:sz w:val="32"/>
          <w:szCs w:val="32"/>
          <w:rtl/>
        </w:rPr>
        <w:t>ها</w:t>
      </w:r>
      <w:r w:rsidRPr="001174EC">
        <w:rPr>
          <w:rFonts w:asciiTheme="minorBidi" w:hAnsiTheme="minorBidi" w:cstheme="minorBidi"/>
          <w:color w:val="000000"/>
          <w:sz w:val="32"/>
          <w:szCs w:val="32"/>
          <w:rtl/>
        </w:rPr>
        <w:t xml:space="preserve"> وجد</w:t>
      </w:r>
      <w:r w:rsidR="004B2741" w:rsidRPr="001174EC">
        <w:rPr>
          <w:rFonts w:asciiTheme="minorBidi" w:hAnsiTheme="minorBidi" w:cstheme="minorBidi"/>
          <w:color w:val="000000"/>
          <w:sz w:val="32"/>
          <w:szCs w:val="32"/>
          <w:rtl/>
        </w:rPr>
        <w:t>ت</w:t>
      </w:r>
      <w:r w:rsidRPr="001174EC">
        <w:rPr>
          <w:rFonts w:asciiTheme="minorBidi" w:hAnsiTheme="minorBidi" w:cstheme="minorBidi"/>
          <w:color w:val="000000"/>
          <w:sz w:val="32"/>
          <w:szCs w:val="32"/>
          <w:rtl/>
        </w:rPr>
        <w:t xml:space="preserve"> منه </w:t>
      </w:r>
      <w:r w:rsidR="004B2741" w:rsidRPr="001174EC">
        <w:rPr>
          <w:rFonts w:asciiTheme="minorBidi" w:hAnsiTheme="minorBidi" w:cstheme="minorBidi"/>
          <w:color w:val="000000"/>
          <w:sz w:val="32"/>
          <w:szCs w:val="32"/>
          <w:rtl/>
        </w:rPr>
        <w:t>ب</w:t>
      </w:r>
      <w:r w:rsidRPr="001174EC">
        <w:rPr>
          <w:rFonts w:asciiTheme="minorBidi" w:hAnsiTheme="minorBidi" w:cstheme="minorBidi"/>
          <w:color w:val="000000"/>
          <w:sz w:val="32"/>
          <w:szCs w:val="32"/>
          <w:rtl/>
        </w:rPr>
        <w:t xml:space="preserve">الايجاب فقط، ولأنها </w:t>
      </w:r>
      <w:r w:rsidR="004B2741" w:rsidRPr="001174EC">
        <w:rPr>
          <w:rFonts w:asciiTheme="minorBidi" w:hAnsiTheme="minorBidi" w:cstheme="minorBidi"/>
          <w:color w:val="000000"/>
          <w:sz w:val="32"/>
          <w:szCs w:val="32"/>
          <w:rtl/>
        </w:rPr>
        <w:t>تصرف</w:t>
      </w:r>
      <w:r w:rsidRPr="001174EC">
        <w:rPr>
          <w:rFonts w:asciiTheme="minorBidi" w:hAnsiTheme="minorBidi" w:cstheme="minorBidi"/>
          <w:color w:val="000000"/>
          <w:sz w:val="32"/>
          <w:szCs w:val="32"/>
          <w:rtl/>
        </w:rPr>
        <w:t xml:space="preserve"> لا يثبت حكمه إلا بعد موت الموصي، فلا يترتب على الإيجاب أي حق للموصى له قبل ذلك، فيكون </w:t>
      </w:r>
      <w:r w:rsidR="004B2741" w:rsidRPr="001174EC">
        <w:rPr>
          <w:rFonts w:asciiTheme="minorBidi" w:hAnsiTheme="minorBidi" w:cstheme="minorBidi"/>
          <w:color w:val="000000"/>
          <w:sz w:val="32"/>
          <w:szCs w:val="32"/>
          <w:rtl/>
        </w:rPr>
        <w:t xml:space="preserve">الموصي </w:t>
      </w:r>
      <w:r w:rsidRPr="001174EC">
        <w:rPr>
          <w:rFonts w:asciiTheme="minorBidi" w:hAnsiTheme="minorBidi" w:cstheme="minorBidi"/>
          <w:color w:val="000000"/>
          <w:sz w:val="32"/>
          <w:szCs w:val="32"/>
          <w:rtl/>
        </w:rPr>
        <w:t>بالخيار بين الأمضاء والرجوع</w:t>
      </w:r>
      <w:r w:rsidRPr="001174EC">
        <w:rPr>
          <w:rFonts w:asciiTheme="minorBidi" w:hAnsiTheme="minorBidi" w:cstheme="minorBidi"/>
          <w:color w:val="000000"/>
          <w:sz w:val="32"/>
          <w:szCs w:val="32"/>
        </w:rPr>
        <w:t>.</w:t>
      </w:r>
      <w:r w:rsidRPr="001174EC">
        <w:rPr>
          <w:rFonts w:asciiTheme="minorBidi" w:hAnsiTheme="minorBidi" w:cstheme="minorBidi"/>
          <w:color w:val="000000"/>
          <w:sz w:val="32"/>
          <w:szCs w:val="32"/>
        </w:rPr>
        <w:br/>
      </w:r>
      <w:r w:rsidR="004B2741" w:rsidRPr="001174EC">
        <w:rPr>
          <w:rFonts w:asciiTheme="minorBidi" w:hAnsiTheme="minorBidi" w:cstheme="minorBidi"/>
          <w:color w:val="000000"/>
          <w:sz w:val="32"/>
          <w:szCs w:val="32"/>
          <w:rtl/>
          <w:lang w:bidi="ar-IQ"/>
        </w:rPr>
        <w:t>و</w:t>
      </w:r>
      <w:r w:rsidRPr="001174EC">
        <w:rPr>
          <w:rFonts w:asciiTheme="minorBidi" w:hAnsiTheme="minorBidi" w:cstheme="minorBidi"/>
          <w:color w:val="000000"/>
          <w:sz w:val="32"/>
          <w:szCs w:val="32"/>
        </w:rPr>
        <w:t xml:space="preserve"> </w:t>
      </w:r>
      <w:r w:rsidRPr="001174EC">
        <w:rPr>
          <w:rFonts w:asciiTheme="minorBidi" w:hAnsiTheme="minorBidi" w:cstheme="minorBidi"/>
          <w:color w:val="000000"/>
          <w:sz w:val="32"/>
          <w:szCs w:val="32"/>
          <w:rtl/>
        </w:rPr>
        <w:t>الرجوع الصريح: ما كان بلفظ هو نص في الرجوع، مثل قول الموصي: رجعت عن وصيتي لفلان، أو تركتها، أو أبطلتها، أو نقضتها، أو ما أوصيت به لفلان هو لورثتي، ونحوه. وهذا متفق عليه فقها وقانونا؛ لأنه صريح في عدول الموصي عن وصيته، وهو يملك العدول متى شاء</w:t>
      </w:r>
      <w:r w:rsidRPr="001174EC">
        <w:rPr>
          <w:rFonts w:asciiTheme="minorBidi" w:hAnsiTheme="minorBidi" w:cstheme="minorBidi"/>
          <w:color w:val="000000"/>
          <w:sz w:val="32"/>
          <w:szCs w:val="32"/>
        </w:rPr>
        <w:t>.</w:t>
      </w:r>
      <w:r w:rsidR="004B2741" w:rsidRPr="001174EC">
        <w:rPr>
          <w:rFonts w:asciiTheme="minorBidi" w:hAnsiTheme="minorBidi" w:cstheme="minorBidi"/>
          <w:color w:val="000000"/>
          <w:sz w:val="32"/>
          <w:szCs w:val="32"/>
          <w:rtl/>
        </w:rPr>
        <w:t xml:space="preserve">هذا </w:t>
      </w:r>
      <w:r w:rsidRPr="001174EC">
        <w:rPr>
          <w:rFonts w:asciiTheme="minorBidi" w:hAnsiTheme="minorBidi" w:cstheme="minorBidi"/>
          <w:color w:val="000000"/>
          <w:sz w:val="32"/>
          <w:szCs w:val="32"/>
          <w:rtl/>
        </w:rPr>
        <w:t>ولا يعد رجوعا: (ندمت على الوصية التي أوصيت بها لفلان) أو (تعجلت) أو (أخرت الوصية) لأن التأخير لا يستلزم السقوط كتأخير الدين عن المدين، وكذلك (كل وصية أوصيت بها لفلان فهي حرام) لايدل على الرجوع، أو تغيير الموصى له من زيد لخالد مثلا، بل يكون الموصى به مشتركا</w:t>
      </w:r>
      <w:r w:rsidRPr="001174EC">
        <w:rPr>
          <w:rFonts w:asciiTheme="minorBidi" w:hAnsiTheme="minorBidi" w:cstheme="minorBidi"/>
          <w:color w:val="000000"/>
          <w:sz w:val="32"/>
          <w:szCs w:val="32"/>
        </w:rPr>
        <w:t>.</w:t>
      </w:r>
      <w:r w:rsidRPr="001174EC">
        <w:rPr>
          <w:rFonts w:asciiTheme="minorBidi" w:hAnsiTheme="minorBidi" w:cstheme="minorBidi"/>
          <w:color w:val="000000"/>
          <w:sz w:val="32"/>
          <w:szCs w:val="32"/>
        </w:rPr>
        <w:br/>
      </w:r>
      <w:r w:rsidRPr="001174EC">
        <w:rPr>
          <w:rFonts w:asciiTheme="minorBidi" w:hAnsiTheme="minorBidi" w:cstheme="minorBidi"/>
          <w:color w:val="000000"/>
          <w:sz w:val="32"/>
          <w:szCs w:val="32"/>
          <w:rtl/>
        </w:rPr>
        <w:lastRenderedPageBreak/>
        <w:t>ولا يكون جحود الوصية رجوعا في رأي محمد، وهو ما أخذ به القانون، ويعد رجوعا عند أبي يوسف والمالكية</w:t>
      </w:r>
      <w:r w:rsidRPr="001174EC">
        <w:rPr>
          <w:rFonts w:asciiTheme="minorBidi" w:hAnsiTheme="minorBidi" w:cstheme="minorBidi"/>
          <w:color w:val="000000"/>
          <w:sz w:val="32"/>
          <w:szCs w:val="32"/>
        </w:rPr>
        <w:t>.</w:t>
      </w:r>
    </w:p>
    <w:p w:rsidR="001174EC" w:rsidRDefault="004B2741" w:rsidP="001174EC">
      <w:pPr>
        <w:pStyle w:val="windowbg"/>
        <w:bidi/>
        <w:jc w:val="both"/>
        <w:rPr>
          <w:rFonts w:asciiTheme="minorBidi" w:hAnsiTheme="minorBidi" w:cstheme="minorBidi"/>
          <w:color w:val="000000"/>
          <w:sz w:val="32"/>
          <w:szCs w:val="32"/>
        </w:rPr>
      </w:pPr>
      <w:r w:rsidRPr="001174EC">
        <w:rPr>
          <w:rFonts w:asciiTheme="minorBidi" w:hAnsiTheme="minorBidi" w:cstheme="minorBidi"/>
          <w:color w:val="000000"/>
          <w:sz w:val="32"/>
          <w:szCs w:val="32"/>
          <w:rtl/>
        </w:rPr>
        <w:t xml:space="preserve">ب- </w:t>
      </w:r>
      <w:r w:rsidR="0087540A" w:rsidRPr="001174EC">
        <w:rPr>
          <w:rFonts w:asciiTheme="minorBidi" w:hAnsiTheme="minorBidi" w:cstheme="minorBidi"/>
          <w:color w:val="000000"/>
          <w:sz w:val="32"/>
          <w:szCs w:val="32"/>
          <w:rtl/>
        </w:rPr>
        <w:t>الرجوع دلالة</w:t>
      </w:r>
      <w:r w:rsidRPr="001174EC">
        <w:rPr>
          <w:rFonts w:asciiTheme="minorBidi" w:hAnsiTheme="minorBidi" w:cstheme="minorBidi"/>
          <w:color w:val="000000"/>
          <w:sz w:val="32"/>
          <w:szCs w:val="32"/>
          <w:rtl/>
        </w:rPr>
        <w:t xml:space="preserve"> او الرجوع الضمني </w:t>
      </w:r>
      <w:r w:rsidR="0087540A" w:rsidRPr="001174EC">
        <w:rPr>
          <w:rFonts w:asciiTheme="minorBidi" w:hAnsiTheme="minorBidi" w:cstheme="minorBidi"/>
          <w:color w:val="000000"/>
          <w:sz w:val="32"/>
          <w:szCs w:val="32"/>
          <w:rtl/>
        </w:rPr>
        <w:t xml:space="preserve">: </w:t>
      </w:r>
      <w:r w:rsidRPr="001174EC">
        <w:rPr>
          <w:rFonts w:asciiTheme="minorBidi" w:hAnsiTheme="minorBidi" w:cstheme="minorBidi"/>
          <w:color w:val="000000"/>
          <w:sz w:val="32"/>
          <w:szCs w:val="32"/>
          <w:rtl/>
        </w:rPr>
        <w:t xml:space="preserve">فهو </w:t>
      </w:r>
      <w:r w:rsidR="0087540A" w:rsidRPr="001174EC">
        <w:rPr>
          <w:rFonts w:asciiTheme="minorBidi" w:hAnsiTheme="minorBidi" w:cstheme="minorBidi"/>
          <w:color w:val="000000"/>
          <w:sz w:val="32"/>
          <w:szCs w:val="32"/>
          <w:rtl/>
        </w:rPr>
        <w:t>كل تصرف أو فعل في الموصي به يفيد رجوعه عن الوصية. وهو يشمل ما يأتي</w:t>
      </w:r>
      <w:r w:rsidR="0087540A" w:rsidRPr="001174EC">
        <w:rPr>
          <w:rFonts w:asciiTheme="minorBidi" w:hAnsiTheme="minorBidi" w:cstheme="minorBidi"/>
          <w:color w:val="000000"/>
          <w:sz w:val="32"/>
          <w:szCs w:val="32"/>
        </w:rPr>
        <w:t>:</w:t>
      </w:r>
    </w:p>
    <w:p w:rsidR="001174EC" w:rsidRDefault="0087540A" w:rsidP="001174EC">
      <w:pPr>
        <w:pStyle w:val="windowbg"/>
        <w:bidi/>
        <w:jc w:val="both"/>
        <w:rPr>
          <w:rFonts w:asciiTheme="minorBidi" w:hAnsiTheme="minorBidi" w:cstheme="minorBidi" w:hint="cs"/>
          <w:color w:val="000000"/>
          <w:sz w:val="32"/>
          <w:szCs w:val="32"/>
          <w:rtl/>
        </w:rPr>
      </w:pPr>
      <w:r w:rsidRPr="001174EC">
        <w:rPr>
          <w:rFonts w:asciiTheme="minorBidi" w:hAnsiTheme="minorBidi" w:cstheme="minorBidi"/>
          <w:color w:val="000000"/>
          <w:sz w:val="32"/>
          <w:szCs w:val="32"/>
          <w:rtl/>
        </w:rPr>
        <w:t>‌- كل تصرف قولي يخرج العين من ملك الموصي: كأن يبيع الشيء الموصي به، أو يهبه، أو يتصدق به أو يجعله مهرا أو وقفا. وهذا متفق عليه فقها وقانونا</w:t>
      </w:r>
      <w:r w:rsidRPr="001174EC">
        <w:rPr>
          <w:rFonts w:asciiTheme="minorBidi" w:hAnsiTheme="minorBidi" w:cstheme="minorBidi"/>
          <w:color w:val="000000"/>
          <w:sz w:val="32"/>
          <w:szCs w:val="32"/>
        </w:rPr>
        <w:t>.</w:t>
      </w:r>
      <w:r w:rsidRPr="001174EC">
        <w:rPr>
          <w:rFonts w:asciiTheme="minorBidi" w:hAnsiTheme="minorBidi" w:cstheme="minorBidi"/>
          <w:color w:val="000000"/>
          <w:sz w:val="32"/>
          <w:szCs w:val="32"/>
        </w:rPr>
        <w:br/>
      </w:r>
      <w:r w:rsidRPr="001174EC">
        <w:rPr>
          <w:rFonts w:asciiTheme="minorBidi" w:hAnsiTheme="minorBidi" w:cstheme="minorBidi"/>
          <w:color w:val="000000"/>
          <w:sz w:val="32"/>
          <w:szCs w:val="32"/>
          <w:rtl/>
        </w:rPr>
        <w:t xml:space="preserve">لكن هل تعود الوصية بعودة الملك إلى الموصي؟ </w:t>
      </w:r>
    </w:p>
    <w:p w:rsidR="001174EC" w:rsidRDefault="004B2741" w:rsidP="001174EC">
      <w:pPr>
        <w:pStyle w:val="windowbg"/>
        <w:bidi/>
        <w:jc w:val="both"/>
        <w:rPr>
          <w:rFonts w:asciiTheme="minorBidi" w:hAnsiTheme="minorBidi" w:cstheme="minorBidi" w:hint="cs"/>
          <w:color w:val="000000"/>
          <w:sz w:val="32"/>
          <w:szCs w:val="32"/>
          <w:lang w:bidi="ar-IQ"/>
        </w:rPr>
      </w:pPr>
      <w:r w:rsidRPr="001174EC">
        <w:rPr>
          <w:rFonts w:asciiTheme="minorBidi" w:hAnsiTheme="minorBidi" w:cstheme="minorBidi"/>
          <w:color w:val="000000"/>
          <w:sz w:val="32"/>
          <w:szCs w:val="32"/>
          <w:rtl/>
        </w:rPr>
        <w:t xml:space="preserve">وجواب هذا السؤال انه ظهر </w:t>
      </w:r>
      <w:r w:rsidR="001174EC">
        <w:rPr>
          <w:rFonts w:asciiTheme="minorBidi" w:hAnsiTheme="minorBidi" w:cstheme="minorBidi"/>
          <w:color w:val="000000"/>
          <w:sz w:val="32"/>
          <w:szCs w:val="32"/>
          <w:rtl/>
        </w:rPr>
        <w:t>رأي</w:t>
      </w:r>
      <w:r w:rsidR="001174EC">
        <w:rPr>
          <w:rFonts w:asciiTheme="minorBidi" w:hAnsiTheme="minorBidi" w:cstheme="minorBidi" w:hint="cs"/>
          <w:color w:val="000000"/>
          <w:sz w:val="32"/>
          <w:szCs w:val="32"/>
          <w:rtl/>
        </w:rPr>
        <w:t>ي</w:t>
      </w:r>
      <w:r w:rsidR="0087540A" w:rsidRPr="001174EC">
        <w:rPr>
          <w:rFonts w:asciiTheme="minorBidi" w:hAnsiTheme="minorBidi" w:cstheme="minorBidi"/>
          <w:color w:val="000000"/>
          <w:sz w:val="32"/>
          <w:szCs w:val="32"/>
          <w:rtl/>
        </w:rPr>
        <w:t>ن</w:t>
      </w:r>
      <w:r w:rsidR="001174EC">
        <w:rPr>
          <w:rFonts w:asciiTheme="minorBidi" w:hAnsiTheme="minorBidi" w:cstheme="minorBidi" w:hint="cs"/>
          <w:color w:val="000000"/>
          <w:sz w:val="32"/>
          <w:szCs w:val="32"/>
          <w:rtl/>
          <w:lang w:bidi="ar-IQ"/>
        </w:rPr>
        <w:t>:</w:t>
      </w:r>
    </w:p>
    <w:p w:rsidR="001174EC" w:rsidRDefault="004B2741" w:rsidP="001174EC">
      <w:pPr>
        <w:pStyle w:val="windowbg"/>
        <w:bidi/>
        <w:jc w:val="both"/>
        <w:rPr>
          <w:rFonts w:asciiTheme="minorBidi" w:hAnsiTheme="minorBidi" w:cstheme="minorBidi" w:hint="cs"/>
          <w:color w:val="000000"/>
          <w:sz w:val="32"/>
          <w:szCs w:val="32"/>
          <w:rtl/>
        </w:rPr>
      </w:pPr>
      <w:r w:rsidRPr="001174EC">
        <w:rPr>
          <w:rFonts w:asciiTheme="minorBidi" w:hAnsiTheme="minorBidi" w:cstheme="minorBidi"/>
          <w:color w:val="000000"/>
          <w:sz w:val="32"/>
          <w:szCs w:val="32"/>
          <w:rtl/>
        </w:rPr>
        <w:t xml:space="preserve">- </w:t>
      </w:r>
      <w:r w:rsidR="0087540A" w:rsidRPr="001174EC">
        <w:rPr>
          <w:rFonts w:asciiTheme="minorBidi" w:hAnsiTheme="minorBidi" w:cstheme="minorBidi"/>
          <w:color w:val="000000"/>
          <w:sz w:val="32"/>
          <w:szCs w:val="32"/>
          <w:rtl/>
        </w:rPr>
        <w:t>مذهب الجمهور: متى بطلت الوصية لخروج الموصى به عن ملك الموصي، فلا تعود بعدئذ بعودة الملك؛ لأن الإقدام على التصرف قرينة قاطعة في ذاته على الرجوع</w:t>
      </w:r>
      <w:r w:rsidR="0087540A" w:rsidRPr="001174EC">
        <w:rPr>
          <w:rFonts w:asciiTheme="minorBidi" w:hAnsiTheme="minorBidi" w:cstheme="minorBidi"/>
          <w:color w:val="000000"/>
          <w:sz w:val="32"/>
          <w:szCs w:val="32"/>
        </w:rPr>
        <w:t>.</w:t>
      </w:r>
      <w:r w:rsidR="0087540A" w:rsidRPr="001174EC">
        <w:rPr>
          <w:rFonts w:asciiTheme="minorBidi" w:hAnsiTheme="minorBidi" w:cstheme="minorBidi"/>
          <w:color w:val="000000"/>
          <w:sz w:val="32"/>
          <w:szCs w:val="32"/>
        </w:rPr>
        <w:br/>
      </w:r>
      <w:r w:rsidRPr="001174EC">
        <w:rPr>
          <w:rFonts w:asciiTheme="minorBidi" w:hAnsiTheme="minorBidi" w:cstheme="minorBidi"/>
          <w:color w:val="000000"/>
          <w:sz w:val="32"/>
          <w:szCs w:val="32"/>
          <w:rtl/>
        </w:rPr>
        <w:t xml:space="preserve">- </w:t>
      </w:r>
      <w:r w:rsidR="0087540A" w:rsidRPr="001174EC">
        <w:rPr>
          <w:rFonts w:asciiTheme="minorBidi" w:hAnsiTheme="minorBidi" w:cstheme="minorBidi"/>
          <w:color w:val="000000"/>
          <w:sz w:val="32"/>
          <w:szCs w:val="32"/>
          <w:rtl/>
        </w:rPr>
        <w:t>مذهب المالكية: إذا عاد الموصى به إلى ملك الموصي، عادت الوصية من غير حاجة إلى إيصاء جديد. والظاهر رجح أن الرأي الاول، الذي أخذ به القانون، لفوات المحل المعقود عليه، بزوال ملكيته عنه</w:t>
      </w:r>
      <w:r w:rsidR="0087540A" w:rsidRPr="001174EC">
        <w:rPr>
          <w:rFonts w:asciiTheme="minorBidi" w:hAnsiTheme="minorBidi" w:cstheme="minorBidi"/>
          <w:color w:val="000000"/>
          <w:sz w:val="32"/>
          <w:szCs w:val="32"/>
        </w:rPr>
        <w:t>.</w:t>
      </w:r>
    </w:p>
    <w:p w:rsidR="004B2741" w:rsidRPr="001174EC" w:rsidRDefault="004B2741" w:rsidP="001174EC">
      <w:pPr>
        <w:pStyle w:val="windowbg"/>
        <w:bidi/>
        <w:jc w:val="both"/>
        <w:rPr>
          <w:rFonts w:asciiTheme="minorBidi" w:hAnsiTheme="minorBidi" w:cstheme="minorBidi"/>
          <w:color w:val="000000"/>
          <w:sz w:val="32"/>
          <w:szCs w:val="32"/>
          <w:rtl/>
        </w:rPr>
      </w:pPr>
      <w:r w:rsidRPr="001174EC">
        <w:rPr>
          <w:rFonts w:asciiTheme="minorBidi" w:hAnsiTheme="minorBidi" w:cstheme="minorBidi"/>
          <w:color w:val="000000"/>
          <w:sz w:val="32"/>
          <w:szCs w:val="32"/>
          <w:rtl/>
        </w:rPr>
        <w:t xml:space="preserve">ثانيا :- </w:t>
      </w:r>
      <w:r w:rsidR="0087540A" w:rsidRPr="001174EC">
        <w:rPr>
          <w:rFonts w:asciiTheme="minorBidi" w:hAnsiTheme="minorBidi" w:cstheme="minorBidi"/>
          <w:color w:val="000000"/>
          <w:sz w:val="32"/>
          <w:szCs w:val="32"/>
          <w:rtl/>
        </w:rPr>
        <w:t>ﻓﻘﺩﺍﻥ ﺍﻷﻫﻠﻴﺔ ﻓﺈﺫﺍ ﺃﺼﻴﺏ ﺍﻟﻤﻭﺼﻲ ﺒﺎﻟﺠﻨﻭﻥ ﺒﻌﺩ ﺍﻟﻭﺼﻴﺔ ﺃﺒﻁﻠﺕ ﺍﻟﻭﺼﻴﺔ ﺴﻭﺍﺀ</w:t>
      </w:r>
      <w:r w:rsidRPr="001174EC">
        <w:rPr>
          <w:rFonts w:asciiTheme="minorBidi" w:hAnsiTheme="minorBidi" w:cstheme="minorBidi"/>
          <w:color w:val="000000"/>
          <w:sz w:val="32"/>
          <w:szCs w:val="32"/>
          <w:rtl/>
        </w:rPr>
        <w:t xml:space="preserve"> </w:t>
      </w:r>
      <w:r w:rsidR="0087540A" w:rsidRPr="001174EC">
        <w:rPr>
          <w:rFonts w:asciiTheme="minorBidi" w:hAnsiTheme="minorBidi" w:cstheme="minorBidi"/>
          <w:color w:val="000000"/>
          <w:sz w:val="32"/>
          <w:szCs w:val="32"/>
          <w:rtl/>
        </w:rPr>
        <w:t>ﺍﺘﺼل ﺍﻟﺠﻨﻭﻥ ﺒﺎﻟﻤﻭﺕ ﺃﻭ ﻗﺒل ﻷﻥ ﺍﻟﺫﻱ ﻴﺸﺘﺭﻁ ﻓﻲ ﻋﻘﻭﺩ ﺍﻟﺘﺒﺭﻋﺎﺕ</w:t>
      </w:r>
      <w:r w:rsidRPr="001174EC">
        <w:rPr>
          <w:rFonts w:asciiTheme="minorBidi" w:hAnsiTheme="minorBidi" w:cstheme="minorBidi"/>
          <w:color w:val="000000"/>
          <w:sz w:val="32"/>
          <w:szCs w:val="32"/>
          <w:rtl/>
        </w:rPr>
        <w:t xml:space="preserve"> </w:t>
      </w:r>
      <w:r w:rsidR="0087540A" w:rsidRPr="001174EC">
        <w:rPr>
          <w:rFonts w:asciiTheme="minorBidi" w:hAnsiTheme="minorBidi" w:cstheme="minorBidi"/>
          <w:color w:val="000000"/>
          <w:sz w:val="32"/>
          <w:szCs w:val="32"/>
          <w:rtl/>
        </w:rPr>
        <w:t>ﺍﺒﺘﺩﺍﺀ</w:t>
      </w:r>
      <w:r w:rsidR="0087540A" w:rsidRPr="001174EC">
        <w:rPr>
          <w:rFonts w:asciiTheme="minorBidi" w:hAnsiTheme="minorBidi" w:cs="Simplified Arabic Fixed"/>
          <w:color w:val="000000"/>
          <w:sz w:val="32"/>
          <w:szCs w:val="32"/>
          <w:rtl/>
        </w:rPr>
        <w:t>ﹰ</w:t>
      </w:r>
      <w:r w:rsidR="0087540A" w:rsidRPr="001174EC">
        <w:rPr>
          <w:rFonts w:asciiTheme="minorBidi" w:hAnsiTheme="minorBidi" w:cstheme="minorBidi"/>
          <w:color w:val="000000"/>
          <w:sz w:val="32"/>
          <w:szCs w:val="32"/>
          <w:rtl/>
        </w:rPr>
        <w:t>ﺍ</w:t>
      </w:r>
      <w:r w:rsidRPr="001174EC">
        <w:rPr>
          <w:rFonts w:asciiTheme="minorBidi" w:hAnsiTheme="minorBidi" w:cstheme="minorBidi"/>
          <w:color w:val="000000"/>
          <w:sz w:val="32"/>
          <w:szCs w:val="32"/>
          <w:rtl/>
        </w:rPr>
        <w:t xml:space="preserve"> </w:t>
      </w:r>
      <w:r w:rsidR="0087540A" w:rsidRPr="001174EC">
        <w:rPr>
          <w:rFonts w:asciiTheme="minorBidi" w:hAnsiTheme="minorBidi" w:cstheme="minorBidi"/>
          <w:color w:val="000000"/>
          <w:sz w:val="32"/>
          <w:szCs w:val="32"/>
          <w:rtl/>
        </w:rPr>
        <w:t>ﻴﺸﺘﺭﻁ ﺒﻘﺎﺀ</w:t>
      </w:r>
      <w:r w:rsidR="0087540A" w:rsidRPr="001174EC">
        <w:rPr>
          <w:rFonts w:asciiTheme="minorBidi" w:hAnsiTheme="minorBidi" w:cs="Simplified Arabic Fixed"/>
          <w:color w:val="000000"/>
          <w:sz w:val="32"/>
          <w:szCs w:val="32"/>
          <w:rtl/>
        </w:rPr>
        <w:t>ﹰ</w:t>
      </w:r>
      <w:r w:rsidR="0087540A" w:rsidRPr="001174EC">
        <w:rPr>
          <w:rFonts w:asciiTheme="minorBidi" w:hAnsiTheme="minorBidi" w:cstheme="minorBidi"/>
          <w:color w:val="000000"/>
          <w:sz w:val="32"/>
          <w:szCs w:val="32"/>
          <w:rtl/>
        </w:rPr>
        <w:t>ﺍ</w:t>
      </w:r>
      <w:r w:rsidR="0087540A" w:rsidRPr="001174EC">
        <w:rPr>
          <w:rFonts w:asciiTheme="minorBidi" w:hAnsiTheme="minorBidi" w:cstheme="minorBidi"/>
          <w:color w:val="000000"/>
          <w:sz w:val="32"/>
          <w:szCs w:val="32"/>
        </w:rPr>
        <w:t xml:space="preserve">. </w:t>
      </w:r>
    </w:p>
    <w:p w:rsidR="001174EC" w:rsidRDefault="004B2741" w:rsidP="001174EC">
      <w:pPr>
        <w:pStyle w:val="windowbg"/>
        <w:bidi/>
        <w:jc w:val="both"/>
        <w:rPr>
          <w:rFonts w:asciiTheme="minorBidi" w:hAnsiTheme="minorBidi" w:cstheme="minorBidi"/>
          <w:color w:val="000000"/>
          <w:sz w:val="32"/>
          <w:szCs w:val="32"/>
        </w:rPr>
      </w:pPr>
      <w:r w:rsidRPr="001174EC">
        <w:rPr>
          <w:rFonts w:asciiTheme="minorBidi" w:hAnsiTheme="minorBidi" w:cstheme="minorBidi"/>
          <w:color w:val="000000"/>
          <w:sz w:val="32"/>
          <w:szCs w:val="32"/>
          <w:rtl/>
        </w:rPr>
        <w:t>الا ان الجنون قد يكون مطبقا وقد يكون غير مطبق , فالمتفق عليه انه تبطل الوصية عند الحنفية بالجنون المطبق ونحوه كالعته، سواء اتصل بالموت أو لم يتصل بأن أفاق قبل الموت؛ لأن الوصية تصرف غير لازم كالوكالة، فيكون لبقائه حكم ابتدائه، ولما كان المجنون غير أهل لإنشاء الوصية في الابتداء؛ لأن قوله غير ملزم، كان طروء الجنون المطبق مبطلا له</w:t>
      </w:r>
      <w:r w:rsidRPr="001174EC">
        <w:rPr>
          <w:rFonts w:asciiTheme="minorBidi" w:hAnsiTheme="minorBidi" w:cstheme="minorBidi"/>
          <w:color w:val="000000"/>
          <w:sz w:val="32"/>
          <w:szCs w:val="32"/>
        </w:rPr>
        <w:t>.</w:t>
      </w:r>
    </w:p>
    <w:p w:rsidR="001174EC" w:rsidRDefault="004B2741" w:rsidP="001174EC">
      <w:pPr>
        <w:pStyle w:val="windowbg"/>
        <w:bidi/>
        <w:jc w:val="both"/>
        <w:rPr>
          <w:rFonts w:asciiTheme="minorBidi" w:hAnsiTheme="minorBidi" w:cstheme="minorBidi"/>
          <w:color w:val="000000"/>
          <w:sz w:val="32"/>
          <w:szCs w:val="32"/>
        </w:rPr>
      </w:pPr>
      <w:r w:rsidRPr="001174EC">
        <w:rPr>
          <w:rFonts w:asciiTheme="minorBidi" w:hAnsiTheme="minorBidi" w:cstheme="minorBidi"/>
          <w:color w:val="000000"/>
          <w:sz w:val="32"/>
          <w:szCs w:val="32"/>
          <w:rtl/>
        </w:rPr>
        <w:t>والجنون المطبق: ما دام شهرا فأكثر، وهو رأي أبي يوسف الذي أخذ به القانون</w:t>
      </w:r>
      <w:r w:rsidRPr="001174EC">
        <w:rPr>
          <w:rFonts w:asciiTheme="minorBidi" w:hAnsiTheme="minorBidi" w:cstheme="minorBidi"/>
          <w:color w:val="000000"/>
          <w:sz w:val="32"/>
          <w:szCs w:val="32"/>
        </w:rPr>
        <w:t>.</w:t>
      </w:r>
      <w:r w:rsidRPr="001174EC">
        <w:rPr>
          <w:rFonts w:asciiTheme="minorBidi" w:hAnsiTheme="minorBidi" w:cstheme="minorBidi"/>
          <w:color w:val="000000"/>
          <w:sz w:val="32"/>
          <w:szCs w:val="32"/>
        </w:rPr>
        <w:br/>
      </w:r>
      <w:r w:rsidRPr="001174EC">
        <w:rPr>
          <w:rFonts w:asciiTheme="minorBidi" w:hAnsiTheme="minorBidi" w:cstheme="minorBidi"/>
          <w:color w:val="000000"/>
          <w:sz w:val="32"/>
          <w:szCs w:val="32"/>
          <w:rtl/>
        </w:rPr>
        <w:t>وعند محمد: هو ما امتد سنة. والعته مثل الجنون. فإن لم يطبق الجنون لا تبطل الوصية؛ لأنه في هذه الحالة يشبه الإغماء، وغير مبطل للعقد؛ لأنه غير مزيل للعقل، كما لا تبطل بالحجر على الموصي للسفه أو الغفلة</w:t>
      </w:r>
      <w:r w:rsidRPr="001174EC">
        <w:rPr>
          <w:rFonts w:asciiTheme="minorBidi" w:hAnsiTheme="minorBidi" w:cstheme="minorBidi"/>
          <w:color w:val="000000"/>
          <w:sz w:val="32"/>
          <w:szCs w:val="32"/>
        </w:rPr>
        <w:t>.</w:t>
      </w:r>
    </w:p>
    <w:p w:rsidR="004B2741" w:rsidRPr="001174EC" w:rsidRDefault="004B2741" w:rsidP="001174EC">
      <w:pPr>
        <w:pStyle w:val="windowbg"/>
        <w:bidi/>
        <w:jc w:val="both"/>
        <w:rPr>
          <w:rFonts w:asciiTheme="minorBidi" w:hAnsiTheme="minorBidi" w:cstheme="minorBidi"/>
          <w:color w:val="000000"/>
          <w:sz w:val="32"/>
          <w:szCs w:val="32"/>
          <w:rtl/>
        </w:rPr>
      </w:pPr>
      <w:r w:rsidRPr="001174EC">
        <w:rPr>
          <w:rFonts w:asciiTheme="minorBidi" w:hAnsiTheme="minorBidi" w:cstheme="minorBidi"/>
          <w:color w:val="000000"/>
          <w:sz w:val="32"/>
          <w:szCs w:val="32"/>
          <w:rtl/>
        </w:rPr>
        <w:t xml:space="preserve">أما جمهور غير الحنفية: فلم يبطلوا الوصية بالجنون، سواء أكان مطبقا أم لا، وسواء اتصل بالموت أو لم يتصل، متى كان كامل الاهلية (بالغا عاقلا) وقت إنشائها؛ لأن العقود والتصرفات تعتمد في صحتها على تحقق الأهلية وقت إنشائها فقط، ولا يؤثر زوالها بعدئذ في صحة العقد أوالتصرف، بدليل أن البيع والإجارة </w:t>
      </w:r>
      <w:r w:rsidRPr="001174EC">
        <w:rPr>
          <w:rFonts w:asciiTheme="minorBidi" w:hAnsiTheme="minorBidi" w:cstheme="minorBidi"/>
          <w:color w:val="000000"/>
          <w:sz w:val="32"/>
          <w:szCs w:val="32"/>
          <w:rtl/>
        </w:rPr>
        <w:lastRenderedPageBreak/>
        <w:t>والوقف وغيرها لا تبطل بالجنون الطارئ. لأن كمال الأهلية يطلب عند الانعقاد</w:t>
      </w:r>
      <w:r w:rsidRPr="001174EC">
        <w:rPr>
          <w:rFonts w:asciiTheme="minorBidi" w:hAnsiTheme="minorBidi" w:cstheme="minorBidi"/>
          <w:color w:val="000000"/>
          <w:sz w:val="32"/>
          <w:szCs w:val="32"/>
        </w:rPr>
        <w:t>.</w:t>
      </w:r>
      <w:r w:rsidRPr="001174EC">
        <w:rPr>
          <w:rFonts w:asciiTheme="minorBidi" w:hAnsiTheme="minorBidi" w:cstheme="minorBidi"/>
          <w:color w:val="000000"/>
          <w:sz w:val="32"/>
          <w:szCs w:val="32"/>
        </w:rPr>
        <w:br/>
      </w:r>
      <w:r w:rsidRPr="001174EC">
        <w:rPr>
          <w:rFonts w:asciiTheme="minorBidi" w:hAnsiTheme="minorBidi" w:cstheme="minorBidi"/>
          <w:color w:val="000000"/>
          <w:sz w:val="32"/>
          <w:szCs w:val="32"/>
          <w:rtl/>
        </w:rPr>
        <w:t>أما احتمال رجوع الموصي عن الوصية لولا جنونه فهو احتمال ضعيف</w:t>
      </w:r>
      <w:r w:rsidRPr="001174EC">
        <w:rPr>
          <w:rFonts w:asciiTheme="minorBidi" w:hAnsiTheme="minorBidi" w:cstheme="minorBidi"/>
          <w:color w:val="000000"/>
          <w:sz w:val="32"/>
          <w:szCs w:val="32"/>
        </w:rPr>
        <w:t>.</w:t>
      </w:r>
    </w:p>
    <w:p w:rsidR="001174EC" w:rsidRDefault="004B2741" w:rsidP="001174EC">
      <w:pPr>
        <w:pStyle w:val="windowbg"/>
        <w:bidi/>
        <w:jc w:val="both"/>
        <w:rPr>
          <w:rFonts w:asciiTheme="minorBidi" w:hAnsiTheme="minorBidi" w:cstheme="minorBidi"/>
          <w:color w:val="000000"/>
          <w:sz w:val="32"/>
          <w:szCs w:val="32"/>
        </w:rPr>
      </w:pPr>
      <w:r w:rsidRPr="001174EC">
        <w:rPr>
          <w:rFonts w:asciiTheme="minorBidi" w:hAnsiTheme="minorBidi" w:cstheme="minorBidi"/>
          <w:color w:val="000000"/>
          <w:sz w:val="32"/>
          <w:szCs w:val="32"/>
          <w:rtl/>
        </w:rPr>
        <w:t>الا ان المشرع العراقي اخذ بالراي الاول فابطل الوصية بمجرد الجنون سواء كان الجنون مطبقا او غير مطبق لان الوصية من عقود التبرعات و مايشترط في التبرع ابتداءا يشترط انتهاءا فالعقل شرط ابتداء و بقاء .</w:t>
      </w:r>
    </w:p>
    <w:p w:rsidR="0087540A" w:rsidRPr="001174EC" w:rsidRDefault="004B2741" w:rsidP="001174EC">
      <w:pPr>
        <w:pStyle w:val="windowbg"/>
        <w:bidi/>
        <w:jc w:val="both"/>
        <w:rPr>
          <w:rFonts w:asciiTheme="minorBidi" w:hAnsiTheme="minorBidi" w:cstheme="minorBidi"/>
          <w:b/>
          <w:bCs/>
          <w:color w:val="000000"/>
          <w:sz w:val="32"/>
          <w:szCs w:val="32"/>
          <w:rtl/>
        </w:rPr>
      </w:pPr>
      <w:r w:rsidRPr="001174EC">
        <w:rPr>
          <w:rFonts w:asciiTheme="minorBidi" w:hAnsiTheme="minorBidi" w:cstheme="minorBidi"/>
          <w:b/>
          <w:bCs/>
          <w:color w:val="000000"/>
          <w:sz w:val="32"/>
          <w:szCs w:val="32"/>
          <w:rtl/>
        </w:rPr>
        <w:t xml:space="preserve">ثالثا : </w:t>
      </w:r>
      <w:r w:rsidR="0087540A" w:rsidRPr="001174EC">
        <w:rPr>
          <w:rFonts w:asciiTheme="minorBidi" w:hAnsiTheme="minorBidi" w:cstheme="minorBidi"/>
          <w:b/>
          <w:bCs/>
          <w:color w:val="000000"/>
          <w:sz w:val="32"/>
          <w:szCs w:val="32"/>
          <w:rtl/>
        </w:rPr>
        <w:t>ﺘﺼﺭﻑ ﺍﻟﻤﻭﺼﻰ ﺒﺎﻟﻤﻭﺼﻰ ﺒﻪ ﺘﺼﺭﻓ</w:t>
      </w:r>
      <w:r w:rsidR="0087540A" w:rsidRPr="001174EC">
        <w:rPr>
          <w:rFonts w:asciiTheme="minorBidi" w:hAnsiTheme="minorBidi" w:cs="Simplified Arabic Fixed"/>
          <w:b/>
          <w:bCs/>
          <w:color w:val="000000"/>
          <w:sz w:val="32"/>
          <w:szCs w:val="32"/>
          <w:rtl/>
        </w:rPr>
        <w:t>ﹰ</w:t>
      </w:r>
      <w:r w:rsidR="0087540A" w:rsidRPr="001174EC">
        <w:rPr>
          <w:rFonts w:asciiTheme="minorBidi" w:hAnsiTheme="minorBidi" w:cstheme="minorBidi"/>
          <w:b/>
          <w:bCs/>
          <w:color w:val="000000"/>
          <w:sz w:val="32"/>
          <w:szCs w:val="32"/>
          <w:rtl/>
        </w:rPr>
        <w:t>ﺎ ﻴﺯﻴل ﺍﺴﻡ ﺍﻟﻤﻭﺼﻰ ﺒﻪ ﺃﻭ ﻤﻌﻅﻡ ﺼﻔﺎﺘﻪ</w:t>
      </w:r>
      <w:r w:rsidR="0087540A" w:rsidRPr="001174EC">
        <w:rPr>
          <w:rFonts w:asciiTheme="minorBidi" w:hAnsiTheme="minorBidi" w:cstheme="minorBidi"/>
          <w:b/>
          <w:bCs/>
          <w:color w:val="000000"/>
          <w:sz w:val="32"/>
          <w:szCs w:val="32"/>
        </w:rPr>
        <w:t xml:space="preserve">. </w:t>
      </w:r>
    </w:p>
    <w:p w:rsidR="001174EC" w:rsidRDefault="004B2741" w:rsidP="001174EC">
      <w:pPr>
        <w:pStyle w:val="windowbg"/>
        <w:bidi/>
        <w:jc w:val="both"/>
        <w:rPr>
          <w:rFonts w:asciiTheme="minorBidi" w:hAnsiTheme="minorBidi" w:cstheme="minorBidi" w:hint="cs"/>
          <w:color w:val="000000"/>
          <w:sz w:val="32"/>
          <w:szCs w:val="32"/>
          <w:rtl/>
        </w:rPr>
      </w:pPr>
      <w:r w:rsidRPr="001174EC">
        <w:rPr>
          <w:rFonts w:asciiTheme="minorBidi" w:hAnsiTheme="minorBidi" w:cstheme="minorBidi"/>
          <w:b/>
          <w:bCs/>
          <w:color w:val="000000"/>
          <w:sz w:val="32"/>
          <w:szCs w:val="32"/>
          <w:rtl/>
          <w:lang w:bidi="ar-IQ"/>
        </w:rPr>
        <w:t xml:space="preserve">رابعا : </w:t>
      </w:r>
      <w:r w:rsidR="0087540A" w:rsidRPr="001174EC">
        <w:rPr>
          <w:rFonts w:asciiTheme="minorBidi" w:hAnsiTheme="minorBidi" w:cstheme="minorBidi"/>
          <w:b/>
          <w:bCs/>
          <w:color w:val="000000"/>
          <w:sz w:val="32"/>
          <w:szCs w:val="32"/>
          <w:rtl/>
        </w:rPr>
        <w:t>ﺒﻬﻼﻙ ﺍﻟﻤﻭﺼﻰ ﺒﻪ ﺃﻭ ﺍﺴﺘﻬﻼﻜﻪ ﻤﻥ ﻗﺒل ﺍﻟﻤﻭﺼﻲ</w:t>
      </w:r>
      <w:r w:rsidR="001174EC">
        <w:rPr>
          <w:rFonts w:asciiTheme="minorBidi" w:hAnsiTheme="minorBidi" w:cstheme="minorBidi" w:hint="cs"/>
          <w:color w:val="000000"/>
          <w:sz w:val="32"/>
          <w:szCs w:val="32"/>
          <w:rtl/>
        </w:rPr>
        <w:t>:</w:t>
      </w:r>
    </w:p>
    <w:p w:rsidR="0087540A" w:rsidRPr="001174EC" w:rsidRDefault="0087540A" w:rsidP="001174EC">
      <w:pPr>
        <w:pStyle w:val="windowbg"/>
        <w:bidi/>
        <w:jc w:val="both"/>
        <w:rPr>
          <w:rFonts w:asciiTheme="minorBidi" w:hAnsiTheme="minorBidi" w:cstheme="minorBidi"/>
          <w:color w:val="000000"/>
          <w:sz w:val="32"/>
          <w:szCs w:val="32"/>
          <w:rtl/>
        </w:rPr>
      </w:pPr>
      <w:r w:rsidRPr="001174EC">
        <w:rPr>
          <w:rFonts w:asciiTheme="minorBidi" w:hAnsiTheme="minorBidi" w:cstheme="minorBidi"/>
          <w:color w:val="000000"/>
          <w:sz w:val="32"/>
          <w:szCs w:val="32"/>
          <w:rtl/>
        </w:rPr>
        <w:t xml:space="preserve"> ﻓﺈﺫﺍ ﻫﻠﻙ ﺍﻟﻤﻭﺼﻰ ﺒﻪ ﻗﺒل</w:t>
      </w:r>
      <w:r w:rsidR="001174EC">
        <w:rPr>
          <w:rFonts w:asciiTheme="minorBidi" w:hAnsiTheme="minorBidi" w:cstheme="minorBidi" w:hint="cs"/>
          <w:color w:val="000000"/>
          <w:sz w:val="32"/>
          <w:szCs w:val="32"/>
          <w:rtl/>
        </w:rPr>
        <w:t xml:space="preserve"> </w:t>
      </w:r>
      <w:r w:rsidRPr="001174EC">
        <w:rPr>
          <w:rFonts w:asciiTheme="minorBidi" w:hAnsiTheme="minorBidi" w:cstheme="minorBidi"/>
          <w:color w:val="000000"/>
          <w:sz w:val="32"/>
          <w:szCs w:val="32"/>
          <w:rtl/>
        </w:rPr>
        <w:t>ﺩﺨﻭﻟﻪ ﻓﻲ ﻤﻠﻙ ﺍﻟﻤﻭﺼﻰ ﻟﻪ ﺒﻁﻠﺕ ﺍﻟﻭﺼﻴﺔ ﻻﻨﻌﺩﺍﻡ ﺍﻟﻤﺤل.  (ﺍﻟﻤﺤل ﻫﻭ ﺍﻟﻭﺼﻴﺔ</w:t>
      </w:r>
      <w:r w:rsidR="001174EC">
        <w:rPr>
          <w:rFonts w:asciiTheme="minorBidi" w:hAnsiTheme="minorBidi" w:cstheme="minorBidi" w:hint="cs"/>
          <w:color w:val="000000"/>
          <w:sz w:val="32"/>
          <w:szCs w:val="32"/>
          <w:rtl/>
        </w:rPr>
        <w:t xml:space="preserve"> </w:t>
      </w:r>
      <w:r w:rsidRPr="001174EC">
        <w:rPr>
          <w:rFonts w:asciiTheme="minorBidi" w:hAnsiTheme="minorBidi" w:cstheme="minorBidi"/>
          <w:color w:val="000000"/>
          <w:sz w:val="32"/>
          <w:szCs w:val="32"/>
          <w:rtl/>
        </w:rPr>
        <w:t>ﺫﺍﺘﻬﺎ</w:t>
      </w:r>
      <w:r w:rsidR="004B2741" w:rsidRPr="001174EC">
        <w:rPr>
          <w:rFonts w:asciiTheme="minorBidi" w:hAnsiTheme="minorBidi" w:cstheme="minorBidi"/>
          <w:color w:val="000000"/>
          <w:sz w:val="32"/>
          <w:szCs w:val="32"/>
          <w:rtl/>
        </w:rPr>
        <w:t>).</w:t>
      </w:r>
    </w:p>
    <w:p w:rsidR="001174EC" w:rsidRPr="001174EC" w:rsidRDefault="004B2741" w:rsidP="001174EC">
      <w:pPr>
        <w:pStyle w:val="windowbg"/>
        <w:bidi/>
        <w:jc w:val="both"/>
        <w:rPr>
          <w:rFonts w:asciiTheme="minorBidi" w:hAnsiTheme="minorBidi" w:cstheme="minorBidi"/>
          <w:color w:val="000000"/>
          <w:sz w:val="32"/>
          <w:szCs w:val="32"/>
          <w:rtl/>
        </w:rPr>
      </w:pPr>
      <w:r w:rsidRPr="001174EC">
        <w:rPr>
          <w:rFonts w:asciiTheme="minorBidi" w:hAnsiTheme="minorBidi" w:cstheme="minorBidi"/>
          <w:color w:val="000000"/>
          <w:sz w:val="32"/>
          <w:szCs w:val="32"/>
          <w:rtl/>
        </w:rPr>
        <w:t xml:space="preserve">و السبب الثالث والرابع لابطال الوصية يمكن ادخالهما ضمن حالات الرجوع دلالة او الرجوع الضمني عن الوصية </w:t>
      </w:r>
      <w:r w:rsidR="001174EC" w:rsidRPr="001174EC">
        <w:rPr>
          <w:rFonts w:asciiTheme="minorBidi" w:hAnsiTheme="minorBidi" w:cstheme="minorBidi"/>
          <w:color w:val="000000"/>
          <w:sz w:val="32"/>
          <w:szCs w:val="32"/>
          <w:rtl/>
        </w:rPr>
        <w:t>ف</w:t>
      </w:r>
      <w:r w:rsidRPr="001174EC">
        <w:rPr>
          <w:rFonts w:asciiTheme="minorBidi" w:hAnsiTheme="minorBidi" w:cstheme="minorBidi"/>
          <w:color w:val="000000"/>
          <w:sz w:val="32"/>
          <w:szCs w:val="32"/>
          <w:rtl/>
        </w:rPr>
        <w:t xml:space="preserve">كل فعل في العين الموصى بها يدل على الرجوع عن الوصية، وهو أنواع ثلاثة: </w:t>
      </w:r>
    </w:p>
    <w:p w:rsidR="001174EC" w:rsidRDefault="001174EC" w:rsidP="001174EC">
      <w:pPr>
        <w:pStyle w:val="windowbg"/>
        <w:bidi/>
        <w:jc w:val="both"/>
        <w:rPr>
          <w:rFonts w:asciiTheme="minorBidi" w:hAnsiTheme="minorBidi" w:cstheme="minorBidi"/>
          <w:color w:val="000000"/>
          <w:sz w:val="32"/>
          <w:szCs w:val="32"/>
        </w:rPr>
      </w:pPr>
      <w:r w:rsidRPr="001174EC">
        <w:rPr>
          <w:rFonts w:asciiTheme="minorBidi" w:hAnsiTheme="minorBidi" w:cstheme="minorBidi"/>
          <w:color w:val="000000"/>
          <w:sz w:val="32"/>
          <w:szCs w:val="32"/>
          <w:rtl/>
        </w:rPr>
        <w:t xml:space="preserve">- </w:t>
      </w:r>
      <w:r w:rsidR="004B2741" w:rsidRPr="001174EC">
        <w:rPr>
          <w:rFonts w:asciiTheme="minorBidi" w:hAnsiTheme="minorBidi" w:cstheme="minorBidi"/>
          <w:color w:val="000000"/>
          <w:sz w:val="32"/>
          <w:szCs w:val="32"/>
          <w:rtl/>
        </w:rPr>
        <w:t>نوع يدل على الرجوع بالاتفاق: وهو استهلاك العين الموصى بها فالمعنى</w:t>
      </w:r>
      <w:r w:rsidRPr="001174EC">
        <w:rPr>
          <w:rFonts w:asciiTheme="minorBidi" w:hAnsiTheme="minorBidi" w:cstheme="minorBidi"/>
          <w:color w:val="000000"/>
          <w:sz w:val="32"/>
          <w:szCs w:val="32"/>
          <w:rtl/>
        </w:rPr>
        <w:t xml:space="preserve"> انه تراجع عن وصيته </w:t>
      </w:r>
      <w:r w:rsidR="004B2741" w:rsidRPr="001174EC">
        <w:rPr>
          <w:rFonts w:asciiTheme="minorBidi" w:hAnsiTheme="minorBidi" w:cstheme="minorBidi"/>
          <w:color w:val="000000"/>
          <w:sz w:val="32"/>
          <w:szCs w:val="32"/>
          <w:rtl/>
        </w:rPr>
        <w:t>، كذبح الشاة الموصى بها، وغزل القطن الموصى به، ونسج الغزل، ونحو مما يغير حقيقة الشيء، ويصبح شيئا آخر غير الموصى به، ويلحق به ما لو تغير الشيء بنفسه تغيرا أزال اسمه كصيرورة العنب زبيبا والبيض فراخا ونحوه</w:t>
      </w:r>
      <w:r w:rsidR="004B2741" w:rsidRPr="001174EC">
        <w:rPr>
          <w:rFonts w:asciiTheme="minorBidi" w:hAnsiTheme="minorBidi" w:cstheme="minorBidi"/>
          <w:color w:val="000000"/>
          <w:sz w:val="32"/>
          <w:szCs w:val="32"/>
        </w:rPr>
        <w:t>.</w:t>
      </w:r>
      <w:r w:rsidR="004B2741" w:rsidRPr="001174EC">
        <w:rPr>
          <w:rFonts w:asciiTheme="minorBidi" w:hAnsiTheme="minorBidi" w:cstheme="minorBidi"/>
          <w:color w:val="000000"/>
          <w:sz w:val="32"/>
          <w:szCs w:val="32"/>
        </w:rPr>
        <w:br/>
      </w:r>
      <w:r w:rsidR="004B2741" w:rsidRPr="001174EC">
        <w:rPr>
          <w:rFonts w:asciiTheme="minorBidi" w:hAnsiTheme="minorBidi" w:cstheme="minorBidi"/>
          <w:color w:val="000000"/>
          <w:sz w:val="32"/>
          <w:szCs w:val="32"/>
          <w:rtl/>
        </w:rPr>
        <w:t>وكذلك لو تغير الشي بفعل الموصي تغيرا ازال اسمه كنسج الغزل وصوغ المعدن وطحن الحنطة وتقصيل البفتة وتذرية الحب يعد رجوعا حتى عند المالكية</w:t>
      </w:r>
      <w:r w:rsidR="004B2741" w:rsidRPr="001174EC">
        <w:rPr>
          <w:rFonts w:asciiTheme="minorBidi" w:hAnsiTheme="minorBidi" w:cstheme="minorBidi"/>
          <w:color w:val="000000"/>
          <w:sz w:val="32"/>
          <w:szCs w:val="32"/>
        </w:rPr>
        <w:t>.</w:t>
      </w:r>
      <w:r w:rsidR="004B2741" w:rsidRPr="001174EC">
        <w:rPr>
          <w:rFonts w:asciiTheme="minorBidi" w:hAnsiTheme="minorBidi" w:cstheme="minorBidi"/>
          <w:color w:val="000000"/>
          <w:sz w:val="32"/>
          <w:szCs w:val="32"/>
        </w:rPr>
        <w:br/>
      </w:r>
      <w:r w:rsidRPr="001174EC">
        <w:rPr>
          <w:rFonts w:asciiTheme="minorBidi" w:hAnsiTheme="minorBidi" w:cstheme="minorBidi"/>
          <w:color w:val="000000"/>
          <w:sz w:val="32"/>
          <w:szCs w:val="32"/>
          <w:rtl/>
        </w:rPr>
        <w:t xml:space="preserve">- </w:t>
      </w:r>
      <w:r w:rsidR="004B2741" w:rsidRPr="001174EC">
        <w:rPr>
          <w:rFonts w:asciiTheme="minorBidi" w:hAnsiTheme="minorBidi" w:cstheme="minorBidi"/>
          <w:color w:val="000000"/>
          <w:sz w:val="32"/>
          <w:szCs w:val="32"/>
          <w:rtl/>
        </w:rPr>
        <w:t>نوع لا يدل على الرجوع بالاتفاق؛ وهو كل فعل تابع للعين أو في صفة من صفاتها بحيث لا يحدث تغييرا في حقيقة العين ولا يزيل اسما عنها، مثل جز الصوف، وحلب اللبن، وسقي الزرع أو الشجر، وتشذيب الأشجار، وتجصيص الدار وزخرفتها وترميمها؛ لأن هذه الأفعال تعلقت بأمر خارج عن عين الموصى به، فلا تدل على الرجوع. فهذه الافعال والتصرف في الموصى به بحيث لا يخرجه عن ملك الموصي كالاجارة والاعارة لا تعد رجوعا</w:t>
      </w:r>
      <w:r w:rsidR="004B2741" w:rsidRPr="001174EC">
        <w:rPr>
          <w:rFonts w:asciiTheme="minorBidi" w:hAnsiTheme="minorBidi" w:cstheme="minorBidi"/>
          <w:color w:val="000000"/>
          <w:sz w:val="32"/>
          <w:szCs w:val="32"/>
        </w:rPr>
        <w:t>.</w:t>
      </w:r>
    </w:p>
    <w:p w:rsidR="001174EC" w:rsidRDefault="001174EC" w:rsidP="001174EC">
      <w:pPr>
        <w:pStyle w:val="windowbg"/>
        <w:bidi/>
        <w:jc w:val="both"/>
        <w:rPr>
          <w:rFonts w:asciiTheme="minorBidi" w:hAnsiTheme="minorBidi" w:cstheme="minorBidi"/>
          <w:color w:val="000000"/>
          <w:sz w:val="32"/>
          <w:szCs w:val="32"/>
        </w:rPr>
      </w:pPr>
      <w:r w:rsidRPr="001174EC">
        <w:rPr>
          <w:rFonts w:asciiTheme="minorBidi" w:hAnsiTheme="minorBidi" w:cstheme="minorBidi"/>
          <w:color w:val="000000"/>
          <w:sz w:val="32"/>
          <w:szCs w:val="32"/>
          <w:rtl/>
        </w:rPr>
        <w:t xml:space="preserve">- </w:t>
      </w:r>
      <w:r w:rsidR="004B2741" w:rsidRPr="001174EC">
        <w:rPr>
          <w:rFonts w:asciiTheme="minorBidi" w:hAnsiTheme="minorBidi" w:cstheme="minorBidi"/>
          <w:color w:val="000000"/>
          <w:sz w:val="32"/>
          <w:szCs w:val="32"/>
          <w:rtl/>
        </w:rPr>
        <w:t xml:space="preserve">نوع </w:t>
      </w:r>
      <w:r w:rsidRPr="001174EC">
        <w:rPr>
          <w:rFonts w:asciiTheme="minorBidi" w:hAnsiTheme="minorBidi" w:cstheme="minorBidi"/>
          <w:color w:val="000000"/>
          <w:sz w:val="32"/>
          <w:szCs w:val="32"/>
          <w:rtl/>
        </w:rPr>
        <w:t>اختلف</w:t>
      </w:r>
      <w:r w:rsidR="004B2741" w:rsidRPr="001174EC">
        <w:rPr>
          <w:rFonts w:asciiTheme="minorBidi" w:hAnsiTheme="minorBidi" w:cstheme="minorBidi"/>
          <w:color w:val="000000"/>
          <w:sz w:val="32"/>
          <w:szCs w:val="32"/>
          <w:rtl/>
        </w:rPr>
        <w:t xml:space="preserve"> فيه بين الفقهاء: وهو إحداث زيادة في الموصى به لا يمكن تسليم العين بدونها، كصبغ الثوب، وبناء الارض وزرعها شجرا، و</w:t>
      </w:r>
      <w:r w:rsidRPr="001174EC">
        <w:rPr>
          <w:rFonts w:asciiTheme="minorBidi" w:hAnsiTheme="minorBidi" w:cstheme="minorBidi"/>
          <w:color w:val="000000"/>
          <w:sz w:val="32"/>
          <w:szCs w:val="32"/>
          <w:rtl/>
        </w:rPr>
        <w:t>خلط وعجن</w:t>
      </w:r>
      <w:r w:rsidR="004B2741" w:rsidRPr="001174EC">
        <w:rPr>
          <w:rFonts w:asciiTheme="minorBidi" w:hAnsiTheme="minorBidi" w:cstheme="minorBidi"/>
          <w:color w:val="000000"/>
          <w:sz w:val="32"/>
          <w:szCs w:val="32"/>
          <w:rtl/>
        </w:rPr>
        <w:t xml:space="preserve"> الطحين بالسمن</w:t>
      </w:r>
      <w:r w:rsidR="004B2741" w:rsidRPr="001174EC">
        <w:rPr>
          <w:rFonts w:asciiTheme="minorBidi" w:hAnsiTheme="minorBidi" w:cstheme="minorBidi"/>
          <w:color w:val="000000"/>
          <w:sz w:val="32"/>
          <w:szCs w:val="32"/>
        </w:rPr>
        <w:t>.</w:t>
      </w:r>
      <w:r w:rsidRPr="001174EC">
        <w:rPr>
          <w:rFonts w:asciiTheme="minorBidi" w:hAnsiTheme="minorBidi" w:cstheme="minorBidi"/>
          <w:color w:val="000000"/>
          <w:sz w:val="32"/>
          <w:szCs w:val="32"/>
        </w:rPr>
        <w:t xml:space="preserve"> </w:t>
      </w:r>
      <w:r w:rsidR="004B2741" w:rsidRPr="001174EC">
        <w:rPr>
          <w:rFonts w:asciiTheme="minorBidi" w:hAnsiTheme="minorBidi" w:cstheme="minorBidi"/>
          <w:color w:val="000000"/>
          <w:sz w:val="32"/>
          <w:szCs w:val="32"/>
          <w:rtl/>
        </w:rPr>
        <w:t>وخلط الموصى به بما لا يمكن تمييزه إلا بمشقة، كخلط الدقيق بالسكر، وخلط القمح الموصى به بقمح آخر أو بشعير</w:t>
      </w:r>
      <w:r w:rsidR="004B2741" w:rsidRPr="001174EC">
        <w:rPr>
          <w:rFonts w:asciiTheme="minorBidi" w:hAnsiTheme="minorBidi" w:cstheme="minorBidi"/>
          <w:color w:val="000000"/>
          <w:sz w:val="32"/>
          <w:szCs w:val="32"/>
        </w:rPr>
        <w:t>.</w:t>
      </w:r>
    </w:p>
    <w:p w:rsidR="001174EC" w:rsidRDefault="001174EC" w:rsidP="001174EC">
      <w:pPr>
        <w:pStyle w:val="windowbg"/>
        <w:bidi/>
        <w:jc w:val="both"/>
        <w:rPr>
          <w:rFonts w:asciiTheme="minorBidi" w:hAnsiTheme="minorBidi" w:cstheme="minorBidi"/>
          <w:color w:val="000000"/>
          <w:sz w:val="32"/>
          <w:szCs w:val="32"/>
        </w:rPr>
      </w:pPr>
      <w:r w:rsidRPr="001174EC">
        <w:rPr>
          <w:rFonts w:asciiTheme="minorBidi" w:hAnsiTheme="minorBidi" w:cstheme="minorBidi"/>
          <w:color w:val="000000"/>
          <w:sz w:val="32"/>
          <w:szCs w:val="32"/>
          <w:rtl/>
          <w:lang w:bidi="ar-IQ"/>
        </w:rPr>
        <w:lastRenderedPageBreak/>
        <w:t>ف</w:t>
      </w:r>
      <w:r w:rsidR="004B2741" w:rsidRPr="001174EC">
        <w:rPr>
          <w:rFonts w:asciiTheme="minorBidi" w:hAnsiTheme="minorBidi" w:cstheme="minorBidi"/>
          <w:color w:val="000000"/>
          <w:sz w:val="32"/>
          <w:szCs w:val="32"/>
          <w:rtl/>
        </w:rPr>
        <w:t>عند الجمهور: يعتبر المذكور من قبيل الرجوع دلالة. وعند المالكية لا يعتبر ما ذكر رجوعا الا بقرينة اخرى تدل على إرادة الرجوع</w:t>
      </w:r>
      <w:r w:rsidR="004B2741" w:rsidRPr="001174EC">
        <w:rPr>
          <w:rFonts w:asciiTheme="minorBidi" w:hAnsiTheme="minorBidi" w:cstheme="minorBidi"/>
          <w:color w:val="000000"/>
          <w:sz w:val="32"/>
          <w:szCs w:val="32"/>
        </w:rPr>
        <w:t>.</w:t>
      </w:r>
    </w:p>
    <w:p w:rsidR="004B2741" w:rsidRPr="001174EC" w:rsidRDefault="004B2741" w:rsidP="001174EC">
      <w:pPr>
        <w:pStyle w:val="windowbg"/>
        <w:bidi/>
        <w:jc w:val="both"/>
        <w:rPr>
          <w:rFonts w:asciiTheme="minorBidi" w:hAnsiTheme="minorBidi" w:cstheme="minorBidi"/>
          <w:color w:val="000000"/>
          <w:sz w:val="32"/>
          <w:szCs w:val="32"/>
          <w:rtl/>
          <w:lang w:bidi="ar-IQ"/>
        </w:rPr>
      </w:pPr>
      <w:r w:rsidRPr="001174EC">
        <w:rPr>
          <w:rFonts w:asciiTheme="minorBidi" w:hAnsiTheme="minorBidi" w:cstheme="minorBidi"/>
          <w:color w:val="000000"/>
          <w:sz w:val="32"/>
          <w:szCs w:val="32"/>
          <w:rtl/>
        </w:rPr>
        <w:t xml:space="preserve">والقانون أخذ بمذهب المالكية فيما يعتبر من الافعال رجوعا وما لا يعتبر. ولقد </w:t>
      </w:r>
      <w:r w:rsidR="001174EC" w:rsidRPr="001174EC">
        <w:rPr>
          <w:rFonts w:asciiTheme="minorBidi" w:hAnsiTheme="minorBidi" w:cstheme="minorBidi"/>
          <w:color w:val="000000"/>
          <w:sz w:val="32"/>
          <w:szCs w:val="32"/>
          <w:rtl/>
        </w:rPr>
        <w:t>ذهب</w:t>
      </w:r>
      <w:r w:rsidRPr="001174EC">
        <w:rPr>
          <w:rFonts w:asciiTheme="minorBidi" w:hAnsiTheme="minorBidi" w:cstheme="minorBidi"/>
          <w:color w:val="000000"/>
          <w:sz w:val="32"/>
          <w:szCs w:val="32"/>
          <w:rtl/>
        </w:rPr>
        <w:t xml:space="preserve"> المالكية </w:t>
      </w:r>
      <w:r w:rsidR="001174EC" w:rsidRPr="001174EC">
        <w:rPr>
          <w:rFonts w:asciiTheme="minorBidi" w:hAnsiTheme="minorBidi" w:cstheme="minorBidi"/>
          <w:color w:val="000000"/>
          <w:sz w:val="32"/>
          <w:szCs w:val="32"/>
          <w:rtl/>
        </w:rPr>
        <w:t>الى</w:t>
      </w:r>
      <w:r w:rsidRPr="001174EC">
        <w:rPr>
          <w:rFonts w:asciiTheme="minorBidi" w:hAnsiTheme="minorBidi" w:cstheme="minorBidi"/>
          <w:color w:val="000000"/>
          <w:sz w:val="32"/>
          <w:szCs w:val="32"/>
          <w:rtl/>
        </w:rPr>
        <w:t xml:space="preserve"> أن تغيير اسم الشيء كتذرية الحب والنسج الغزل وصوغ ال</w:t>
      </w:r>
      <w:r w:rsidR="001174EC" w:rsidRPr="001174EC">
        <w:rPr>
          <w:rFonts w:asciiTheme="minorBidi" w:hAnsiTheme="minorBidi" w:cstheme="minorBidi"/>
          <w:color w:val="000000"/>
          <w:sz w:val="32"/>
          <w:szCs w:val="32"/>
          <w:rtl/>
        </w:rPr>
        <w:t xml:space="preserve">معدن </w:t>
      </w:r>
      <w:r w:rsidRPr="001174EC">
        <w:rPr>
          <w:rFonts w:asciiTheme="minorBidi" w:hAnsiTheme="minorBidi" w:cstheme="minorBidi"/>
          <w:color w:val="000000"/>
          <w:sz w:val="32"/>
          <w:szCs w:val="32"/>
          <w:rtl/>
        </w:rPr>
        <w:t xml:space="preserve">وتفصيل البفتة وحشو القطن الموصى به إذا كان لا يخرج منه بعد الحشو يعد رجوعا. </w:t>
      </w:r>
    </w:p>
    <w:p w:rsidR="001174EC" w:rsidRDefault="001174EC" w:rsidP="001174EC">
      <w:pPr>
        <w:pStyle w:val="windowbg"/>
        <w:bidi/>
        <w:jc w:val="both"/>
        <w:rPr>
          <w:rFonts w:asciiTheme="minorBidi" w:hAnsiTheme="minorBidi" w:cstheme="minorBidi"/>
          <w:color w:val="000000"/>
          <w:sz w:val="32"/>
          <w:szCs w:val="32"/>
        </w:rPr>
      </w:pPr>
      <w:r w:rsidRPr="001174EC">
        <w:rPr>
          <w:rFonts w:asciiTheme="minorBidi" w:hAnsiTheme="minorBidi" w:cstheme="minorBidi"/>
          <w:color w:val="000000"/>
          <w:sz w:val="32"/>
          <w:szCs w:val="32"/>
          <w:rtl/>
        </w:rPr>
        <w:t>ولابد من ملاحظة ان هلاك الموصى به المعين أو استحاقه يؤدي الى الوصية إذا كان الموصى به معينا بالذات، وهلك قبل قبول الموصى له؛ لفوات محل حكم الوصية، ويستحيل ثبوت حكم التصرف أو بقاؤه بدون وجود محله أو بقائه، كما لو أوصى بهذه الشاة، فهلكت، تبطل الوصية؛ لأن الوصية تعلقت بعين قائمة وقت الإيصاء ، وقد فاتت بعدئذ، ففات محل الوصية</w:t>
      </w:r>
      <w:r w:rsidRPr="001174EC">
        <w:rPr>
          <w:rFonts w:asciiTheme="minorBidi" w:hAnsiTheme="minorBidi" w:cstheme="minorBidi"/>
          <w:color w:val="000000"/>
          <w:sz w:val="32"/>
          <w:szCs w:val="32"/>
        </w:rPr>
        <w:t>.</w:t>
      </w:r>
    </w:p>
    <w:p w:rsidR="001174EC" w:rsidRPr="001174EC" w:rsidRDefault="001174EC" w:rsidP="001174EC">
      <w:pPr>
        <w:pStyle w:val="windowbg"/>
        <w:bidi/>
        <w:jc w:val="both"/>
        <w:rPr>
          <w:rFonts w:asciiTheme="minorBidi" w:hAnsiTheme="minorBidi" w:cstheme="minorBidi"/>
          <w:color w:val="000000"/>
          <w:sz w:val="32"/>
          <w:szCs w:val="32"/>
          <w:rtl/>
          <w:lang w:bidi="ar-IQ"/>
        </w:rPr>
      </w:pPr>
      <w:r w:rsidRPr="001174EC">
        <w:rPr>
          <w:rFonts w:asciiTheme="minorBidi" w:hAnsiTheme="minorBidi" w:cstheme="minorBidi"/>
          <w:color w:val="000000"/>
          <w:sz w:val="32"/>
          <w:szCs w:val="32"/>
          <w:rtl/>
        </w:rPr>
        <w:t>وكذلك تبطل الوصية إذا كانت بجزء شائع في شيء معين بذاته أو من نوع من أمواله، كأن يوصي بنصف هذه الدار، أو يوصي بفرس من أفراسه العشرة المعلومة، فهلكت، أو بنصف دوره، فهدمت، فلا شيء للموصى له، لفوات محل الوصية</w:t>
      </w:r>
      <w:r w:rsidRPr="001174EC">
        <w:rPr>
          <w:rFonts w:asciiTheme="minorBidi" w:hAnsiTheme="minorBidi" w:cstheme="minorBidi"/>
          <w:color w:val="000000"/>
          <w:sz w:val="32"/>
          <w:szCs w:val="32"/>
        </w:rPr>
        <w:t>.</w:t>
      </w:r>
      <w:r w:rsidRPr="001174EC">
        <w:rPr>
          <w:rFonts w:asciiTheme="minorBidi" w:hAnsiTheme="minorBidi" w:cstheme="minorBidi"/>
          <w:color w:val="000000"/>
          <w:sz w:val="32"/>
          <w:szCs w:val="32"/>
        </w:rPr>
        <w:br/>
      </w:r>
      <w:r w:rsidRPr="001174EC">
        <w:rPr>
          <w:rFonts w:asciiTheme="minorBidi" w:hAnsiTheme="minorBidi" w:cstheme="minorBidi"/>
          <w:color w:val="000000"/>
          <w:sz w:val="32"/>
          <w:szCs w:val="32"/>
          <w:rtl/>
        </w:rPr>
        <w:t>وتبطل الوصية أيضا باستحقاق العين الموصى بها، سواء أكان الاستحقاق قبل موت الموصي أم بعده؛ لأن بالاستحقاق تبين أن الوصية كانت في غير ملكه، فتبطل</w:t>
      </w:r>
      <w:r w:rsidRPr="001174EC">
        <w:rPr>
          <w:rFonts w:asciiTheme="minorBidi" w:hAnsiTheme="minorBidi" w:cstheme="minorBidi"/>
          <w:color w:val="000000"/>
          <w:sz w:val="32"/>
          <w:szCs w:val="32"/>
        </w:rPr>
        <w:t>.</w:t>
      </w:r>
    </w:p>
    <w:p w:rsidR="001174EC" w:rsidRDefault="001174EC" w:rsidP="001174EC">
      <w:pPr>
        <w:pStyle w:val="windowbg"/>
        <w:bidi/>
        <w:jc w:val="both"/>
        <w:rPr>
          <w:rFonts w:asciiTheme="minorBidi" w:hAnsiTheme="minorBidi" w:cstheme="minorBidi"/>
          <w:color w:val="000000"/>
          <w:sz w:val="32"/>
          <w:szCs w:val="32"/>
        </w:rPr>
      </w:pPr>
      <w:r w:rsidRPr="001174EC">
        <w:rPr>
          <w:rFonts w:asciiTheme="minorBidi" w:hAnsiTheme="minorBidi" w:cstheme="minorBidi"/>
          <w:color w:val="000000"/>
          <w:sz w:val="32"/>
          <w:szCs w:val="32"/>
          <w:rtl/>
        </w:rPr>
        <w:t xml:space="preserve">خامسا :- </w:t>
      </w:r>
      <w:r w:rsidR="0087540A" w:rsidRPr="001174EC">
        <w:rPr>
          <w:rFonts w:asciiTheme="minorBidi" w:hAnsiTheme="minorBidi" w:cstheme="minorBidi"/>
          <w:color w:val="000000"/>
          <w:sz w:val="32"/>
          <w:szCs w:val="32"/>
          <w:rtl/>
        </w:rPr>
        <w:t>ﺒﺭﺩ ﺍﻟﻤﻭﺼﻰ ﻟﻪ ﺍﻟﻭﺼﻴﺔ ﺒﻌﺩ ﻤﻭﺕ ﺍﻟﻤﻭﺼﻲ</w:t>
      </w:r>
      <w:r w:rsidRPr="001174EC">
        <w:rPr>
          <w:rFonts w:asciiTheme="minorBidi" w:hAnsiTheme="minorBidi" w:cstheme="minorBidi"/>
          <w:color w:val="000000"/>
          <w:sz w:val="32"/>
          <w:szCs w:val="32"/>
          <w:rtl/>
          <w:lang w:bidi="ar-IQ"/>
        </w:rPr>
        <w:t>, وكذا الامر عند</w:t>
      </w:r>
      <w:r w:rsidR="001F3046" w:rsidRPr="001174EC">
        <w:rPr>
          <w:rFonts w:asciiTheme="minorBidi" w:hAnsiTheme="minorBidi" w:cstheme="minorBidi"/>
          <w:color w:val="000000"/>
          <w:sz w:val="32"/>
          <w:szCs w:val="32"/>
        </w:rPr>
        <w:t xml:space="preserve"> </w:t>
      </w:r>
      <w:r w:rsidR="001F3046" w:rsidRPr="001174EC">
        <w:rPr>
          <w:rFonts w:asciiTheme="minorBidi" w:hAnsiTheme="minorBidi" w:cstheme="minorBidi"/>
          <w:color w:val="000000"/>
          <w:sz w:val="32"/>
          <w:szCs w:val="32"/>
          <w:rtl/>
        </w:rPr>
        <w:t>موت الموصى له المعين قبل موت الموصي</w:t>
      </w:r>
      <w:r w:rsidRPr="001174EC">
        <w:rPr>
          <w:rFonts w:asciiTheme="minorBidi" w:hAnsiTheme="minorBidi" w:cstheme="minorBidi"/>
          <w:color w:val="000000"/>
          <w:sz w:val="32"/>
          <w:szCs w:val="32"/>
          <w:rtl/>
        </w:rPr>
        <w:t xml:space="preserve"> ف</w:t>
      </w:r>
      <w:r w:rsidR="001F3046" w:rsidRPr="001174EC">
        <w:rPr>
          <w:rFonts w:asciiTheme="minorBidi" w:hAnsiTheme="minorBidi" w:cstheme="minorBidi"/>
          <w:color w:val="000000"/>
          <w:sz w:val="32"/>
          <w:szCs w:val="32"/>
          <w:rtl/>
        </w:rPr>
        <w:t>تبطل به الوصية باتفاق المذاهب الاربعة؛ لأن الوصية عطية، وقد صادفت المعطى ميتا، فلا تصح كالهبة للميت، ولأن الوصية لا تلزم إلا بوفاة الموصي وقبول الموصى له</w:t>
      </w:r>
      <w:r w:rsidR="001F3046" w:rsidRPr="001174EC">
        <w:rPr>
          <w:rFonts w:asciiTheme="minorBidi" w:hAnsiTheme="minorBidi" w:cstheme="minorBidi"/>
          <w:color w:val="000000"/>
          <w:sz w:val="32"/>
          <w:szCs w:val="32"/>
        </w:rPr>
        <w:t>.</w:t>
      </w:r>
    </w:p>
    <w:p w:rsidR="001F3046" w:rsidRPr="001174EC" w:rsidRDefault="001F3046" w:rsidP="001174EC">
      <w:pPr>
        <w:pStyle w:val="windowbg"/>
        <w:bidi/>
        <w:jc w:val="both"/>
        <w:rPr>
          <w:rFonts w:asciiTheme="minorBidi" w:hAnsiTheme="minorBidi" w:cstheme="minorBidi"/>
          <w:color w:val="000000"/>
          <w:sz w:val="32"/>
          <w:szCs w:val="32"/>
          <w:rtl/>
          <w:lang w:bidi="ar-IQ"/>
        </w:rPr>
      </w:pPr>
      <w:r w:rsidRPr="001174EC">
        <w:rPr>
          <w:rFonts w:asciiTheme="minorBidi" w:hAnsiTheme="minorBidi" w:cstheme="minorBidi"/>
          <w:color w:val="000000"/>
          <w:sz w:val="32"/>
          <w:szCs w:val="32"/>
          <w:rtl/>
        </w:rPr>
        <w:t>وكذلك تبطل الوصية عند الجمهور غير الحنفية إذا مات الموصى له بعد موت الموصي قبل القبول .وعند الحنفية: لا تبطل لأن القبول معناه عندهم عدم الرد. وتبطل الوصية عند الجمهور بموت الموصى له، سواء علم الموصي بموته أم لم يعلم</w:t>
      </w:r>
      <w:r w:rsidRPr="001174EC">
        <w:rPr>
          <w:rFonts w:asciiTheme="minorBidi" w:hAnsiTheme="minorBidi" w:cstheme="minorBidi"/>
          <w:color w:val="000000"/>
          <w:sz w:val="32"/>
          <w:szCs w:val="32"/>
        </w:rPr>
        <w:t>.</w:t>
      </w:r>
      <w:r w:rsidRPr="001174EC">
        <w:rPr>
          <w:rFonts w:asciiTheme="minorBidi" w:hAnsiTheme="minorBidi" w:cstheme="minorBidi"/>
          <w:color w:val="000000"/>
          <w:sz w:val="32"/>
          <w:szCs w:val="32"/>
        </w:rPr>
        <w:br/>
      </w:r>
    </w:p>
    <w:p w:rsidR="00352305" w:rsidRPr="001174EC" w:rsidRDefault="00531E14" w:rsidP="001174EC">
      <w:pPr>
        <w:pStyle w:val="windowbg"/>
        <w:bidi/>
        <w:jc w:val="both"/>
        <w:rPr>
          <w:rFonts w:asciiTheme="minorBidi" w:hAnsiTheme="minorBidi" w:cstheme="minorBidi"/>
          <w:color w:val="000000"/>
          <w:sz w:val="32"/>
          <w:szCs w:val="32"/>
          <w:rtl/>
        </w:rPr>
      </w:pPr>
      <w:r w:rsidRPr="001174EC">
        <w:rPr>
          <w:rFonts w:asciiTheme="minorBidi" w:hAnsiTheme="minorBidi" w:cstheme="minorBidi"/>
          <w:color w:val="333333"/>
          <w:sz w:val="32"/>
          <w:szCs w:val="32"/>
        </w:rPr>
        <w:br/>
      </w:r>
      <w:r w:rsidRPr="001174EC">
        <w:rPr>
          <w:rFonts w:asciiTheme="minorBidi" w:hAnsiTheme="minorBidi" w:cstheme="minorBidi"/>
          <w:color w:val="333333"/>
          <w:sz w:val="32"/>
          <w:szCs w:val="32"/>
        </w:rPr>
        <w:br/>
      </w:r>
    </w:p>
    <w:sectPr w:rsidR="00352305" w:rsidRPr="001174EC"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F3046"/>
    <w:rsid w:val="001174EC"/>
    <w:rsid w:val="00117C04"/>
    <w:rsid w:val="00157442"/>
    <w:rsid w:val="001F3046"/>
    <w:rsid w:val="00321C42"/>
    <w:rsid w:val="00352305"/>
    <w:rsid w:val="004B2741"/>
    <w:rsid w:val="00531E14"/>
    <w:rsid w:val="005E5AA3"/>
    <w:rsid w:val="007C2EBB"/>
    <w:rsid w:val="008308F8"/>
    <w:rsid w:val="0087540A"/>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A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304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F3046"/>
  </w:style>
  <w:style w:type="paragraph" w:customStyle="1" w:styleId="windowbg">
    <w:name w:val="windowbg"/>
    <w:basedOn w:val="a"/>
    <w:rsid w:val="0035230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975</Words>
  <Characters>5558</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2017-03-15T12:37:00Z</dcterms:created>
  <dcterms:modified xsi:type="dcterms:W3CDTF">2017-03-15T14:24:00Z</dcterms:modified>
</cp:coreProperties>
</file>