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9B" w:rsidRPr="007D1C4D" w:rsidRDefault="00323F9B" w:rsidP="00323F9B">
      <w:pPr>
        <w:jc w:val="center"/>
        <w:rPr>
          <w:rFonts w:ascii="Simplified Arabic" w:hAnsi="Simplified Arabic" w:cs="Simplified Arabic"/>
          <w:b/>
          <w:bCs/>
          <w:rtl/>
          <w:lang w:bidi="ar-IQ"/>
        </w:rPr>
      </w:pPr>
      <w:r w:rsidRPr="007D1C4D">
        <w:rPr>
          <w:rFonts w:ascii="Simplified Arabic" w:hAnsi="Simplified Arabic" w:cs="Simplified Arabic"/>
          <w:b/>
          <w:bCs/>
          <w:rtl/>
          <w:lang w:bidi="ar-IQ"/>
        </w:rPr>
        <w:t>حقوق الارتفاق</w:t>
      </w:r>
    </w:p>
    <w:p w:rsidR="00323F9B" w:rsidRPr="007D1C4D" w:rsidRDefault="00323F9B" w:rsidP="00323F9B">
      <w:pPr>
        <w:jc w:val="center"/>
        <w:rPr>
          <w:rFonts w:ascii="Simplified Arabic" w:hAnsi="Simplified Arabic" w:cs="Simplified Arabic"/>
          <w:b/>
          <w:bCs/>
          <w:rtl/>
          <w:lang w:bidi="ar-IQ"/>
        </w:rPr>
      </w:pPr>
      <w:r w:rsidRPr="007D1C4D">
        <w:rPr>
          <w:rFonts w:ascii="Simplified Arabic" w:eastAsia="Times New Roman" w:hAnsi="Simplified Arabic" w:cs="Simplified Arabic"/>
          <w:b/>
          <w:bCs/>
          <w:sz w:val="32"/>
          <w:szCs w:val="32"/>
        </w:rPr>
        <w:t xml:space="preserve">Des servitudes </w:t>
      </w:r>
      <w:proofErr w:type="spellStart"/>
      <w:r w:rsidRPr="007D1C4D">
        <w:rPr>
          <w:rFonts w:ascii="Simplified Arabic" w:eastAsia="Times New Roman" w:hAnsi="Simplified Arabic" w:cs="Simplified Arabic"/>
          <w:b/>
          <w:bCs/>
          <w:sz w:val="32"/>
          <w:szCs w:val="32"/>
        </w:rPr>
        <w:t>ou</w:t>
      </w:r>
      <w:proofErr w:type="spellEnd"/>
      <w:r w:rsidRPr="007D1C4D">
        <w:rPr>
          <w:rFonts w:ascii="Simplified Arabic" w:eastAsia="Times New Roman" w:hAnsi="Simplified Arabic" w:cs="Simplified Arabic"/>
          <w:b/>
          <w:bCs/>
          <w:sz w:val="32"/>
          <w:szCs w:val="32"/>
        </w:rPr>
        <w:t xml:space="preserve"> services </w:t>
      </w:r>
      <w:proofErr w:type="spellStart"/>
      <w:r w:rsidRPr="007D1C4D">
        <w:rPr>
          <w:rFonts w:ascii="Simplified Arabic" w:eastAsia="Times New Roman" w:hAnsi="Simplified Arabic" w:cs="Simplified Arabic"/>
          <w:b/>
          <w:bCs/>
          <w:sz w:val="32"/>
          <w:szCs w:val="32"/>
        </w:rPr>
        <w:t>fonciers</w:t>
      </w:r>
      <w:proofErr w:type="spellEnd"/>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حق الارتفاق حق عيني عقاري ، تابع للعقار المرتفق والمرتفق به ، يمثل قيداً </w:t>
      </w:r>
      <w:r>
        <w:rPr>
          <w:rFonts w:ascii="Simplified Arabic" w:hAnsi="Simplified Arabic" w:cs="Simplified Arabic" w:hint="cs"/>
          <w:rtl/>
          <w:lang w:bidi="ar-IQ"/>
        </w:rPr>
        <w:t xml:space="preserve">يحد من منفعة </w:t>
      </w:r>
      <w:r w:rsidRPr="00256121">
        <w:rPr>
          <w:rFonts w:ascii="Simplified Arabic" w:hAnsi="Simplified Arabic" w:cs="Simplified Arabic"/>
          <w:rtl/>
          <w:lang w:bidi="ar-IQ"/>
        </w:rPr>
        <w:t>عقار لفائدة عقار اخر ، وينشأ بنفس اسباب كسب الملكية ومنها الميراث ، وقد ينشأ بتخصيص المالك ، ويرتب حقوق والتزامات على صاحب العقار الخادم وعلى صاحب العقار المخدوم. لذا نقسم</w:t>
      </w:r>
      <w:r>
        <w:rPr>
          <w:rFonts w:ascii="Simplified Arabic" w:hAnsi="Simplified Arabic" w:cs="Simplified Arabic" w:hint="cs"/>
          <w:rtl/>
          <w:lang w:bidi="ar-IQ"/>
        </w:rPr>
        <w:t xml:space="preserve">المحاضرة </w:t>
      </w:r>
      <w:r w:rsidRPr="00256121">
        <w:rPr>
          <w:rFonts w:ascii="Simplified Arabic" w:hAnsi="Simplified Arabic" w:cs="Simplified Arabic"/>
          <w:rtl/>
          <w:lang w:bidi="ar-IQ"/>
        </w:rPr>
        <w:t xml:space="preserve">الى ثلاثة مباحث نخصص الاول لمفهوم حق الارتفاق واسباب كسبه  ، والثاني حقوق والتزامات صاحب العقار المرتفق وصاحب العقار المرتفق به ، والثالث نعقده لانقضاء حق الارتفاق .  </w:t>
      </w:r>
    </w:p>
    <w:p w:rsidR="00323F9B" w:rsidRPr="007D1C4D" w:rsidRDefault="00323F9B" w:rsidP="00323F9B">
      <w:pPr>
        <w:jc w:val="center"/>
        <w:rPr>
          <w:rFonts w:ascii="Simplified Arabic" w:hAnsi="Simplified Arabic" w:cs="Simplified Arabic"/>
          <w:b/>
          <w:bCs/>
          <w:rtl/>
          <w:lang w:bidi="ar-IQ"/>
        </w:rPr>
      </w:pPr>
      <w:r w:rsidRPr="007D1C4D">
        <w:rPr>
          <w:rFonts w:ascii="Simplified Arabic" w:hAnsi="Simplified Arabic" w:cs="Simplified Arabic"/>
          <w:b/>
          <w:bCs/>
          <w:rtl/>
          <w:lang w:bidi="ar-IQ"/>
        </w:rPr>
        <w:t xml:space="preserve">المنحث الاول </w:t>
      </w:r>
    </w:p>
    <w:p w:rsidR="00323F9B" w:rsidRPr="007D1C4D" w:rsidRDefault="00323F9B" w:rsidP="00323F9B">
      <w:pPr>
        <w:jc w:val="center"/>
        <w:rPr>
          <w:rFonts w:ascii="Simplified Arabic" w:hAnsi="Simplified Arabic" w:cs="Simplified Arabic"/>
          <w:b/>
          <w:bCs/>
          <w:rtl/>
          <w:lang w:bidi="ar-IQ"/>
        </w:rPr>
      </w:pPr>
      <w:r w:rsidRPr="007D1C4D">
        <w:rPr>
          <w:rFonts w:ascii="Simplified Arabic" w:hAnsi="Simplified Arabic" w:cs="Simplified Arabic"/>
          <w:b/>
          <w:bCs/>
          <w:rtl/>
          <w:lang w:bidi="ar-IQ"/>
        </w:rPr>
        <w:t xml:space="preserve">مفهوم حق الارتفاق واسباب كسبه </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لاعطاء مفهوم  شامل لحق الارتفاق لا بد من نعريفه وبيان خصائصه وانواعه  واسباب كسبه ، لذا نقسم المبحث الى مطلبين : الاول </w:t>
      </w:r>
      <w:r>
        <w:rPr>
          <w:rFonts w:ascii="Simplified Arabic" w:hAnsi="Simplified Arabic" w:cs="Simplified Arabic" w:hint="cs"/>
          <w:rtl/>
          <w:lang w:bidi="ar-IQ"/>
        </w:rPr>
        <w:t xml:space="preserve">مفهوم </w:t>
      </w:r>
      <w:r w:rsidRPr="00256121">
        <w:rPr>
          <w:rFonts w:ascii="Simplified Arabic" w:hAnsi="Simplified Arabic" w:cs="Simplified Arabic"/>
          <w:rtl/>
          <w:lang w:bidi="ar-IQ"/>
        </w:rPr>
        <w:t xml:space="preserve"> حق الارتفاق   ، والثاني اسباب كسب حق الاتفاق .</w:t>
      </w:r>
    </w:p>
    <w:p w:rsidR="00323F9B" w:rsidRDefault="00323F9B" w:rsidP="00323F9B">
      <w:pPr>
        <w:jc w:val="center"/>
        <w:rPr>
          <w:rFonts w:ascii="Simplified Arabic" w:hAnsi="Simplified Arabic" w:cs="Simplified Arabic"/>
          <w:rtl/>
          <w:lang w:bidi="ar-IQ"/>
        </w:rPr>
      </w:pPr>
      <w:r>
        <w:rPr>
          <w:rFonts w:ascii="Simplified Arabic" w:hAnsi="Simplified Arabic" w:cs="Simplified Arabic" w:hint="cs"/>
          <w:rtl/>
          <w:lang w:bidi="ar-IQ"/>
        </w:rPr>
        <w:t xml:space="preserve">المطلب الاول </w:t>
      </w:r>
    </w:p>
    <w:p w:rsidR="00323F9B" w:rsidRPr="00256121" w:rsidRDefault="00323F9B" w:rsidP="00323F9B">
      <w:pPr>
        <w:jc w:val="center"/>
        <w:rPr>
          <w:rFonts w:ascii="Simplified Arabic" w:hAnsi="Simplified Arabic" w:cs="Simplified Arabic"/>
          <w:rtl/>
          <w:lang w:bidi="ar-IQ"/>
        </w:rPr>
      </w:pPr>
      <w:r>
        <w:rPr>
          <w:rFonts w:ascii="Simplified Arabic" w:hAnsi="Simplified Arabic" w:cs="Simplified Arabic" w:hint="cs"/>
          <w:rtl/>
          <w:lang w:bidi="ar-IQ"/>
        </w:rPr>
        <w:t xml:space="preserve"> مفهوم حق الارتفاق</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حق الارتفاق حق عيني عقاري</w:t>
      </w:r>
      <w:r>
        <w:rPr>
          <w:rFonts w:ascii="Simplified Arabic" w:hAnsi="Simplified Arabic" w:cs="Simplified Arabic" w:hint="cs"/>
          <w:rtl/>
          <w:lang w:bidi="ar-IQ"/>
        </w:rPr>
        <w:t xml:space="preserve"> ، </w:t>
      </w:r>
      <w:r w:rsidRPr="00256121">
        <w:rPr>
          <w:rFonts w:ascii="Simplified Arabic" w:hAnsi="Simplified Arabic" w:cs="Simplified Arabic"/>
          <w:rtl/>
          <w:lang w:bidi="ar-IQ"/>
        </w:rPr>
        <w:t>يحد من منفعة عقار لفائدة عقار اخر ، وحق تابع للعقار</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وحق دائم</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قد يكون ظاهراً </w:t>
      </w:r>
      <w:r>
        <w:rPr>
          <w:rFonts w:ascii="Simplified Arabic" w:hAnsi="Simplified Arabic" w:cs="Simplified Arabic" w:hint="cs"/>
          <w:rtl/>
          <w:lang w:bidi="ar-IQ"/>
        </w:rPr>
        <w:t xml:space="preserve">أو </w:t>
      </w:r>
      <w:r w:rsidRPr="00256121">
        <w:rPr>
          <w:rFonts w:ascii="Simplified Arabic" w:hAnsi="Simplified Arabic" w:cs="Simplified Arabic"/>
          <w:rtl/>
          <w:lang w:bidi="ar-IQ"/>
        </w:rPr>
        <w:t>خفياً</w:t>
      </w:r>
      <w:r>
        <w:rPr>
          <w:rFonts w:ascii="Simplified Arabic" w:hAnsi="Simplified Arabic" w:cs="Simplified Arabic" w:hint="cs"/>
          <w:rtl/>
          <w:lang w:bidi="ar-IQ"/>
        </w:rPr>
        <w:t xml:space="preserve"> ، </w:t>
      </w:r>
      <w:r w:rsidRPr="00256121">
        <w:rPr>
          <w:rFonts w:ascii="Simplified Arabic" w:hAnsi="Simplified Arabic" w:cs="Simplified Arabic"/>
          <w:rtl/>
          <w:lang w:bidi="ar-IQ"/>
        </w:rPr>
        <w:t xml:space="preserve">وقد يكون ايجابياً </w:t>
      </w:r>
      <w:r>
        <w:rPr>
          <w:rFonts w:ascii="Simplified Arabic" w:hAnsi="Simplified Arabic" w:cs="Simplified Arabic" w:hint="cs"/>
          <w:rtl/>
          <w:lang w:bidi="ar-IQ"/>
        </w:rPr>
        <w:t xml:space="preserve">أو </w:t>
      </w:r>
      <w:r w:rsidRPr="00256121">
        <w:rPr>
          <w:rFonts w:ascii="Simplified Arabic" w:hAnsi="Simplified Arabic" w:cs="Simplified Arabic"/>
          <w:rtl/>
          <w:lang w:bidi="ar-IQ"/>
        </w:rPr>
        <w:t>سلبياً  ،عليه  نقسم المطلب الى ثلاثة</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فروع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الاول تعريف حق الارتفاق والثاني بيان خصائص حق الارتفاق ، والثالث  انواع حقوق الارتفاق   .</w:t>
      </w:r>
    </w:p>
    <w:p w:rsidR="00323F9B" w:rsidRPr="00256121" w:rsidRDefault="00323F9B" w:rsidP="00323F9B">
      <w:pPr>
        <w:jc w:val="center"/>
        <w:rPr>
          <w:rFonts w:ascii="Simplified Arabic" w:hAnsi="Simplified Arabic" w:cs="Simplified Arabic"/>
          <w:rtl/>
          <w:lang w:bidi="ar-IQ"/>
        </w:rPr>
      </w:pPr>
      <w:r w:rsidRPr="00DA4229">
        <w:rPr>
          <w:rFonts w:ascii="Simplified Arabic" w:hAnsi="Simplified Arabic" w:cs="Simplified Arabic"/>
          <w:b/>
          <w:bCs/>
          <w:rtl/>
          <w:lang w:bidi="ar-IQ"/>
        </w:rPr>
        <w:t>:تعريف حق الارتفاق</w:t>
      </w:r>
    </w:p>
    <w:p w:rsidR="00323F9B"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ab/>
        <w:t xml:space="preserve">تعرف المادة (1271 ) مدني عراقي حق الارتفاق بانه " الارتفاق حق يحد من منفعة عقار </w:t>
      </w:r>
      <w:r w:rsidRPr="00DA4229">
        <w:rPr>
          <w:rFonts w:ascii="Simplified Arabic" w:hAnsi="Simplified Arabic" w:cs="Simplified Arabic"/>
          <w:b/>
          <w:bCs/>
          <w:rtl/>
          <w:lang w:bidi="ar-IQ"/>
        </w:rPr>
        <w:t>لفائدة</w:t>
      </w:r>
      <w:r w:rsidRPr="00256121">
        <w:rPr>
          <w:rFonts w:ascii="Simplified Arabic" w:hAnsi="Simplified Arabic" w:cs="Simplified Arabic"/>
          <w:rtl/>
          <w:lang w:bidi="ar-IQ"/>
        </w:rPr>
        <w:t xml:space="preserve"> غيره يملكه مالك اخر " تطابقها المادة (1015) من القانون المدني المصري " </w:t>
      </w:r>
      <w:r w:rsidRPr="00256121">
        <w:rPr>
          <w:rFonts w:ascii="Simplified Arabic" w:hAnsi="Simplified Arabic" w:cs="Simplified Arabic"/>
          <w:rtl/>
          <w:lang w:bidi="ar-IQ"/>
        </w:rPr>
        <w:lastRenderedPageBreak/>
        <w:t xml:space="preserve">الارتفاق حق يحد من منفعة عقار </w:t>
      </w:r>
      <w:r w:rsidRPr="00DA4229">
        <w:rPr>
          <w:rFonts w:ascii="Simplified Arabic" w:hAnsi="Simplified Arabic" w:cs="Simplified Arabic"/>
          <w:b/>
          <w:bCs/>
          <w:rtl/>
          <w:lang w:bidi="ar-IQ"/>
        </w:rPr>
        <w:t>لفائدة</w:t>
      </w:r>
      <w:r w:rsidRPr="00256121">
        <w:rPr>
          <w:rFonts w:ascii="Simplified Arabic" w:hAnsi="Simplified Arabic" w:cs="Simplified Arabic"/>
          <w:rtl/>
          <w:lang w:bidi="ar-IQ"/>
        </w:rPr>
        <w:t xml:space="preserve"> عقار غيره يملكه شخص اخر ..."</w:t>
      </w:r>
      <w:r>
        <w:rPr>
          <w:rFonts w:ascii="Simplified Arabic" w:hAnsi="Simplified Arabic" w:cs="Simplified Arabic" w:hint="cs"/>
          <w:rtl/>
          <w:lang w:bidi="ar-IQ"/>
        </w:rPr>
        <w:t xml:space="preserve"> ، </w:t>
      </w:r>
      <w:r w:rsidRPr="00256121">
        <w:rPr>
          <w:rFonts w:ascii="Simplified Arabic" w:hAnsi="Simplified Arabic" w:cs="Simplified Arabic"/>
          <w:rtl/>
          <w:lang w:bidi="ar-IQ"/>
        </w:rPr>
        <w:t xml:space="preserve">وتعرفه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637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من القانون المدني الفرنسي (الارتفاق هو تكليف مقرر لاستعمال عقار مملوك لمالك اخر و</w:t>
      </w:r>
      <w:r w:rsidRPr="00DA4229">
        <w:rPr>
          <w:rFonts w:ascii="Simplified Arabic" w:hAnsi="Simplified Arabic" w:cs="Simplified Arabic"/>
          <w:b/>
          <w:bCs/>
          <w:rtl/>
          <w:lang w:bidi="ar-IQ"/>
        </w:rPr>
        <w:t>لمنفعته</w:t>
      </w:r>
      <w:r w:rsidRPr="00256121">
        <w:rPr>
          <w:rFonts w:ascii="Simplified Arabic" w:hAnsi="Simplified Arabic" w:cs="Simplified Arabic"/>
          <w:rtl/>
          <w:lang w:bidi="ar-IQ"/>
        </w:rPr>
        <w:t xml:space="preserve"> ). </w:t>
      </w:r>
      <w:r>
        <w:rPr>
          <w:rFonts w:ascii="Simplified Arabic" w:hAnsi="Simplified Arabic" w:cs="Simplified Arabic" w:hint="cs"/>
          <w:rtl/>
          <w:lang w:bidi="ar-IQ"/>
        </w:rPr>
        <w:t xml:space="preserve">حق </w:t>
      </w:r>
      <w:r w:rsidRPr="00256121">
        <w:rPr>
          <w:rFonts w:ascii="Simplified Arabic" w:hAnsi="Simplified Arabic" w:cs="Simplified Arabic"/>
          <w:rtl/>
          <w:lang w:bidi="ar-IQ"/>
        </w:rPr>
        <w:t xml:space="preserve">الارتفاق اذن قيد او تكليف </w:t>
      </w:r>
      <w:r>
        <w:rPr>
          <w:rFonts w:ascii="Simplified Arabic" w:hAnsi="Simplified Arabic" w:cs="Simplified Arabic" w:hint="cs"/>
          <w:rtl/>
          <w:lang w:bidi="ar-IQ"/>
        </w:rPr>
        <w:t xml:space="preserve">يحد من منفعة </w:t>
      </w:r>
      <w:r w:rsidRPr="00256121">
        <w:rPr>
          <w:rFonts w:ascii="Simplified Arabic" w:hAnsi="Simplified Arabic" w:cs="Simplified Arabic"/>
          <w:rtl/>
          <w:lang w:bidi="ar-IQ"/>
        </w:rPr>
        <w:t>العقار المرتفق به</w:t>
      </w:r>
      <w:r>
        <w:rPr>
          <w:rFonts w:ascii="Simplified Arabic" w:hAnsi="Simplified Arabic" w:cs="Simplified Arabic" w:hint="cs"/>
          <w:rtl/>
          <w:lang w:bidi="ar-IQ"/>
        </w:rPr>
        <w:t>(</w:t>
      </w:r>
      <w:r w:rsidRPr="00256121">
        <w:rPr>
          <w:rFonts w:ascii="Simplified Arabic" w:hAnsi="Simplified Arabic" w:cs="Simplified Arabic"/>
          <w:rtl/>
          <w:lang w:bidi="ar-IQ"/>
        </w:rPr>
        <w:t>الخادم</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لفائدة العقار المرتفق</w:t>
      </w:r>
      <w:r>
        <w:rPr>
          <w:rFonts w:ascii="Simplified Arabic" w:hAnsi="Simplified Arabic" w:cs="Simplified Arabic" w:hint="cs"/>
          <w:rtl/>
          <w:lang w:bidi="ar-IQ"/>
        </w:rPr>
        <w:t>(</w:t>
      </w:r>
      <w:r w:rsidRPr="00256121">
        <w:rPr>
          <w:rFonts w:ascii="Simplified Arabic" w:hAnsi="Simplified Arabic" w:cs="Simplified Arabic"/>
          <w:rtl/>
          <w:lang w:bidi="ar-IQ"/>
        </w:rPr>
        <w:t>المخدوم</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واستعمل المشرع العراقي والمصري مصطلح( الفائدة )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بينما استعمل المشرع الفرنسي (منفعة)</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والفائدة اوسع مفهوماً من المنفعة</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ان كلمة الفائدة تشمل كل خدمة حالية او مستقبلية تعود على العقار .</w:t>
      </w:r>
    </w:p>
    <w:p w:rsidR="00323F9B" w:rsidRPr="00DA4229" w:rsidRDefault="00323F9B" w:rsidP="00323F9B">
      <w:pPr>
        <w:jc w:val="center"/>
        <w:rPr>
          <w:rFonts w:ascii="Simplified Arabic" w:hAnsi="Simplified Arabic" w:cs="Simplified Arabic"/>
          <w:b/>
          <w:bCs/>
          <w:rtl/>
          <w:lang w:bidi="ar-IQ"/>
        </w:rPr>
      </w:pPr>
      <w:r w:rsidRPr="00DA4229">
        <w:rPr>
          <w:rFonts w:ascii="Simplified Arabic" w:hAnsi="Simplified Arabic" w:cs="Simplified Arabic"/>
          <w:b/>
          <w:bCs/>
          <w:rtl/>
          <w:lang w:bidi="ar-IQ"/>
        </w:rPr>
        <w:t>خصائص حق الارتفاق</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يتميز حق الارتفاق عن غيره بعدة خصائص </w:t>
      </w:r>
      <w:r>
        <w:rPr>
          <w:rFonts w:ascii="Simplified Arabic" w:hAnsi="Simplified Arabic" w:cs="Simplified Arabic" w:hint="cs"/>
          <w:rtl/>
          <w:lang w:bidi="ar-IQ"/>
        </w:rPr>
        <w:t>ف</w:t>
      </w:r>
      <w:r w:rsidRPr="00256121">
        <w:rPr>
          <w:rFonts w:ascii="Simplified Arabic" w:hAnsi="Simplified Arabic" w:cs="Simplified Arabic"/>
          <w:rtl/>
          <w:lang w:bidi="ar-IQ"/>
        </w:rPr>
        <w:t>هو</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حق عيني عقاري</w:t>
      </w:r>
      <w:r>
        <w:rPr>
          <w:rFonts w:ascii="Simplified Arabic" w:hAnsi="Simplified Arabic" w:cs="Simplified Arabic" w:hint="cs"/>
          <w:rtl/>
          <w:lang w:bidi="ar-IQ"/>
        </w:rPr>
        <w:t xml:space="preserve"> ، </w:t>
      </w:r>
      <w:r w:rsidRPr="00256121">
        <w:rPr>
          <w:rFonts w:ascii="Simplified Arabic" w:hAnsi="Simplified Arabic" w:cs="Simplified Arabic"/>
          <w:rtl/>
          <w:lang w:bidi="ar-IQ"/>
        </w:rPr>
        <w:t xml:space="preserve"> و حق تابع ودائم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وغير قابل للتجزئة :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اولاً: </w:t>
      </w:r>
      <w:r w:rsidRPr="00E929E9">
        <w:rPr>
          <w:rFonts w:ascii="Simplified Arabic" w:hAnsi="Simplified Arabic" w:cs="Simplified Arabic"/>
          <w:b/>
          <w:bCs/>
          <w:rtl/>
          <w:lang w:bidi="ar-IQ"/>
        </w:rPr>
        <w:t>حق عيني عقاري:</w:t>
      </w:r>
      <w:r w:rsidRPr="00256121">
        <w:rPr>
          <w:rFonts w:ascii="Simplified Arabic" w:hAnsi="Simplified Arabic" w:cs="Simplified Arabic"/>
          <w:rtl/>
          <w:lang w:bidi="ar-IQ"/>
        </w:rPr>
        <w:t xml:space="preserve"> فلصاحبه ان يحتج به على الكافة ، فيحتج به في مواجهة مالك العقار الخادم ودائنيه والخلف العام ، حتى في مواجهة</w:t>
      </w:r>
      <w:r>
        <w:rPr>
          <w:rFonts w:ascii="Simplified Arabic" w:hAnsi="Simplified Arabic" w:cs="Simplified Arabic" w:hint="cs"/>
          <w:rtl/>
          <w:lang w:bidi="ar-IQ"/>
        </w:rPr>
        <w:t xml:space="preserve"> (الخلف </w:t>
      </w:r>
      <w:r w:rsidRPr="00256121">
        <w:rPr>
          <w:rFonts w:ascii="Simplified Arabic" w:hAnsi="Simplified Arabic" w:cs="Simplified Arabic"/>
          <w:rtl/>
          <w:lang w:bidi="ar-IQ"/>
        </w:rPr>
        <w:t>الخاص</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من تنتقل اليه ملكية العقار الخادم (المرتفق به ).وحق الارتفاق حق عقاري ، ان حق الارتفاق لا يتقرر الا على عقار بطبيعته ،  فالمنقول لا يكون محلاً لهذا الحق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ثانياً: </w:t>
      </w:r>
      <w:r w:rsidRPr="003B582A">
        <w:rPr>
          <w:rFonts w:ascii="Simplified Arabic" w:hAnsi="Simplified Arabic" w:cs="Simplified Arabic"/>
          <w:b/>
          <w:bCs/>
          <w:rtl/>
          <w:lang w:bidi="ar-IQ"/>
        </w:rPr>
        <w:t>حق تابع</w:t>
      </w:r>
      <w:r w:rsidRPr="00256121">
        <w:rPr>
          <w:rFonts w:ascii="Simplified Arabic" w:hAnsi="Simplified Arabic" w:cs="Simplified Arabic"/>
          <w:rtl/>
          <w:lang w:bidi="ar-IQ"/>
        </w:rPr>
        <w:t xml:space="preserve"> : حق تابع للعقار لا يمكن فصله عنه ، فهو يتبع العقار الخادم أو المخدوم  وينتقل معه ويجري عليه ما يجري على العقار من تصرفات ،  فلا يجوز التصرف فيه مستقلاً عن العقار بالبيع أو الرهن أو غير ذلك.  ويترتب على اعتبار حق الارتفاق تابعاً للعقار انه ينقضي بهلاك العقار.</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واذا كان العقار المرتفق مرهوناً فان الرهن يشمل ايضاً حق الارتفاق تلقائياً وبحكم القانون وان لم يذكر في عقد الرهن ، ل</w:t>
      </w:r>
      <w:r>
        <w:rPr>
          <w:rFonts w:ascii="Simplified Arabic" w:hAnsi="Simplified Arabic" w:cs="Simplified Arabic" w:hint="cs"/>
          <w:rtl/>
          <w:lang w:bidi="ar-IQ"/>
        </w:rPr>
        <w:t>أ</w:t>
      </w:r>
      <w:r w:rsidRPr="00256121">
        <w:rPr>
          <w:rFonts w:ascii="Simplified Arabic" w:hAnsi="Simplified Arabic" w:cs="Simplified Arabic"/>
          <w:rtl/>
          <w:lang w:bidi="ar-IQ"/>
        </w:rPr>
        <w:t>نه من ملحقات العقاروتوابعه ، كذلك اذا وضع دائن مالك العقار المرتفق الحجز على العقار المرتفق ، فان الحجز يشمل ايضاً حق الارتفاق فيباع مع</w:t>
      </w:r>
      <w:r>
        <w:rPr>
          <w:rFonts w:ascii="Simplified Arabic" w:hAnsi="Simplified Arabic" w:cs="Simplified Arabic" w:hint="cs"/>
          <w:rtl/>
          <w:lang w:bidi="ar-IQ"/>
        </w:rPr>
        <w:t>ه</w:t>
      </w:r>
      <w:r w:rsidRPr="00256121">
        <w:rPr>
          <w:rFonts w:ascii="Simplified Arabic" w:hAnsi="Simplified Arabic" w:cs="Simplified Arabic"/>
          <w:rtl/>
          <w:lang w:bidi="ar-IQ"/>
        </w:rPr>
        <w:t xml:space="preserve"> ولكن لا يمكن حجز حق الارتفاق  وبيعه مستقلاً عن العقار.</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ثالثاً:</w:t>
      </w:r>
      <w:r w:rsidRPr="003B582A">
        <w:rPr>
          <w:rFonts w:ascii="Simplified Arabic" w:hAnsi="Simplified Arabic" w:cs="Simplified Arabic"/>
          <w:b/>
          <w:bCs/>
          <w:rtl/>
          <w:lang w:bidi="ar-IQ"/>
        </w:rPr>
        <w:t xml:space="preserve"> حق دائم</w:t>
      </w:r>
      <w:r w:rsidRPr="00256121">
        <w:rPr>
          <w:rFonts w:ascii="Simplified Arabic" w:hAnsi="Simplified Arabic" w:cs="Simplified Arabic"/>
          <w:rtl/>
          <w:lang w:bidi="ar-IQ"/>
        </w:rPr>
        <w:t xml:space="preserve"> : وصفة الدوام هذه مترتبة نتيجة كونه حق تابع للعقار، والتابع يتبع الاصل وجودا وعدماً ،  فما دام ضرورياً للانتفاع بالعقار فانه له صفاته ومنها حق دائم ، ولكن هذه </w:t>
      </w:r>
      <w:r w:rsidRPr="00256121">
        <w:rPr>
          <w:rFonts w:ascii="Simplified Arabic" w:hAnsi="Simplified Arabic" w:cs="Simplified Arabic"/>
          <w:rtl/>
          <w:lang w:bidi="ar-IQ"/>
        </w:rPr>
        <w:lastRenderedPageBreak/>
        <w:t xml:space="preserve">الصفة ان كانت من طبيعته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إلا انها ليست من مستلزماته ، لذا يجوز ان يقترن الارتفاق باجل ينقضي به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رابعاً: </w:t>
      </w:r>
      <w:r w:rsidRPr="009D459C">
        <w:rPr>
          <w:rFonts w:ascii="Simplified Arabic" w:hAnsi="Simplified Arabic" w:cs="Simplified Arabic"/>
          <w:b/>
          <w:bCs/>
          <w:rtl/>
          <w:lang w:bidi="ar-IQ"/>
        </w:rPr>
        <w:t>حق غير قابل للتجزئة</w:t>
      </w:r>
      <w:r w:rsidRPr="00256121">
        <w:rPr>
          <w:rFonts w:ascii="Simplified Arabic" w:hAnsi="Simplified Arabic" w:cs="Simplified Arabic"/>
          <w:rtl/>
          <w:lang w:bidi="ar-IQ"/>
        </w:rPr>
        <w:t xml:space="preserve">: فحق الارتفاق حق غير قابل للتجزئة سواء من حيث انشائه أو من حيث زواله ، لذا  اذا كان العقار شائع فلا يجوز تقرير حق ارتفاق عليه او لمصلحته  من غير رضا جميع الشركاء . واذا تنازل احد الشركاء عن حقه بالارتفاق لا ينقضي،  بل يبقى بالنسبة لبقية الشركاء ، واذا قسم العقار المخدوم فان حق الارتفاق بعدم البناء  يبقى على كل اجزائه رغم اجراء القسمة.     </w:t>
      </w:r>
    </w:p>
    <w:p w:rsidR="00323F9B" w:rsidRPr="00DA4229" w:rsidRDefault="00323F9B" w:rsidP="00323F9B">
      <w:pPr>
        <w:jc w:val="center"/>
        <w:rPr>
          <w:rFonts w:ascii="Simplified Arabic" w:hAnsi="Simplified Arabic" w:cs="Simplified Arabic"/>
          <w:b/>
          <w:bCs/>
          <w:rtl/>
          <w:lang w:bidi="ar-IQ"/>
        </w:rPr>
      </w:pPr>
      <w:r w:rsidRPr="00DA4229">
        <w:rPr>
          <w:rFonts w:ascii="Simplified Arabic" w:hAnsi="Simplified Arabic" w:cs="Simplified Arabic"/>
          <w:b/>
          <w:bCs/>
          <w:rtl/>
          <w:lang w:bidi="ar-IQ"/>
        </w:rPr>
        <w:t xml:space="preserve">انواع حقوق الارتفاق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تقسم حقوق الارتفاق الى انواع متعددة فهناك الارتفاقات الظاهرة والارتفاقات الخفية ،و الارتفاقات الايجابية والسلبية، والارتفاقات المستمرة وغير المستمرة والارتفاقات القانونية والاتفاقية وحقوق الارتفاق الطبيعة وحقوق الارتفاق المدنية والزراعية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687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مدني فرنسي  </w:t>
      </w:r>
      <w:r>
        <w:rPr>
          <w:rFonts w:ascii="Simplified Arabic" w:hAnsi="Simplified Arabic" w:cs="Simplified Arabic" w:hint="cs"/>
          <w:rtl/>
          <w:lang w:bidi="ar-IQ"/>
        </w:rPr>
        <w:t>(</w:t>
      </w:r>
      <w:r w:rsidRPr="00256121">
        <w:rPr>
          <w:rFonts w:ascii="Simplified Arabic" w:hAnsi="Simplified Arabic" w:cs="Simplified Arabic"/>
          <w:rtl/>
          <w:lang w:bidi="ar-IQ"/>
        </w:rPr>
        <w:t>حقوق الارتفاق اما تكون لاستعمال البناء وتسمى حقوق ارتفاق  مدنية او لا ستعمال الارض و تسمى حقوق ارتفاق زراعية</w:t>
      </w:r>
      <w:r>
        <w:rPr>
          <w:rFonts w:ascii="Simplified Arabic" w:hAnsi="Simplified Arabic" w:cs="Simplified Arabic" w:hint="cs"/>
          <w:rtl/>
          <w:lang w:bidi="ar-IQ"/>
        </w:rPr>
        <w:t>)</w:t>
      </w:r>
      <w:r w:rsidRPr="00256121">
        <w:rPr>
          <w:rFonts w:ascii="Simplified Arabic" w:hAnsi="Simplified Arabic" w:cs="Simplified Arabic"/>
          <w:rtl/>
          <w:lang w:bidi="ar-IQ"/>
        </w:rPr>
        <w:t>.</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كما تقسم المادة </w:t>
      </w:r>
      <w:r>
        <w:rPr>
          <w:rFonts w:ascii="Simplified Arabic" w:hAnsi="Simplified Arabic" w:cs="Simplified Arabic" w:hint="cs"/>
          <w:rtl/>
          <w:lang w:bidi="ar-IQ"/>
        </w:rPr>
        <w:t>(</w:t>
      </w:r>
      <w:r w:rsidRPr="00256121">
        <w:rPr>
          <w:rFonts w:ascii="Simplified Arabic" w:hAnsi="Simplified Arabic" w:cs="Simplified Arabic"/>
          <w:rtl/>
          <w:lang w:bidi="ar-IQ"/>
        </w:rPr>
        <w:t>639</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فرنسي حقوق الارتفاق الى خقوق الارتفاق القانونية والطبيعية  .ولا يوجد نص مماثل في القانون المدني العرا</w:t>
      </w:r>
      <w:r>
        <w:rPr>
          <w:rFonts w:ascii="Simplified Arabic" w:hAnsi="Simplified Arabic" w:cs="Simplified Arabic" w:hint="cs"/>
          <w:rtl/>
          <w:lang w:bidi="ar-IQ"/>
        </w:rPr>
        <w:t>ق</w:t>
      </w:r>
      <w:r w:rsidRPr="00256121">
        <w:rPr>
          <w:rFonts w:ascii="Simplified Arabic" w:hAnsi="Simplified Arabic" w:cs="Simplified Arabic"/>
          <w:rtl/>
          <w:lang w:bidi="ar-IQ"/>
        </w:rPr>
        <w:t xml:space="preserve">ي .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وقد نص الم</w:t>
      </w:r>
      <w:r>
        <w:rPr>
          <w:rFonts w:ascii="Simplified Arabic" w:hAnsi="Simplified Arabic" w:cs="Simplified Arabic" w:hint="cs"/>
          <w:rtl/>
          <w:lang w:bidi="ar-IQ"/>
        </w:rPr>
        <w:t>ش</w:t>
      </w:r>
      <w:r w:rsidRPr="00256121">
        <w:rPr>
          <w:rFonts w:ascii="Simplified Arabic" w:hAnsi="Simplified Arabic" w:cs="Simplified Arabic"/>
          <w:rtl/>
          <w:lang w:bidi="ar-IQ"/>
        </w:rPr>
        <w:t xml:space="preserve">رع العراقي على نوعين فقط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في ضوء ذلك نقسم المطلب الى ثلاثة فروع الاول : نخصصه لحقوق الارتفاق الظاهرة والخفية والثاني</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نتناول فيه  حقوق الارتفاق الايجابية والسلبية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والثالث حقوق الارتفاق المستمرة وغير المستمرة .</w:t>
      </w:r>
    </w:p>
    <w:p w:rsidR="00323F9B" w:rsidRPr="00DC5AD8" w:rsidRDefault="00323F9B" w:rsidP="00323F9B">
      <w:pPr>
        <w:jc w:val="both"/>
        <w:rPr>
          <w:rFonts w:ascii="Simplified Arabic" w:hAnsi="Simplified Arabic" w:cs="Simplified Arabic"/>
          <w:b/>
          <w:bCs/>
          <w:rtl/>
          <w:lang w:bidi="ar-IQ"/>
        </w:rPr>
      </w:pPr>
      <w:r>
        <w:rPr>
          <w:rFonts w:ascii="Simplified Arabic" w:hAnsi="Simplified Arabic" w:cs="Simplified Arabic" w:hint="cs"/>
          <w:b/>
          <w:bCs/>
          <w:rtl/>
          <w:lang w:bidi="ar-IQ"/>
        </w:rPr>
        <w:t>اولاً</w:t>
      </w:r>
      <w:r w:rsidRPr="00DC5AD8">
        <w:rPr>
          <w:rFonts w:ascii="Simplified Arabic" w:hAnsi="Simplified Arabic" w:cs="Simplified Arabic"/>
          <w:b/>
          <w:bCs/>
          <w:rtl/>
          <w:lang w:bidi="ar-IQ"/>
        </w:rPr>
        <w:t xml:space="preserve">   حقوق الارتفاق الظاهرة والخفية</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لم يعرف المشرع العراقي الارتفاقات الظاهرة والخفية بل اكتفى بذكرها وبيان احكامها .وتعرف المادة </w:t>
      </w:r>
      <w:r>
        <w:rPr>
          <w:rFonts w:ascii="Simplified Arabic" w:hAnsi="Simplified Arabic" w:cs="Simplified Arabic" w:hint="cs"/>
          <w:rtl/>
          <w:lang w:bidi="ar-IQ"/>
        </w:rPr>
        <w:t>(</w:t>
      </w:r>
      <w:r w:rsidRPr="00256121">
        <w:rPr>
          <w:rFonts w:ascii="Simplified Arabic" w:hAnsi="Simplified Arabic" w:cs="Simplified Arabic"/>
          <w:rtl/>
          <w:lang w:bidi="ar-IQ"/>
        </w:rPr>
        <w:t>689</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فرنسي حقوق الارتفاق الظاهرة (هي التي تدل عليها اعمال خارجية كالابواب والشبابيك والقنوات ، اما حقوق الارتفاقات الخفية هي التي ليس لها علامات خارجية على وجودها مثل المنع من البناء على ارض او منع ارتفاع البناء الى زيادة على ارتفاع معين) </w:t>
      </w:r>
      <w:r w:rsidRPr="00256121">
        <w:rPr>
          <w:rFonts w:ascii="Simplified Arabic" w:hAnsi="Simplified Arabic" w:cs="Simplified Arabic"/>
          <w:rtl/>
          <w:lang w:bidi="ar-IQ"/>
        </w:rPr>
        <w:lastRenderedPageBreak/>
        <w:t xml:space="preserve">. اذن حفوق الارتفاقات الظاهرة هي التي تنشأ عن وجود علامات خارجية أو اعمال ظاهرة </w:t>
      </w:r>
      <w:r>
        <w:rPr>
          <w:rFonts w:ascii="Simplified Arabic" w:hAnsi="Simplified Arabic" w:cs="Simplified Arabic" w:hint="cs"/>
          <w:rtl/>
          <w:lang w:bidi="ar-IQ"/>
        </w:rPr>
        <w:t xml:space="preserve"> محسوسة </w:t>
      </w:r>
      <w:r w:rsidRPr="00256121">
        <w:rPr>
          <w:rFonts w:ascii="Simplified Arabic" w:hAnsi="Simplified Arabic" w:cs="Simplified Arabic"/>
          <w:rtl/>
          <w:lang w:bidi="ar-IQ"/>
        </w:rPr>
        <w:t xml:space="preserve">كالطرق والممرات ، اما حقوق الارتفاق الخفية فهي التي لايوجد ما يدل عليها من مظاهر خارجية أو اعمال كالارتفاقات السلبية كالارتفاق بعدم البناء على ارض </w:t>
      </w:r>
      <w:r>
        <w:rPr>
          <w:rFonts w:ascii="Simplified Arabic" w:hAnsi="Simplified Arabic" w:cs="Simplified Arabic" w:hint="cs"/>
          <w:rtl/>
          <w:lang w:bidi="ar-IQ"/>
        </w:rPr>
        <w:t>.</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واشار القانون المدني العراقي الى الارتفاقات الظاهرة والخفية في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1272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التي تشترط لنشوء حق ارتفاق بالحيازة والتقادم ان يكون ظاهراً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والفقرة الاولى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1273</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التي تشترط لنشوء حق ارتفاق بتخصيص المالك ان يكون ظاه</w:t>
      </w:r>
      <w:r>
        <w:rPr>
          <w:rFonts w:ascii="Simplified Arabic" w:hAnsi="Simplified Arabic" w:cs="Simplified Arabic" w:hint="cs"/>
          <w:rtl/>
          <w:lang w:bidi="ar-IQ"/>
        </w:rPr>
        <w:t>ر</w:t>
      </w:r>
      <w:r w:rsidRPr="00256121">
        <w:rPr>
          <w:rFonts w:ascii="Simplified Arabic" w:hAnsi="Simplified Arabic" w:cs="Simplified Arabic"/>
          <w:rtl/>
          <w:lang w:bidi="ar-IQ"/>
        </w:rPr>
        <w:t>أ</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وليس خفياً.</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وتضرب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1272</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من</w:t>
      </w:r>
      <w:r>
        <w:rPr>
          <w:rFonts w:ascii="Simplified Arabic" w:hAnsi="Simplified Arabic" w:cs="Simplified Arabic" w:hint="cs"/>
          <w:rtl/>
          <w:lang w:bidi="ar-IQ"/>
        </w:rPr>
        <w:t>ه</w:t>
      </w:r>
      <w:r w:rsidRPr="00256121">
        <w:rPr>
          <w:rFonts w:ascii="Simplified Arabic" w:hAnsi="Simplified Arabic" w:cs="Simplified Arabic"/>
          <w:rtl/>
          <w:lang w:bidi="ar-IQ"/>
        </w:rPr>
        <w:t xml:space="preserve"> امثلة لحقوق الارتفاق الظاهرة كحق المرو والمجرى وحق المسيل.</w:t>
      </w:r>
    </w:p>
    <w:p w:rsidR="00323F9B" w:rsidRDefault="00323F9B" w:rsidP="00323F9B">
      <w:pPr>
        <w:jc w:val="center"/>
        <w:rPr>
          <w:rFonts w:ascii="Simplified Arabic" w:hAnsi="Simplified Arabic" w:cs="Simplified Arabic"/>
          <w:rtl/>
          <w:lang w:bidi="ar-IQ"/>
        </w:rPr>
      </w:pPr>
    </w:p>
    <w:p w:rsidR="00323F9B" w:rsidRPr="003C4A46" w:rsidRDefault="00323F9B" w:rsidP="00323F9B">
      <w:pPr>
        <w:jc w:val="both"/>
        <w:rPr>
          <w:rFonts w:ascii="Simplified Arabic" w:hAnsi="Simplified Arabic" w:cs="Simplified Arabic"/>
          <w:b/>
          <w:bCs/>
          <w:rtl/>
          <w:lang w:bidi="ar-IQ"/>
        </w:rPr>
      </w:pPr>
      <w:r w:rsidRPr="003C4A46">
        <w:rPr>
          <w:rFonts w:ascii="Simplified Arabic" w:hAnsi="Simplified Arabic" w:cs="Simplified Arabic"/>
          <w:b/>
          <w:bCs/>
          <w:rtl/>
          <w:lang w:bidi="ar-IQ"/>
        </w:rPr>
        <w:t>لثاني</w:t>
      </w:r>
      <w:r>
        <w:rPr>
          <w:rFonts w:ascii="Simplified Arabic" w:hAnsi="Simplified Arabic" w:cs="Simplified Arabic" w:hint="cs"/>
          <w:b/>
          <w:bCs/>
          <w:rtl/>
          <w:lang w:bidi="ar-IQ"/>
        </w:rPr>
        <w:t>اً</w:t>
      </w:r>
      <w:r w:rsidRPr="003C4A46">
        <w:rPr>
          <w:rFonts w:ascii="Simplified Arabic" w:hAnsi="Simplified Arabic" w:cs="Simplified Arabic"/>
          <w:b/>
          <w:bCs/>
          <w:rtl/>
          <w:lang w:bidi="ar-IQ"/>
        </w:rPr>
        <w:t>حقوق الارتفاق الأيجابية والسلبية</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1274</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عراقي على انه "اذا فرضت قيود معينة تحد من حق صاحب العقار في البناء عليه كيف شاء كأن يمنع من مجاوزة حد معين في الارتفاع بالبناء او في مساحته فان هذه القيود تكون حقوق ارتفاق على هذا العقار لفائدة التي فرضت لمصلحتها هذه القيود مالم يكن هناك اتفاق يقضي بغيره "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واذا خالف صاحب العقار المرتفق به هذه القيود ولحق ضرراً بصاحب حق الارتفاق المخدوم تقرر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1274</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w:t>
      </w:r>
      <w:r>
        <w:rPr>
          <w:rFonts w:ascii="Simplified Arabic" w:hAnsi="Simplified Arabic" w:cs="Simplified Arabic" w:hint="cs"/>
          <w:rtl/>
          <w:lang w:bidi="ar-IQ"/>
        </w:rPr>
        <w:t>منه</w:t>
      </w:r>
      <w:r w:rsidRPr="00256121">
        <w:rPr>
          <w:rFonts w:ascii="Simplified Arabic" w:hAnsi="Simplified Arabic" w:cs="Simplified Arabic"/>
          <w:rtl/>
          <w:lang w:bidi="ar-IQ"/>
        </w:rPr>
        <w:t xml:space="preserve"> حق صاحب حق الارتفاق المطالبة باصلاح الضرر عيناً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الا اذا تبين ان الحكم بالتعويض يحقق العدالة . </w:t>
      </w:r>
    </w:p>
    <w:p w:rsidR="00323F9B" w:rsidRPr="00256121" w:rsidRDefault="00323F9B" w:rsidP="00323F9B">
      <w:pPr>
        <w:ind w:firstLine="720"/>
        <w:jc w:val="both"/>
        <w:rPr>
          <w:rFonts w:ascii="Simplified Arabic" w:hAnsi="Simplified Arabic" w:cs="Simplified Arabic"/>
          <w:rtl/>
          <w:lang w:bidi="ar-IQ"/>
        </w:rPr>
      </w:pPr>
      <w:r>
        <w:rPr>
          <w:rFonts w:ascii="Simplified Arabic" w:hAnsi="Simplified Arabic" w:cs="Simplified Arabic" w:hint="cs"/>
          <w:rtl/>
          <w:lang w:bidi="ar-IQ"/>
        </w:rPr>
        <w:t>يقسم الارتفاق تبعاً لمضمونه الى ارتفاق ايجابي وارتفاق سلبي ، ،</w:t>
      </w:r>
      <w:r w:rsidRPr="00256121">
        <w:rPr>
          <w:rFonts w:ascii="Simplified Arabic" w:hAnsi="Simplified Arabic" w:cs="Simplified Arabic"/>
          <w:rtl/>
          <w:lang w:bidi="ar-IQ"/>
        </w:rPr>
        <w:t xml:space="preserve">يكون الارتفاق ايجابيا اذا خول مالك العقار المرتفق  </w:t>
      </w:r>
      <w:r>
        <w:rPr>
          <w:rFonts w:ascii="Simplified Arabic" w:hAnsi="Simplified Arabic" w:cs="Simplified Arabic" w:hint="cs"/>
          <w:rtl/>
          <w:lang w:bidi="ar-IQ"/>
        </w:rPr>
        <w:t xml:space="preserve">سلطة ممارسة </w:t>
      </w:r>
      <w:r w:rsidRPr="00256121">
        <w:rPr>
          <w:rFonts w:ascii="Simplified Arabic" w:hAnsi="Simplified Arabic" w:cs="Simplified Arabic"/>
          <w:rtl/>
          <w:lang w:bidi="ar-IQ"/>
        </w:rPr>
        <w:t xml:space="preserve">اعمال ايجابية على العقار المرتفق به يحقق منفعة له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كالمرور وانشاء مجرى ، ويكون الارتفاق سلبياً اذا كان يقتصر اثره على الزام مالك العقار المرتفق به بالامتناع عن القيام بعمل معين</w:t>
      </w:r>
      <w:r>
        <w:rPr>
          <w:rFonts w:ascii="Simplified Arabic" w:hAnsi="Simplified Arabic" w:cs="Simplified Arabic" w:hint="cs"/>
          <w:rtl/>
          <w:lang w:bidi="ar-IQ"/>
        </w:rPr>
        <w:t xml:space="preserve"> ، فهو الذي يؤدي الى حرمان العقار المرتفق به من استعمال بعض سلطاته كمالك على هذا العقار لمنفعة العقار المرتفق ،  ،</w:t>
      </w:r>
      <w:r w:rsidRPr="00256121">
        <w:rPr>
          <w:rFonts w:ascii="Simplified Arabic" w:hAnsi="Simplified Arabic" w:cs="Simplified Arabic"/>
          <w:rtl/>
          <w:lang w:bidi="ar-IQ"/>
        </w:rPr>
        <w:t xml:space="preserve"> كالارتفاق بعدم البناء أو عدم تعلية حائط لارتفاع معين.</w:t>
      </w:r>
    </w:p>
    <w:p w:rsidR="00323F9B" w:rsidRPr="00256121" w:rsidRDefault="00323F9B" w:rsidP="00323F9B">
      <w:pPr>
        <w:jc w:val="both"/>
        <w:rPr>
          <w:rFonts w:ascii="Simplified Arabic" w:hAnsi="Simplified Arabic" w:cs="Simplified Arabic"/>
          <w:rtl/>
          <w:lang w:bidi="ar-IQ"/>
        </w:rPr>
      </w:pPr>
      <w:r w:rsidRPr="003C4A46">
        <w:rPr>
          <w:rFonts w:ascii="Simplified Arabic" w:hAnsi="Simplified Arabic" w:cs="Simplified Arabic"/>
          <w:b/>
          <w:bCs/>
          <w:rtl/>
          <w:lang w:bidi="ar-IQ"/>
        </w:rPr>
        <w:t>لثالث</w:t>
      </w:r>
      <w:r>
        <w:rPr>
          <w:rFonts w:ascii="Simplified Arabic" w:hAnsi="Simplified Arabic" w:cs="Simplified Arabic" w:hint="cs"/>
          <w:b/>
          <w:bCs/>
          <w:rtl/>
          <w:lang w:bidi="ar-IQ"/>
        </w:rPr>
        <w:t xml:space="preserve">اً </w:t>
      </w:r>
      <w:r w:rsidRPr="003C4A46">
        <w:rPr>
          <w:rFonts w:ascii="Simplified Arabic" w:hAnsi="Simplified Arabic" w:cs="Simplified Arabic"/>
          <w:b/>
          <w:bCs/>
          <w:rtl/>
          <w:lang w:bidi="ar-IQ"/>
        </w:rPr>
        <w:t>حقوق الارتفاقات المستمرة وغير المستمر</w:t>
      </w:r>
      <w:r w:rsidRPr="00256121">
        <w:rPr>
          <w:rFonts w:ascii="Simplified Arabic" w:hAnsi="Simplified Arabic" w:cs="Simplified Arabic"/>
          <w:rtl/>
          <w:lang w:bidi="ar-IQ"/>
        </w:rPr>
        <w:t>ة</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lastRenderedPageBreak/>
        <w:t xml:space="preserve">نصت على الارتفاقات المستمرة وغير المستمرة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691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مدني فرنسي واشترطت لانشاء حق الارتفاق بالتقادم ان تكون الارتفاقات ظاهرة ومستمرة. </w:t>
      </w:r>
      <w:r>
        <w:rPr>
          <w:rFonts w:ascii="Simplified Arabic" w:hAnsi="Simplified Arabic" w:cs="Simplified Arabic" w:hint="cs"/>
          <w:rtl/>
          <w:lang w:bidi="ar-IQ"/>
        </w:rPr>
        <w:t>وتقسيم حقوق الارتفاق الى مستمرة وغير مستمرة تبعاً لكيفية ممارسة حق الارتفاق ، ف</w:t>
      </w:r>
      <w:r w:rsidRPr="00256121">
        <w:rPr>
          <w:rFonts w:ascii="Simplified Arabic" w:hAnsi="Simplified Arabic" w:cs="Simplified Arabic"/>
          <w:rtl/>
          <w:lang w:bidi="ar-IQ"/>
        </w:rPr>
        <w:t>حق الارتفاق المستم</w:t>
      </w:r>
      <w:r>
        <w:rPr>
          <w:rFonts w:ascii="Simplified Arabic" w:hAnsi="Simplified Arabic" w:cs="Simplified Arabic" w:hint="cs"/>
          <w:rtl/>
          <w:lang w:bidi="ar-IQ"/>
        </w:rPr>
        <w:t>ر</w:t>
      </w:r>
      <w:r w:rsidRPr="00256121">
        <w:rPr>
          <w:rFonts w:ascii="Simplified Arabic" w:hAnsi="Simplified Arabic" w:cs="Simplified Arabic"/>
          <w:rtl/>
          <w:lang w:bidi="ar-IQ"/>
        </w:rPr>
        <w:t xml:space="preserve"> ه</w:t>
      </w:r>
      <w:r>
        <w:rPr>
          <w:rFonts w:ascii="Simplified Arabic" w:hAnsi="Simplified Arabic" w:cs="Simplified Arabic" w:hint="cs"/>
          <w:rtl/>
          <w:lang w:bidi="ar-IQ"/>
        </w:rPr>
        <w:t>و</w:t>
      </w:r>
      <w:r w:rsidRPr="00256121">
        <w:rPr>
          <w:rFonts w:ascii="Simplified Arabic" w:hAnsi="Simplified Arabic" w:cs="Simplified Arabic"/>
          <w:rtl/>
          <w:lang w:bidi="ar-IQ"/>
        </w:rPr>
        <w:t xml:space="preserve"> ال</w:t>
      </w:r>
      <w:r>
        <w:rPr>
          <w:rFonts w:ascii="Simplified Arabic" w:hAnsi="Simplified Arabic" w:cs="Simplified Arabic" w:hint="cs"/>
          <w:rtl/>
          <w:lang w:bidi="ar-IQ"/>
        </w:rPr>
        <w:t>ذي لا يحتاج استعماله الى تدخل متجدد من قبل صاحب العقار المرتفق ،</w:t>
      </w:r>
      <w:r w:rsidRPr="00256121">
        <w:rPr>
          <w:rFonts w:ascii="Simplified Arabic" w:hAnsi="Simplified Arabic" w:cs="Simplified Arabic"/>
          <w:rtl/>
          <w:lang w:bidi="ar-IQ"/>
        </w:rPr>
        <w:t xml:space="preserve"> مثل النوافذ على ملك الجار ومجاري المياه ، اما حق الارتفاق غير المستمر ه</w:t>
      </w:r>
      <w:r>
        <w:rPr>
          <w:rFonts w:ascii="Simplified Arabic" w:hAnsi="Simplified Arabic" w:cs="Simplified Arabic" w:hint="cs"/>
          <w:rtl/>
          <w:lang w:bidi="ar-IQ"/>
        </w:rPr>
        <w:t xml:space="preserve">و الذي </w:t>
      </w:r>
      <w:r w:rsidRPr="00256121">
        <w:rPr>
          <w:rFonts w:ascii="Simplified Arabic" w:hAnsi="Simplified Arabic" w:cs="Simplified Arabic"/>
          <w:rtl/>
          <w:lang w:bidi="ar-IQ"/>
        </w:rPr>
        <w:t xml:space="preserve"> </w:t>
      </w:r>
      <w:r>
        <w:rPr>
          <w:rFonts w:ascii="Simplified Arabic" w:hAnsi="Simplified Arabic" w:cs="Simplified Arabic" w:hint="cs"/>
          <w:rtl/>
          <w:lang w:bidi="ar-IQ"/>
        </w:rPr>
        <w:t>ي</w:t>
      </w:r>
      <w:r w:rsidRPr="00256121">
        <w:rPr>
          <w:rFonts w:ascii="Simplified Arabic" w:hAnsi="Simplified Arabic" w:cs="Simplified Arabic"/>
          <w:rtl/>
          <w:lang w:bidi="ar-IQ"/>
        </w:rPr>
        <w:t>حتاج  استعماله تدخل او</w:t>
      </w:r>
      <w:r>
        <w:rPr>
          <w:rFonts w:ascii="Simplified Arabic" w:hAnsi="Simplified Arabic" w:cs="Simplified Arabic" w:hint="cs"/>
          <w:rtl/>
          <w:lang w:bidi="ar-IQ"/>
        </w:rPr>
        <w:t>عم</w:t>
      </w:r>
      <w:r w:rsidRPr="00256121">
        <w:rPr>
          <w:rFonts w:ascii="Simplified Arabic" w:hAnsi="Simplified Arabic" w:cs="Simplified Arabic"/>
          <w:rtl/>
          <w:lang w:bidi="ar-IQ"/>
        </w:rPr>
        <w:t xml:space="preserve">ل </w:t>
      </w:r>
      <w:r>
        <w:rPr>
          <w:rFonts w:ascii="Simplified Arabic" w:hAnsi="Simplified Arabic" w:cs="Simplified Arabic" w:hint="cs"/>
          <w:rtl/>
          <w:lang w:bidi="ar-IQ"/>
        </w:rPr>
        <w:t xml:space="preserve">متجدد </w:t>
      </w:r>
      <w:r w:rsidRPr="00256121">
        <w:rPr>
          <w:rFonts w:ascii="Simplified Arabic" w:hAnsi="Simplified Arabic" w:cs="Simplified Arabic"/>
          <w:rtl/>
          <w:lang w:bidi="ar-IQ"/>
        </w:rPr>
        <w:t>متكرر للانسان مثل حق المرور ولا توجد إلا اذا استمر الاستعمال  .</w:t>
      </w:r>
      <w:r>
        <w:rPr>
          <w:rFonts w:ascii="Simplified Arabic" w:hAnsi="Simplified Arabic" w:cs="Simplified Arabic" w:hint="cs"/>
          <w:rtl/>
          <w:lang w:bidi="ar-IQ"/>
        </w:rPr>
        <w:t xml:space="preserve"> ولم ينص المشرع العراقي على هذا النوع لعدم فائدته ، اذ ينشأ حق الارتفاق الظاهربالتقادم  سواء أكان مستمراً ام غير مستمر.</w:t>
      </w:r>
      <w:r w:rsidRPr="00256121">
        <w:rPr>
          <w:rFonts w:ascii="Simplified Arabic" w:hAnsi="Simplified Arabic" w:cs="Simplified Arabic"/>
          <w:rtl/>
          <w:lang w:bidi="ar-IQ"/>
        </w:rPr>
        <w:t xml:space="preserve"> </w:t>
      </w:r>
    </w:p>
    <w:p w:rsidR="00323F9B" w:rsidRPr="00644003" w:rsidRDefault="00323F9B" w:rsidP="00323F9B">
      <w:pPr>
        <w:jc w:val="center"/>
        <w:rPr>
          <w:rFonts w:ascii="Simplified Arabic" w:hAnsi="Simplified Arabic" w:cs="Simplified Arabic"/>
          <w:b/>
          <w:bCs/>
          <w:rtl/>
          <w:lang w:bidi="ar-IQ"/>
        </w:rPr>
      </w:pPr>
      <w:r w:rsidRPr="00644003">
        <w:rPr>
          <w:rFonts w:ascii="Simplified Arabic" w:hAnsi="Simplified Arabic" w:cs="Simplified Arabic"/>
          <w:b/>
          <w:bCs/>
          <w:rtl/>
          <w:lang w:bidi="ar-IQ"/>
        </w:rPr>
        <w:t>اسباب كسب حق الارتفاق</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الفقرة الاولى من المادة (1272) مدني عراقي على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نه  "يكسب حق الارتفاق بالعقد وبالميراث وبالوصية "وتقابلها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1016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مدني مصري "حق الارتفاق يكسب بعمل قانوني أو بالميراث " وتقرر المادة(1273) من القانون المدني العراقي  سبب خاص لانشاء حق الارتفاق وهو تخصيص المالك،  لذا نقسم المطلب الى اربعة ف</w:t>
      </w:r>
      <w:r>
        <w:rPr>
          <w:rFonts w:ascii="Simplified Arabic" w:hAnsi="Simplified Arabic" w:cs="Simplified Arabic" w:hint="cs"/>
          <w:rtl/>
          <w:lang w:bidi="ar-IQ"/>
        </w:rPr>
        <w:t>ر</w:t>
      </w:r>
      <w:r w:rsidRPr="00256121">
        <w:rPr>
          <w:rFonts w:ascii="Simplified Arabic" w:hAnsi="Simplified Arabic" w:cs="Simplified Arabic"/>
          <w:rtl/>
          <w:lang w:bidi="ar-IQ"/>
        </w:rPr>
        <w:t>وع : الاول العقد والثاني الوصية والميراث والثالث الحيازة والتقادم والرابع تخصيص المالك .</w:t>
      </w:r>
    </w:p>
    <w:p w:rsidR="00323F9B" w:rsidRPr="00644003" w:rsidRDefault="00323F9B" w:rsidP="00323F9B">
      <w:pPr>
        <w:jc w:val="center"/>
        <w:rPr>
          <w:rFonts w:ascii="Simplified Arabic" w:hAnsi="Simplified Arabic" w:cs="Simplified Arabic"/>
          <w:b/>
          <w:bCs/>
          <w:rtl/>
          <w:lang w:bidi="ar-IQ"/>
        </w:rPr>
      </w:pPr>
      <w:r w:rsidRPr="00644003">
        <w:rPr>
          <w:rFonts w:ascii="Simplified Arabic" w:hAnsi="Simplified Arabic" w:cs="Simplified Arabic"/>
          <w:b/>
          <w:bCs/>
          <w:rtl/>
          <w:lang w:bidi="ar-IQ"/>
        </w:rPr>
        <w:t>العقد</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ينشأ حق الارتفاق </w:t>
      </w:r>
      <w:r>
        <w:rPr>
          <w:rFonts w:ascii="Simplified Arabic" w:hAnsi="Simplified Arabic" w:cs="Simplified Arabic" w:hint="cs"/>
          <w:rtl/>
          <w:lang w:bidi="ar-IQ"/>
        </w:rPr>
        <w:t xml:space="preserve">بموجب عقد </w:t>
      </w:r>
      <w:r w:rsidRPr="00256121">
        <w:rPr>
          <w:rFonts w:ascii="Simplified Arabic" w:hAnsi="Simplified Arabic" w:cs="Simplified Arabic"/>
          <w:rtl/>
          <w:lang w:bidi="ar-IQ"/>
        </w:rPr>
        <w:t>بين مالك العقار الخادم ومالك العقار المخدوم ، وقد يكون العقد معاوضة كالبيع</w:t>
      </w:r>
      <w:r>
        <w:rPr>
          <w:rFonts w:ascii="Simplified Arabic" w:hAnsi="Simplified Arabic" w:cs="Simplified Arabic" w:hint="cs"/>
          <w:rtl/>
          <w:lang w:bidi="ar-IQ"/>
        </w:rPr>
        <w:t xml:space="preserve"> أو مقايضة فيقرر كل من الجارين حق ارتفاق على عقاره لمصلحة عقار جاره، وقد يكون </w:t>
      </w:r>
      <w:r w:rsidRPr="00256121">
        <w:rPr>
          <w:rFonts w:ascii="Simplified Arabic" w:hAnsi="Simplified Arabic" w:cs="Simplified Arabic"/>
          <w:rtl/>
          <w:lang w:bidi="ar-IQ"/>
        </w:rPr>
        <w:t xml:space="preserve"> تبرعاً كالهبة ، ويصح لكل مالك ان يقرر على عقاره ما يريده من حقوق الارتفاق لمصلحة عقار مملوك لغيره بمقابل او بدون مقابل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بشرط عدم مخالفة القانون والنظام العام والاداب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وان يتفق التصرف  مع طبيعة حق الارتفاق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ويخضع العقد سواء أكان بيعاً ام هبة ، معاوضة ام تبرعاً  من حيث شروط انعقاده  الى القواعد العامة لانعقاد العقد من وجود الررضا و صحته ، ووجود المحل وتعيينه ومشروعيته ومشروعية السبب. فلا بدّ من تطابق الارادتين على المسائل الجوهرية من حيث نوع العقد ونوع حق الارتفاق والعقار المرتفق والمرتفق به والمقابل ، ولا بد من الاهلية القانونية وسلامة الرضا </w:t>
      </w:r>
      <w:r w:rsidRPr="00256121">
        <w:rPr>
          <w:rFonts w:ascii="Simplified Arabic" w:hAnsi="Simplified Arabic" w:cs="Simplified Arabic"/>
          <w:rtl/>
          <w:lang w:bidi="ar-IQ"/>
        </w:rPr>
        <w:lastRenderedPageBreak/>
        <w:t xml:space="preserve">من عيوب الارادة الغلط والاكراه والاستغلال والتغرير ، ولا بد من نعيين المحل تعييناً نافياً للجهالة الفاجشة وان يكون مشروعاً ، ولا بد من ان يكون الباعث الدافع للتعاقد مشروعاً وغير مخالف للقانون ولا النظام العام ولا الاداب العامة. </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ويمكن للمالك ان ينشيء حقوق الارتفاق بشرط مراعاة قواعد النظام العام والاداب من جهة ، وطبيعة حق الارتفاق من جهة اخرى  ، لذا لا يجوز ترتيب حق ارتفاق بالمرور لتسهيل تهريب الاسلحة والمخدرات. ولا يجوز ترتيب تكليف على شحص لمنفعة عقار لانه يتنافى مع طبيعة حق الارتفاق ، فالتكليف على شخص لمصلحة العقار كالالتزام بخدمة ارض اوزراعتها يؤدي الى العودة الى الارتفاقات الاقطاعية.</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ولا ترتيب تكليف على عقار لمنفعة شخص كالحق في التنزه في حديقة غيره او في قطف ازهارها منه </w:t>
      </w:r>
      <w:r>
        <w:rPr>
          <w:rFonts w:ascii="Simplified Arabic" w:hAnsi="Simplified Arabic" w:cs="Simplified Arabic" w:hint="cs"/>
          <w:rtl/>
          <w:lang w:bidi="ar-IQ"/>
        </w:rPr>
        <w:t>أ</w:t>
      </w:r>
      <w:r w:rsidRPr="00256121">
        <w:rPr>
          <w:rFonts w:ascii="Simplified Arabic" w:hAnsi="Simplified Arabic" w:cs="Simplified Arabic"/>
          <w:rtl/>
          <w:lang w:bidi="ar-IQ"/>
        </w:rPr>
        <w:t>و في الصيد</w:t>
      </w:r>
      <w:r>
        <w:rPr>
          <w:rFonts w:ascii="Simplified Arabic" w:hAnsi="Simplified Arabic" w:cs="Simplified Arabic" w:hint="cs"/>
          <w:rtl/>
          <w:lang w:bidi="ar-IQ"/>
        </w:rPr>
        <w:t xml:space="preserve"> ، فلايعتبر حق ارتفاق عيني وان كان يعتبر مجرد حق شخصي اي حق دائنية ، لان مايحصل عليه من منفعة يعود على شخصه وليس على عقاره. </w:t>
      </w:r>
      <w:r w:rsidRPr="00256121">
        <w:rPr>
          <w:rFonts w:ascii="Simplified Arabic" w:hAnsi="Simplified Arabic" w:cs="Simplified Arabic"/>
          <w:rtl/>
          <w:lang w:bidi="ar-IQ"/>
        </w:rPr>
        <w:t xml:space="preserve"> فالارتفاق يكون بين عقار وعقار لا بين شخصين او بين شخص وعقار</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وهذا ما تقرره</w:t>
      </w:r>
      <w:r>
        <w:rPr>
          <w:rFonts w:ascii="Simplified Arabic" w:hAnsi="Simplified Arabic" w:cs="Simplified Arabic" w:hint="cs"/>
          <w:rtl/>
          <w:lang w:bidi="ar-IQ"/>
        </w:rPr>
        <w:t xml:space="preserve"> صراحة </w:t>
      </w:r>
      <w:r w:rsidRPr="00256121">
        <w:rPr>
          <w:rFonts w:ascii="Simplified Arabic" w:hAnsi="Simplified Arabic" w:cs="Simplified Arabic"/>
          <w:rtl/>
          <w:lang w:bidi="ar-IQ"/>
        </w:rPr>
        <w:t xml:space="preserve">المادة </w:t>
      </w:r>
      <w:r>
        <w:rPr>
          <w:rFonts w:ascii="Simplified Arabic" w:hAnsi="Simplified Arabic" w:cs="Simplified Arabic" w:hint="cs"/>
          <w:rtl/>
          <w:lang w:bidi="ar-IQ"/>
        </w:rPr>
        <w:t>(</w:t>
      </w:r>
      <w:r w:rsidRPr="00256121">
        <w:rPr>
          <w:rFonts w:ascii="Simplified Arabic" w:hAnsi="Simplified Arabic" w:cs="Simplified Arabic"/>
          <w:rtl/>
          <w:lang w:bidi="ar-IQ"/>
        </w:rPr>
        <w:t>686</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فرنسي. ولم ينص على ذلك المشرع العراقي</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لكن المادة (1271 ) مدني عراقي</w:t>
      </w:r>
      <w:r>
        <w:rPr>
          <w:rFonts w:ascii="Simplified Arabic" w:hAnsi="Simplified Arabic" w:cs="Simplified Arabic" w:hint="cs"/>
          <w:rtl/>
          <w:lang w:bidi="ar-IQ"/>
        </w:rPr>
        <w:t xml:space="preserve"> التي تثضي </w:t>
      </w:r>
      <w:r w:rsidRPr="00256121">
        <w:rPr>
          <w:rFonts w:ascii="Simplified Arabic" w:hAnsi="Simplified Arabic" w:cs="Simplified Arabic"/>
          <w:rtl/>
          <w:lang w:bidi="ar-IQ"/>
        </w:rPr>
        <w:t>ب</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نه " الارتفاق حق يحد من منفعة عقار لفائدة غيره يملكه مالك اخر "صريحة </w:t>
      </w:r>
      <w:r>
        <w:rPr>
          <w:rFonts w:ascii="Simplified Arabic" w:hAnsi="Simplified Arabic" w:cs="Simplified Arabic" w:hint="cs"/>
          <w:rtl/>
          <w:lang w:bidi="ar-IQ"/>
        </w:rPr>
        <w:t xml:space="preserve"> في </w:t>
      </w:r>
      <w:r w:rsidRPr="00256121">
        <w:rPr>
          <w:rFonts w:ascii="Simplified Arabic" w:hAnsi="Simplified Arabic" w:cs="Simplified Arabic"/>
          <w:rtl/>
          <w:lang w:bidi="ar-IQ"/>
        </w:rPr>
        <w:t>اشتراط  ان يكون محل حق الارتفاق عقار سواء بالنسبة للعقار الخادم او بالنسبة للعقار المحدوم فلا يجوز شيء اخر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وبما ان حق ارتفاق حق عيني يرد على عقار فمن الضروري تسجيل التصرفات القانونية المنشأ لهذا الحق  في دائرة التسجيل العقاري وإلا كان التصرف باطل.</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يجوز تقرير حق الارتفاق على جميع العقارات سواء أكانت ارض ام بناء سواء أكانت ارض فضاء أ</w:t>
      </w:r>
      <w:r>
        <w:rPr>
          <w:rFonts w:ascii="Simplified Arabic" w:hAnsi="Simplified Arabic" w:cs="Simplified Arabic" w:hint="cs"/>
          <w:rtl/>
          <w:lang w:bidi="ar-IQ"/>
        </w:rPr>
        <w:t>م</w:t>
      </w:r>
      <w:r w:rsidRPr="00256121">
        <w:rPr>
          <w:rFonts w:ascii="Simplified Arabic" w:hAnsi="Simplified Arabic" w:cs="Simplified Arabic"/>
          <w:rtl/>
          <w:lang w:bidi="ar-IQ"/>
        </w:rPr>
        <w:t xml:space="preserve"> ارض زراعية بشرط ان يجوز التعامل فيها ، ولا يجوز تقرير حق ارتفاق على عقار بالتخصيص ، لانهُ  في الاصل منقول ولانهُ مخصص  لخدمة العقار بطبيعته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وتقربر حق ارتفاق عليه يفوت الغاية من تخصيصه او ان تقرير حق ارتفاق عليه يؤدي الى انتزاعه و</w:t>
      </w:r>
      <w:r>
        <w:rPr>
          <w:rFonts w:ascii="Simplified Arabic" w:hAnsi="Simplified Arabic" w:cs="Simplified Arabic" w:hint="cs"/>
          <w:rtl/>
          <w:lang w:bidi="ar-IQ"/>
        </w:rPr>
        <w:t>ي</w:t>
      </w:r>
      <w:r w:rsidRPr="00256121">
        <w:rPr>
          <w:rFonts w:ascii="Simplified Arabic" w:hAnsi="Simplified Arabic" w:cs="Simplified Arabic"/>
          <w:rtl/>
          <w:lang w:bidi="ar-IQ"/>
        </w:rPr>
        <w:t>ر</w:t>
      </w:r>
      <w:r>
        <w:rPr>
          <w:rFonts w:ascii="Simplified Arabic" w:hAnsi="Simplified Arabic" w:cs="Simplified Arabic" w:hint="cs"/>
          <w:rtl/>
          <w:lang w:bidi="ar-IQ"/>
        </w:rPr>
        <w:t>جع</w:t>
      </w:r>
      <w:r w:rsidRPr="00256121">
        <w:rPr>
          <w:rFonts w:ascii="Simplified Arabic" w:hAnsi="Simplified Arabic" w:cs="Simplified Arabic"/>
          <w:rtl/>
          <w:lang w:bidi="ar-IQ"/>
        </w:rPr>
        <w:t xml:space="preserve"> الى اصله منقول ولا يجوز تقرير حق ارتفاق على منقول بصريح المادة (1271 ) مدني عراقي سالفة الذكر . ولا يجوز تقرير حق ارتفاق على الاشجار رغم انها عقارات بطبيعتها وهذا ما اكده  القضاء الفرنسي ويبرره </w:t>
      </w:r>
      <w:r>
        <w:rPr>
          <w:rFonts w:ascii="Simplified Arabic" w:hAnsi="Simplified Arabic" w:cs="Simplified Arabic" w:hint="cs"/>
          <w:rtl/>
          <w:lang w:bidi="ar-IQ"/>
        </w:rPr>
        <w:t xml:space="preserve">الفقه الفرنسي </w:t>
      </w:r>
      <w:r w:rsidRPr="00256121">
        <w:rPr>
          <w:rFonts w:ascii="Simplified Arabic" w:hAnsi="Simplified Arabic" w:cs="Simplified Arabic"/>
          <w:rtl/>
          <w:lang w:bidi="ar-IQ"/>
        </w:rPr>
        <w:t xml:space="preserve"> بان الاشجار قد تتلف فهي مؤقتة فوجودها غير كافي لتقرير حق ارتفاق مؤبد عليه.</w:t>
      </w:r>
      <w:r>
        <w:rPr>
          <w:rFonts w:ascii="Simplified Arabic" w:hAnsi="Simplified Arabic" w:cs="Simplified Arabic" w:hint="cs"/>
          <w:rtl/>
          <w:lang w:bidi="ar-IQ"/>
        </w:rPr>
        <w:t>ولم يشترط المشرع العراقي ذلك .</w:t>
      </w:r>
      <w:r w:rsidRPr="00256121">
        <w:rPr>
          <w:rFonts w:ascii="Simplified Arabic" w:hAnsi="Simplified Arabic" w:cs="Simplified Arabic"/>
          <w:rtl/>
          <w:lang w:bidi="ar-IQ"/>
        </w:rPr>
        <w:t xml:space="preserve">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lastRenderedPageBreak/>
        <w:t xml:space="preserve">ولا يجوز تقرير حق ارتفاق على العقارات العامة نصت الفقرة </w:t>
      </w:r>
      <w:r>
        <w:rPr>
          <w:rFonts w:ascii="Simplified Arabic" w:hAnsi="Simplified Arabic" w:cs="Simplified Arabic" w:hint="cs"/>
          <w:rtl/>
          <w:lang w:bidi="ar-IQ"/>
        </w:rPr>
        <w:t>الاولى من</w:t>
      </w:r>
      <w:r w:rsidRPr="00256121">
        <w:rPr>
          <w:rFonts w:ascii="Simplified Arabic" w:hAnsi="Simplified Arabic" w:cs="Simplified Arabic"/>
          <w:rtl/>
          <w:lang w:bidi="ar-IQ"/>
        </w:rPr>
        <w:t xml:space="preserve"> المادة 130 مدني عراقي" يلزم ان يكون محل الالتزام عير ممنوع قانونا ولا مخالفا للنظام العام ولا للاداب والا كان العقد باطل" وتقرر الفقرة الثانية منه ما يعتبر من النظام العام التصرف باموال الدولة فانشاء حق الارتفاق على اموال الدولة يعد باطلا الاوفق الاجراءات المقررة في قانون بيع وتيجار اموال الدولةوالقوانين الخاصة .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 نصت صراحة العبارة الاخيرة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1015</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مصري "...ويجوز ان يترتب الارتفاق على مال عام ان كان لا يتعارض مع الاستعمال الذي خصص له هذا الاستعمال "ولا يوجد نص مماثل في القانون المدني العراقي.</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وعليه ان العقارات العامة يجوز ان تكون محل لحق الارتفاق في القانون المصري  بشرط الا يتع</w:t>
      </w:r>
      <w:r>
        <w:rPr>
          <w:rFonts w:ascii="Simplified Arabic" w:hAnsi="Simplified Arabic" w:cs="Simplified Arabic" w:hint="cs"/>
          <w:rtl/>
          <w:lang w:bidi="ar-IQ"/>
        </w:rPr>
        <w:t>ا</w:t>
      </w:r>
      <w:r w:rsidRPr="00256121">
        <w:rPr>
          <w:rFonts w:ascii="Simplified Arabic" w:hAnsi="Simplified Arabic" w:cs="Simplified Arabic"/>
          <w:rtl/>
          <w:lang w:bidi="ar-IQ"/>
        </w:rPr>
        <w:t xml:space="preserve">رض ذلك مع الغرض الذي خصصت له هذه العقارات .كحق اقامة اكشاك للاستخدام على شاطيء البحر.ولكن يلاحظ ان انشاء اكشاك على شاطيء البحر او في الطريق العام او في المتنزهات العامة لا يعتبر ارتفاق بل ايجار ويتم بالمزايده وفق قانون بيع وايجار اموال الدولة مثله مثل ايجار نادي اومكتب استنساخ في كلية او مدرسة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.لكن يمكن ان نتصور ان ارض مملوكة على الطريق العام مملوكة للدولة والارض المحبوسة عن الطريق العام مملوكة للافراد يمكن انشاء حق ارتفاق بالمرور او ارض مملوكة للدولة قريبة من مورد الماء واخرى ارض زراعية مملوكة للافراد  بعيدة عن مجرى النهر يجوز تقرير حق مجرى </w:t>
      </w:r>
      <w:r>
        <w:rPr>
          <w:rFonts w:ascii="Simplified Arabic" w:hAnsi="Simplified Arabic" w:cs="Simplified Arabic" w:hint="cs"/>
          <w:rtl/>
          <w:lang w:bidi="ar-IQ"/>
        </w:rPr>
        <w:t xml:space="preserve">عليها </w:t>
      </w:r>
      <w:r w:rsidRPr="00256121">
        <w:rPr>
          <w:rFonts w:ascii="Simplified Arabic" w:hAnsi="Simplified Arabic" w:cs="Simplified Arabic"/>
          <w:rtl/>
          <w:lang w:bidi="ar-IQ"/>
        </w:rPr>
        <w:t xml:space="preserve">ما </w:t>
      </w:r>
      <w:r>
        <w:rPr>
          <w:rFonts w:ascii="Simplified Arabic" w:hAnsi="Simplified Arabic" w:cs="Simplified Arabic" w:hint="cs"/>
          <w:rtl/>
          <w:lang w:bidi="ar-IQ"/>
        </w:rPr>
        <w:t>د</w:t>
      </w:r>
      <w:r w:rsidRPr="00256121">
        <w:rPr>
          <w:rFonts w:ascii="Simplified Arabic" w:hAnsi="Simplified Arabic" w:cs="Simplified Arabic"/>
          <w:rtl/>
          <w:lang w:bidi="ar-IQ"/>
        </w:rPr>
        <w:t>ام ذلك لا يتعارض مع الغرض الذي خصصت له الاموال العامة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لا يجوز ترتيب حق الارتفاق على الحقوق </w:t>
      </w:r>
      <w:r>
        <w:rPr>
          <w:rFonts w:ascii="Simplified Arabic" w:hAnsi="Simplified Arabic" w:cs="Simplified Arabic" w:hint="cs"/>
          <w:rtl/>
          <w:lang w:bidi="ar-IQ"/>
        </w:rPr>
        <w:t>،</w:t>
      </w:r>
      <w:r w:rsidRPr="00256121">
        <w:rPr>
          <w:rFonts w:ascii="Simplified Arabic" w:hAnsi="Simplified Arabic" w:cs="Simplified Arabic"/>
          <w:rtl/>
          <w:lang w:bidi="ar-IQ"/>
        </w:rPr>
        <w:t>ك</w:t>
      </w:r>
      <w:r>
        <w:rPr>
          <w:rFonts w:ascii="Simplified Arabic" w:hAnsi="Simplified Arabic" w:cs="Simplified Arabic" w:hint="cs"/>
          <w:rtl/>
          <w:lang w:bidi="ar-IQ"/>
        </w:rPr>
        <w:t xml:space="preserve">انشاء </w:t>
      </w:r>
      <w:r w:rsidRPr="00256121">
        <w:rPr>
          <w:rFonts w:ascii="Simplified Arabic" w:hAnsi="Simplified Arabic" w:cs="Simplified Arabic"/>
          <w:rtl/>
          <w:lang w:bidi="ar-IQ"/>
        </w:rPr>
        <w:t xml:space="preserve">حق الارتفاق على حق ارتفاق اخر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لان حق الارتفاق يترتب على اعمال مادية لا يمكن تحققها </w:t>
      </w:r>
      <w:r>
        <w:rPr>
          <w:rFonts w:ascii="Simplified Arabic" w:hAnsi="Simplified Arabic" w:cs="Simplified Arabic" w:hint="cs"/>
          <w:rtl/>
          <w:lang w:bidi="ar-IQ"/>
        </w:rPr>
        <w:t>إ</w:t>
      </w:r>
      <w:r w:rsidRPr="00256121">
        <w:rPr>
          <w:rFonts w:ascii="Simplified Arabic" w:hAnsi="Simplified Arabic" w:cs="Simplified Arabic"/>
          <w:rtl/>
          <w:lang w:bidi="ar-IQ"/>
        </w:rPr>
        <w:t>لا اذا وقعت على شيء مادي</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لذا لا يجوز الارتفاق من الباطن ان</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صح التعبير كالايجار من الباطن.</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يجب ان يكون منشيء حق الارتفاق مالكا للعقار الخادم وله حق التصرف فيه ، ل</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 حق الارتفاق قيد على عقار ويحد من منفعته وينقص من قيمته  . ويشترط ان يكون مقرر حق الارتفاق مالكاً للعقار الخادم فلا يجوز للمنتفع ان يقرر حق ارتفاق على العقار المنتفع به كحق مرور او مجرى ،لانه ليس مالكا للعقار وليس له حق التصرف في العقار بل ليس له حق ان </w:t>
      </w:r>
      <w:r w:rsidRPr="00256121">
        <w:rPr>
          <w:rFonts w:ascii="Simplified Arabic" w:hAnsi="Simplified Arabic" w:cs="Simplified Arabic"/>
          <w:rtl/>
          <w:lang w:bidi="ar-IQ"/>
        </w:rPr>
        <w:lastRenderedPageBreak/>
        <w:t xml:space="preserve">يرتب تكاليف عينية مؤقتة مشابهة لحق الارتفاق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بل يقتصر حقه على التصرف بحق المنفعة ذاته. يجب ان يقرر التكليف لمنفعة عقار اخر مملوك لمالك اخر اي كل من العقار الخادم والعقار المحدوم مملوكين لمالكين مختلفين فلايجوز ان يكونا مملوكين لمالك واحد في الاصل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ولا يجوز لاحد الشركاء ان يقرر حق ارتفاق على العقار الشائع الا برضا بقية الشركاء فلا يجوز استعمال حق الارتغاق اذا رفض بقية الشركاء إلا اذا وقع العقار الشائع في نصيب هذا الشريك. </w:t>
      </w:r>
    </w:p>
    <w:p w:rsidR="00323F9B" w:rsidRPr="006D6798" w:rsidRDefault="00323F9B" w:rsidP="00323F9B">
      <w:pPr>
        <w:jc w:val="center"/>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Pr="006D6798">
        <w:rPr>
          <w:rFonts w:ascii="Simplified Arabic" w:hAnsi="Simplified Arabic" w:cs="Simplified Arabic"/>
          <w:b/>
          <w:bCs/>
          <w:rtl/>
          <w:lang w:bidi="ar-IQ"/>
        </w:rPr>
        <w:t>الوصية والميراث</w:t>
      </w:r>
    </w:p>
    <w:p w:rsidR="00323F9B" w:rsidRPr="00256121" w:rsidRDefault="00323F9B" w:rsidP="00323F9B">
      <w:pPr>
        <w:ind w:firstLine="720"/>
        <w:jc w:val="both"/>
        <w:rPr>
          <w:rFonts w:ascii="Simplified Arabic" w:hAnsi="Simplified Arabic" w:cs="Simplified Arabic"/>
          <w:rtl/>
          <w:lang w:bidi="ar-IQ"/>
        </w:rPr>
      </w:pPr>
      <w:r>
        <w:rPr>
          <w:rFonts w:ascii="Simplified Arabic" w:hAnsi="Simplified Arabic" w:cs="Simplified Arabic" w:hint="cs"/>
          <w:rtl/>
          <w:lang w:bidi="ar-IQ"/>
        </w:rPr>
        <w:t>قد</w:t>
      </w:r>
      <w:r w:rsidRPr="00256121">
        <w:rPr>
          <w:rFonts w:ascii="Simplified Arabic" w:hAnsi="Simplified Arabic" w:cs="Simplified Arabic"/>
          <w:rtl/>
          <w:lang w:bidi="ar-IQ"/>
        </w:rPr>
        <w:t xml:space="preserve"> ينش</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 حق الارتفاق بتصرف قانوني بارادة منفردة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او بحكم القانون بالميراث عن واقعة الوفاة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اولاً الوصية : وقد يكون التصرف المنش</w:t>
      </w:r>
      <w:r>
        <w:rPr>
          <w:rFonts w:ascii="Simplified Arabic" w:hAnsi="Simplified Arabic" w:cs="Simplified Arabic" w:hint="cs"/>
          <w:rtl/>
          <w:lang w:bidi="ar-IQ"/>
        </w:rPr>
        <w:t>يء</w:t>
      </w:r>
      <w:r w:rsidRPr="00256121">
        <w:rPr>
          <w:rFonts w:ascii="Simplified Arabic" w:hAnsi="Simplified Arabic" w:cs="Simplified Arabic"/>
          <w:rtl/>
          <w:lang w:bidi="ar-IQ"/>
        </w:rPr>
        <w:t xml:space="preserve"> لحق الارتفاق </w:t>
      </w:r>
      <w:r>
        <w:rPr>
          <w:rFonts w:ascii="Simplified Arabic" w:hAnsi="Simplified Arabic" w:cs="Simplified Arabic" w:hint="cs"/>
          <w:rtl/>
          <w:lang w:bidi="ar-IQ"/>
        </w:rPr>
        <w:t xml:space="preserve">وصية ، وهي تصرف فانوني </w:t>
      </w:r>
      <w:r w:rsidRPr="00256121">
        <w:rPr>
          <w:rFonts w:ascii="Simplified Arabic" w:hAnsi="Simplified Arabic" w:cs="Simplified Arabic"/>
          <w:rtl/>
          <w:lang w:bidi="ar-IQ"/>
        </w:rPr>
        <w:t xml:space="preserve">بارادة منفردة </w:t>
      </w:r>
      <w:r>
        <w:rPr>
          <w:rFonts w:ascii="Simplified Arabic" w:hAnsi="Simplified Arabic" w:cs="Simplified Arabic" w:hint="cs"/>
          <w:rtl/>
          <w:lang w:bidi="ar-IQ"/>
        </w:rPr>
        <w:t xml:space="preserve"> بدون مقابل </w:t>
      </w:r>
      <w:r w:rsidRPr="00256121">
        <w:rPr>
          <w:rFonts w:ascii="Simplified Arabic" w:hAnsi="Simplified Arabic" w:cs="Simplified Arabic"/>
          <w:rtl/>
          <w:lang w:bidi="ar-IQ"/>
        </w:rPr>
        <w:t xml:space="preserve">مضافاً لما بعد الموت ، فيجوز ان يقرر احد على عقاره بموجب وصية لمصلحة مالك عقار اخر حق ارتفاق كحق مرور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و مجرى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و حق ارتفاق سلبي ، وهنا تطبق شروط صحة الوصية </w:t>
      </w:r>
      <w:r>
        <w:rPr>
          <w:rFonts w:ascii="Simplified Arabic" w:hAnsi="Simplified Arabic" w:cs="Simplified Arabic" w:hint="cs"/>
          <w:rtl/>
          <w:lang w:bidi="ar-IQ"/>
        </w:rPr>
        <w:t xml:space="preserve">واحكامها المقررة في قانون الاحوال الشخصية ، </w:t>
      </w:r>
      <w:r w:rsidRPr="00256121">
        <w:rPr>
          <w:rFonts w:ascii="Simplified Arabic" w:hAnsi="Simplified Arabic" w:cs="Simplified Arabic"/>
          <w:rtl/>
          <w:lang w:bidi="ar-IQ"/>
        </w:rPr>
        <w:t>ولا يكتسب هذا الحق الا بعد موت الموصي.</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والوصية تندرج تحت عموم لفظ التصرف القانوني قي الفقرة الاولى من المادة (3 ) من قانون  التسجيل العقاري </w:t>
      </w:r>
      <w:r>
        <w:rPr>
          <w:rFonts w:ascii="Simplified Arabic" w:hAnsi="Simplified Arabic" w:cs="Simplified Arabic" w:hint="cs"/>
          <w:rtl/>
          <w:lang w:bidi="ar-IQ"/>
        </w:rPr>
        <w:t xml:space="preserve"> ، </w:t>
      </w:r>
      <w:r w:rsidRPr="00256121">
        <w:rPr>
          <w:rFonts w:ascii="Simplified Arabic" w:hAnsi="Simplified Arabic" w:cs="Simplified Arabic"/>
          <w:rtl/>
          <w:lang w:bidi="ar-IQ"/>
        </w:rPr>
        <w:t>ولا ينعقد التصرف العقاري -الوصية بحق الارتفاق - الا بالتسجيله في دائرة التسجيل العقاري .</w:t>
      </w:r>
      <w:r>
        <w:rPr>
          <w:rFonts w:ascii="Simplified Arabic" w:hAnsi="Simplified Arabic" w:cs="Simplified Arabic" w:hint="cs"/>
          <w:rtl/>
          <w:lang w:bidi="ar-IQ"/>
        </w:rPr>
        <w:t xml:space="preserve"> ويشترط في الموصي ان يكون عاقلا وان يكون اهلا للتبرع. وان يكون مختاراً ، ويشترط فقهاء المسلمين ان تصدر الوصية باختيار الموصي وبارادة سليمة وحقيقية ، فلا تصح وصيه المكروه والهازل والمخطيء، واجازت الفقرة الثانية من  المادة 109مدني عراقي صحة وصية السفيه بحدود الثلث . وان  يكون الموصي  مالكاً للموصى به الوصية تصرف تمليكي ولا يملك هذا التصرف الا من يملك الشيء محل التصرف ، والا كانت الوصية باطلة .</w:t>
      </w:r>
    </w:p>
    <w:p w:rsidR="00323F9B" w:rsidRDefault="00323F9B" w:rsidP="00323F9B">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ولم يشترط فقهاء المسلمين اتحاد الدين بين الموصي والمزصى له لصحة الوصية، في حين قانون الاحوال الشخصية العراقي فرق في  الوصية بين العقار والمنقول ، فاجاز الوصية </w:t>
      </w:r>
      <w:r>
        <w:rPr>
          <w:rFonts w:ascii="Simplified Arabic" w:hAnsi="Simplified Arabic" w:cs="Simplified Arabic" w:hint="cs"/>
          <w:rtl/>
          <w:lang w:bidi="ar-IQ"/>
        </w:rPr>
        <w:lastRenderedPageBreak/>
        <w:t>بالمنقول مع اختلاف الدين ولم يجزها بالعقار ،اذ تقرر المادة 71 منه على انه "تصح الوصية بالمنقول مع اختلاف الدين وتصح به مع اختلاف الجنسية بشرط المقابلة بالمثل "</w:t>
      </w:r>
      <w:r w:rsidRPr="00256121">
        <w:rPr>
          <w:rFonts w:ascii="Simplified Arabic" w:hAnsi="Simplified Arabic" w:cs="Simplified Arabic"/>
          <w:rtl/>
          <w:lang w:bidi="ar-IQ"/>
        </w:rPr>
        <w:t>ً.</w:t>
      </w:r>
    </w:p>
    <w:p w:rsidR="00323F9B" w:rsidRDefault="00323F9B" w:rsidP="00323F9B">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ويشترط في الموصى له وفق المادة 68 من قانون الاحوال الشخصية  ان يكون موجوداً وحياً وقت انشاء الوصية ، وان لا يكون قاتلاً للموصي. ويشترط في الموصى به مما جرت في الارث فتصح الوصية بالحقوق المالية ومنها حق الارتفاق .وان تكون في حدود الثلث  . </w:t>
      </w:r>
    </w:p>
    <w:p w:rsidR="00323F9B" w:rsidRDefault="00323F9B" w:rsidP="00323F9B">
      <w:pPr>
        <w:jc w:val="both"/>
        <w:rPr>
          <w:rFonts w:ascii="Simplified Arabic" w:hAnsi="Simplified Arabic" w:cs="Simplified Arabic"/>
          <w:rtl/>
          <w:lang w:bidi="ar-IQ"/>
        </w:rPr>
      </w:pPr>
      <w:r>
        <w:rPr>
          <w:rFonts w:ascii="Simplified Arabic" w:hAnsi="Simplified Arabic" w:cs="Simplified Arabic" w:hint="cs"/>
          <w:rtl/>
          <w:lang w:bidi="ar-IQ"/>
        </w:rPr>
        <w:t>وتبطل الوصية بموجب المادة 72 من قانون ااحوال الشخصية العراقي، برجوع الموصي عن الوصية ،و بفقدان اهلية الموصي فلابد ان يبقى الموصي اهلا للتبرع حتى وفاته ، تصرف الموصى بالموصى به تصرف يزيل اسمه.بهلاك الموصى به او استهلاكه من قبل الموصي، وبرد الموصى له الوصية .</w:t>
      </w:r>
    </w:p>
    <w:p w:rsidR="00323F9B" w:rsidRPr="00256121" w:rsidRDefault="00323F9B" w:rsidP="00323F9B">
      <w:pPr>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Pr="00256121">
        <w:rPr>
          <w:rFonts w:ascii="Simplified Arabic" w:hAnsi="Simplified Arabic" w:cs="Simplified Arabic"/>
          <w:rtl/>
          <w:lang w:bidi="ar-IQ"/>
        </w:rPr>
        <w:t>ثانياً: الميراث :ويكتسب حق الارتفاق بالميراث تبعاً للعقار المرتفق فلا يترتب على موت صاحب حق الارتفاق انقضاء حق الارتفاق بل ينتقل الى ورثته ، فحق الارتفاق لا يكون عنصراً مستقلاً من عناصر التركة، واذا ورث اكثر من شريك عقار له حق ارتفاق فلا يجوز ان يكون لكل شريك حق ارتفاق مستقل</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واذا تنازل احد الورثة عن حقه بالارتفاق لا ينقضي حق الارتفاق بل يتقرر لبقية الورثة استناداً لقاعدة :(عدم تجزئة حق الارتفاق ) .</w:t>
      </w:r>
    </w:p>
    <w:p w:rsidR="00323F9B" w:rsidRPr="00256121" w:rsidRDefault="00323F9B" w:rsidP="00323F9B">
      <w:pPr>
        <w:jc w:val="center"/>
        <w:rPr>
          <w:rFonts w:ascii="Simplified Arabic" w:hAnsi="Simplified Arabic" w:cs="Simplified Arabic"/>
          <w:rtl/>
          <w:lang w:bidi="ar-IQ"/>
        </w:rPr>
      </w:pPr>
      <w:r w:rsidRPr="00256121">
        <w:rPr>
          <w:rFonts w:ascii="Simplified Arabic" w:hAnsi="Simplified Arabic" w:cs="Simplified Arabic"/>
          <w:rtl/>
          <w:lang w:bidi="ar-IQ"/>
        </w:rPr>
        <w:t>الحيازة والتقادم المكسب</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1272</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عراقي على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نه  "ويحتج بالتقادم في حق المرور وحق المجرى وحق المسيل وغيرها من حقوق الارتفاق الظاهرة ".فمن حاز على عقار مملوك لاخر حق ارتفاق </w:t>
      </w:r>
      <w:r>
        <w:rPr>
          <w:rFonts w:ascii="Simplified Arabic" w:hAnsi="Simplified Arabic" w:cs="Simplified Arabic" w:hint="cs"/>
          <w:rtl/>
          <w:lang w:bidi="ar-IQ"/>
        </w:rPr>
        <w:t>ظ</w:t>
      </w:r>
      <w:r w:rsidRPr="00256121">
        <w:rPr>
          <w:rFonts w:ascii="Simplified Arabic" w:hAnsi="Simplified Arabic" w:cs="Simplified Arabic"/>
          <w:rtl/>
          <w:lang w:bidi="ar-IQ"/>
        </w:rPr>
        <w:t>اهر كحق المرور واستمر حائزاً حيازة قانونية خالية من التسامح ومن الرخصة القانونية مدة خمسة عشر سنة، فانه يكسب هذا الحق بالتقادم الطويل ، واذا اقترنت الحيازة القانونية بسبب صحيح وحسن النية اذا كان التصرف القانوني المنشيء لحق الارتفاق كبيع صادر من غير مالك يكتسب حق الارتفاق بتقادم قصير خمسة سنوات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ويشترط لكسب حق الارتفاق بالتقادم ان يكون من حقوق الارتفاق الظاهرة وليس الخفية ، لان لها علامات خارجية تدل على وجودها ، فان سكت مالك العقار الذي يباشر حق المرور على ارضه مثلا لمدة التقادم المقررة قانونًا يكسب الحائز حق المرور بالتقادم. </w:t>
      </w:r>
    </w:p>
    <w:p w:rsidR="00323F9B"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lastRenderedPageBreak/>
        <w:t xml:space="preserve">ولم يشترط القانون المدني العراقي ان يكون حق الارتفاق مستمراً لكسب حق الارتفاق كما يفهم ذلك من صريح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1272</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عراقي، كما اشترطت على ذلك المادة 691 مدني فرنسي التي تقضي بان حقوق الارتفاق الظاهرة غير المستمرة لا يمكن انشائها الا بسند .</w:t>
      </w:r>
    </w:p>
    <w:p w:rsidR="00323F9B" w:rsidRPr="00256121" w:rsidRDefault="00323F9B" w:rsidP="00323F9B">
      <w:pPr>
        <w:ind w:firstLine="720"/>
        <w:jc w:val="both"/>
        <w:rPr>
          <w:rFonts w:ascii="Simplified Arabic" w:hAnsi="Simplified Arabic" w:cs="Simplified Arabic"/>
          <w:rtl/>
          <w:lang w:bidi="ar-IQ"/>
        </w:rPr>
      </w:pPr>
    </w:p>
    <w:p w:rsidR="00323F9B" w:rsidRPr="009A50E5" w:rsidRDefault="00323F9B" w:rsidP="00323F9B">
      <w:pPr>
        <w:jc w:val="center"/>
        <w:rPr>
          <w:rFonts w:ascii="Simplified Arabic" w:hAnsi="Simplified Arabic" w:cs="Simplified Arabic"/>
          <w:b/>
          <w:bCs/>
          <w:rtl/>
          <w:lang w:bidi="ar-IQ"/>
        </w:rPr>
      </w:pPr>
      <w:r w:rsidRPr="009A50E5">
        <w:rPr>
          <w:rFonts w:ascii="Simplified Arabic" w:hAnsi="Simplified Arabic" w:cs="Simplified Arabic"/>
          <w:b/>
          <w:bCs/>
          <w:rtl/>
          <w:lang w:bidi="ar-IQ"/>
        </w:rPr>
        <w:t>تخصبص المالك</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الفقرة الاولى من المادة  (1273) مدني عراقي على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نه " الارتفاقات الظاهرة يجوز ترتيبها بتخصيص من المالك الاصلي "الفقرة الثانية منها "ويكون هناك تخصيص من المالك الاصلي اذا تبين باي طريق من طرق الاثبات ان مالك عقارين منفصلين قد اقام بينهما بناء او علامة ظاهرة اخرى فانشأ بذلك علاقة تبعية بينهما من شانها ان تدل على وجود ارتفاق لو ان العقارين كانا مملوكين لمالكين مختلفين وفي هذه الحالة اذا انتقل العقاران الى ايدي ملاك مختلفين دون تغيير في حالتهما يعد  الارتفاق مرتبا بين العقارين لهما وعليهما مالم يكن ثم شرط صريح يخالف ذلك "تطابقها الفقرة الثانية من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1017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مدني مصري .</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من المقرر ان يكون العقار المرتفق والمرتفق به مملوكين لمالكين مختلفين ، فان كانا لمالك واحد فلا ينشأ حق الارتفاق ، واستثناء</w:t>
      </w:r>
      <w:r>
        <w:rPr>
          <w:rFonts w:ascii="Simplified Arabic" w:hAnsi="Simplified Arabic" w:cs="Simplified Arabic" w:hint="cs"/>
          <w:rtl/>
          <w:lang w:bidi="ar-IQ"/>
        </w:rPr>
        <w:t>اً</w:t>
      </w:r>
      <w:r w:rsidRPr="00256121">
        <w:rPr>
          <w:rFonts w:ascii="Simplified Arabic" w:hAnsi="Simplified Arabic" w:cs="Simplified Arabic"/>
          <w:rtl/>
          <w:lang w:bidi="ar-IQ"/>
        </w:rPr>
        <w:t xml:space="preserve"> اذا عمد مالك عقارين الى خلق حالة واقعية وعلاقة تبعية بين عقارين منفصلين مملوك</w:t>
      </w:r>
      <w:r>
        <w:rPr>
          <w:rFonts w:ascii="Simplified Arabic" w:hAnsi="Simplified Arabic" w:cs="Simplified Arabic" w:hint="cs"/>
          <w:rtl/>
          <w:lang w:bidi="ar-IQ"/>
        </w:rPr>
        <w:t>ي</w:t>
      </w:r>
      <w:r w:rsidRPr="00256121">
        <w:rPr>
          <w:rFonts w:ascii="Simplified Arabic" w:hAnsi="Simplified Arabic" w:cs="Simplified Arabic"/>
          <w:rtl/>
          <w:lang w:bidi="ar-IQ"/>
        </w:rPr>
        <w:t xml:space="preserve">ن له كيناء او علامات ظاهرة  يكون من شانها انشاء  حق ارتفاق لو ان العقارين  كانا مملوكين لمالكين مختلفين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وهنا الافتراض القانوني وهو قرينة</w:t>
      </w:r>
      <w:r>
        <w:rPr>
          <w:rFonts w:ascii="Simplified Arabic" w:hAnsi="Simplified Arabic" w:cs="Simplified Arabic" w:hint="cs"/>
          <w:rtl/>
          <w:lang w:bidi="ar-IQ"/>
        </w:rPr>
        <w:t xml:space="preserve"> قانونية بسيطة </w:t>
      </w:r>
      <w:r w:rsidRPr="00256121">
        <w:rPr>
          <w:rFonts w:ascii="Simplified Arabic" w:hAnsi="Simplified Arabic" w:cs="Simplified Arabic"/>
          <w:rtl/>
          <w:lang w:bidi="ar-IQ"/>
        </w:rPr>
        <w:t xml:space="preserve"> قابلة لاثبات العكس ، كأن  ينشيء مالك عقارين بينهما منفذ للمرور او يفتح نوافذ بينهما ثم يبيع العقارين لمشتريين مختلفين او يبيع احدهما ويبقي الاخر ملكا له.</w:t>
      </w:r>
      <w:r>
        <w:rPr>
          <w:rFonts w:ascii="Simplified Arabic" w:hAnsi="Simplified Arabic" w:cs="Simplified Arabic" w:hint="cs"/>
          <w:rtl/>
          <w:lang w:bidi="ar-IQ"/>
        </w:rPr>
        <w:t xml:space="preserve"> قيام علاقة تبعية بين عقارين مملوكين لنفس المالك بمقتضاه يتحمل احد العقارين عبء استثنائي افائدة العقار الاخر، واذا تغير وضع الملكية بحيث اصبح لكل عقار مالك مختلف لاي سبب من اسباب نقل الملكية وبقيت علاقة التبعية الواقعية قائمة ينشأ حق الارتفاق </w:t>
      </w:r>
      <w:r w:rsidRPr="00256121">
        <w:rPr>
          <w:rFonts w:ascii="Simplified Arabic" w:hAnsi="Simplified Arabic" w:cs="Simplified Arabic"/>
          <w:rtl/>
          <w:lang w:bidi="ar-IQ"/>
        </w:rPr>
        <w:t xml:space="preserve"> </w:t>
      </w:r>
      <w:r>
        <w:rPr>
          <w:rFonts w:ascii="Simplified Arabic" w:hAnsi="Simplified Arabic" w:cs="Simplified Arabic" w:hint="cs"/>
          <w:rtl/>
          <w:lang w:bidi="ar-IQ"/>
        </w:rPr>
        <w:t>.</w:t>
      </w:r>
    </w:p>
    <w:p w:rsidR="00323F9B" w:rsidRPr="00256121" w:rsidRDefault="00323F9B" w:rsidP="00323F9B">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ويسميه القانون المدني الفرنسي تخصيص الاسرة اذ نصت المادة 692 منه على انه  (تخصيص رب الاسرة يكون بمثابة سند في</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w:t>
      </w:r>
      <w:r>
        <w:rPr>
          <w:rFonts w:ascii="Simplified Arabic" w:hAnsi="Simplified Arabic" w:cs="Simplified Arabic" w:hint="cs"/>
          <w:rtl/>
          <w:lang w:bidi="ar-IQ"/>
        </w:rPr>
        <w:t>ا</w:t>
      </w:r>
      <w:r w:rsidRPr="00256121">
        <w:rPr>
          <w:rFonts w:ascii="Simplified Arabic" w:hAnsi="Simplified Arabic" w:cs="Simplified Arabic"/>
          <w:rtl/>
          <w:lang w:bidi="ar-IQ"/>
        </w:rPr>
        <w:t xml:space="preserve"> يخص بحقوق الارتفاق الظاهرة والمستمرة ) </w:t>
      </w:r>
      <w:r w:rsidRPr="00256121">
        <w:rPr>
          <w:rFonts w:ascii="Simplified Arabic" w:hAnsi="Simplified Arabic" w:cs="Simplified Arabic"/>
          <w:rtl/>
          <w:lang w:bidi="ar-IQ"/>
        </w:rPr>
        <w:lastRenderedPageBreak/>
        <w:t xml:space="preserve">وتشترط المادة 693 </w:t>
      </w:r>
      <w:r>
        <w:rPr>
          <w:rFonts w:ascii="Simplified Arabic" w:hAnsi="Simplified Arabic" w:cs="Simplified Arabic" w:hint="cs"/>
          <w:rtl/>
          <w:lang w:bidi="ar-IQ"/>
        </w:rPr>
        <w:t>منه</w:t>
      </w:r>
      <w:r w:rsidRPr="00256121">
        <w:rPr>
          <w:rFonts w:ascii="Simplified Arabic" w:hAnsi="Simplified Arabic" w:cs="Simplified Arabic"/>
          <w:rtl/>
          <w:lang w:bidi="ar-IQ"/>
        </w:rPr>
        <w:t xml:space="preserve"> لذلك (ولا يكون تخصيص رب الاسرة الا اذا ثبت ان العقارين المنفصلين كانا مملوكين لنفس المالك وهو الذي وضع الاشياء بالحالة التي نشًأ عنها حق الارتفاق).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ويشترط لترتب حق الارتفاق بتخصيص المالك</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ا</w:t>
      </w:r>
      <w:r>
        <w:rPr>
          <w:rFonts w:ascii="Simplified Arabic" w:hAnsi="Simplified Arabic" w:cs="Simplified Arabic" w:hint="cs"/>
          <w:rtl/>
          <w:lang w:bidi="ar-IQ"/>
        </w:rPr>
        <w:t>ن</w:t>
      </w:r>
      <w:r w:rsidRPr="00256121">
        <w:rPr>
          <w:rFonts w:ascii="Simplified Arabic" w:hAnsi="Simplified Arabic" w:cs="Simplified Arabic"/>
          <w:rtl/>
          <w:lang w:bidi="ar-IQ"/>
        </w:rPr>
        <w:t xml:space="preserve"> </w:t>
      </w:r>
      <w:r>
        <w:rPr>
          <w:rFonts w:ascii="Simplified Arabic" w:hAnsi="Simplified Arabic" w:cs="Simplified Arabic" w:hint="cs"/>
          <w:rtl/>
          <w:lang w:bidi="ar-IQ"/>
        </w:rPr>
        <w:t>ت</w:t>
      </w:r>
      <w:r w:rsidRPr="00256121">
        <w:rPr>
          <w:rFonts w:ascii="Simplified Arabic" w:hAnsi="Simplified Arabic" w:cs="Simplified Arabic"/>
          <w:rtl/>
          <w:lang w:bidi="ar-IQ"/>
        </w:rPr>
        <w:t xml:space="preserve">توفر الشروط الآتية :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1- ان يكون حق الارتفاق ظاهراً مثل حق المرور وحق المجرى ، فلا يشمل حقوق الارتفاق الخفية كحق عدم التعلية او عدم فتح نافذة .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2- يجب اثبات ان العقارين كانا مملوكين لمالك واحد: من يدعي نشوء حق الارتفاق بتخصيص المالك وهو مالك العقار المخدوم وكل ذي مصلحة من دائن عادي ودائن مرتهن عليه اثبات ان العقارين كانا مملوكين لماك واحد وهذا سهل بابراز سند ملكية العقارين قبل بيعهما او قبل التصرف بهما  .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 xml:space="preserve">3- ان يكون التخصيص اي البناء والعلامة الظاهرة من عمل المالك نفسه فاذا كان من عمل غيره  كالمنتفع او المستاجر لا يكون هناك ارتفاق الا اذا اقر المالك ذلك العمل ولا يجوز تقريره من الورثة قبل موت المورث لانه تصرف بتركة انسان على قيد الحياة فهو باطل. </w:t>
      </w:r>
    </w:p>
    <w:p w:rsidR="00323F9B" w:rsidRPr="00256121" w:rsidRDefault="00323F9B" w:rsidP="00323F9B">
      <w:pPr>
        <w:jc w:val="both"/>
        <w:rPr>
          <w:rFonts w:ascii="Simplified Arabic" w:hAnsi="Simplified Arabic" w:cs="Simplified Arabic"/>
          <w:rtl/>
          <w:lang w:bidi="ar-IQ"/>
        </w:rPr>
      </w:pPr>
      <w:r w:rsidRPr="00256121">
        <w:rPr>
          <w:rFonts w:ascii="Simplified Arabic" w:hAnsi="Simplified Arabic" w:cs="Simplified Arabic"/>
          <w:rtl/>
          <w:lang w:bidi="ar-IQ"/>
        </w:rPr>
        <w:t>4- ويجب ان تكون الحالة الواقعية التي انشائها المالك بين العقاريين قد قصد بها خلق علاقة تبعية دائمة بين العقارين، وليس مجرد حالة مؤقتة لرغبة عارضة كما لو كان الدار التي يملكها يسكن فيها ابنه وزوجته والاخر يسكن فيها لوحده وتمرض ففتح باب على داره الاخر الذي يسكنه ابنه ليكون قريباً منه  .</w:t>
      </w:r>
    </w:p>
    <w:p w:rsidR="00191B4C" w:rsidRPr="00323F9B" w:rsidRDefault="00191B4C" w:rsidP="00323F9B">
      <w:pPr>
        <w:rPr>
          <w:lang w:bidi="ar-IQ"/>
        </w:rPr>
      </w:pPr>
    </w:p>
    <w:sectPr w:rsidR="00191B4C" w:rsidRPr="00323F9B"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E7C" w:rsidRDefault="00BA1E7C" w:rsidP="000132E6">
      <w:pPr>
        <w:spacing w:after="0" w:line="240" w:lineRule="auto"/>
      </w:pPr>
      <w:r>
        <w:separator/>
      </w:r>
    </w:p>
  </w:endnote>
  <w:endnote w:type="continuationSeparator" w:id="0">
    <w:p w:rsidR="00BA1E7C" w:rsidRDefault="00BA1E7C"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E7C" w:rsidRDefault="00BA1E7C" w:rsidP="000132E6">
      <w:pPr>
        <w:spacing w:after="0" w:line="240" w:lineRule="auto"/>
      </w:pPr>
      <w:r>
        <w:separator/>
      </w:r>
    </w:p>
  </w:footnote>
  <w:footnote w:type="continuationSeparator" w:id="0">
    <w:p w:rsidR="00BA1E7C" w:rsidRDefault="00BA1E7C"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23F9B"/>
    <w:rsid w:val="00394500"/>
    <w:rsid w:val="003D1032"/>
    <w:rsid w:val="00462DF9"/>
    <w:rsid w:val="00525B5B"/>
    <w:rsid w:val="005F46F6"/>
    <w:rsid w:val="00622F4C"/>
    <w:rsid w:val="00724028"/>
    <w:rsid w:val="00730384"/>
    <w:rsid w:val="007E38DD"/>
    <w:rsid w:val="00915D0C"/>
    <w:rsid w:val="00947CB8"/>
    <w:rsid w:val="009C4114"/>
    <w:rsid w:val="009E1F73"/>
    <w:rsid w:val="00A35A0A"/>
    <w:rsid w:val="00AA2EB4"/>
    <w:rsid w:val="00B04803"/>
    <w:rsid w:val="00BA1E7C"/>
    <w:rsid w:val="00C24CD4"/>
    <w:rsid w:val="00C74A91"/>
    <w:rsid w:val="00CA7F05"/>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2017-05-01T18:42:00Z</dcterms:created>
  <dcterms:modified xsi:type="dcterms:W3CDTF">2017-05-01T19:13:00Z</dcterms:modified>
</cp:coreProperties>
</file>