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A4" w:rsidRPr="00971702" w:rsidRDefault="002E2EA4" w:rsidP="002E2EA4">
      <w:pPr>
        <w:spacing w:line="240" w:lineRule="auto"/>
        <w:jc w:val="lowKashida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971702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التفريق الاختياري (الخلع </w:t>
      </w:r>
      <w:proofErr w:type="spellStart"/>
      <w:r w:rsidRPr="00971702">
        <w:rPr>
          <w:rFonts w:ascii="Simplified Arabic" w:hAnsi="Simplified Arabic" w:cs="Simplified Arabic" w:hint="cs"/>
          <w:sz w:val="40"/>
          <w:szCs w:val="40"/>
          <w:rtl/>
          <w:lang w:bidi="ar-IQ"/>
        </w:rPr>
        <w:t>واحكامه</w:t>
      </w:r>
      <w:proofErr w:type="spellEnd"/>
      <w:r w:rsidRPr="00971702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في القانون والشريعة)</w:t>
      </w:r>
    </w:p>
    <w:p w:rsidR="002E2EA4" w:rsidRDefault="002E2EA4" w:rsidP="002E2EA4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عرفت الفقرة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الاولى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المادة السادسة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والاربعون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قانون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الاحوال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الشخصية العراقي الخلع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بانه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ازالة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قيد الزواج بلفظ الخلع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مافي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معناه وينعقد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بايجاب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وقبول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امام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القاضي.</w:t>
      </w:r>
    </w:p>
    <w:p w:rsidR="002E2EA4" w:rsidRDefault="002E2EA4" w:rsidP="002E2EA4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ولقد ثبتت مشروعية الخلع في الكتاب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والسنه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في الكتاب فقوله تعالى" لا يحل لكم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تاخذوا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مما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اتيتموهن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شيئا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يخافا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يقيما حدود الله فان خفتما لا يقيما حدود الله فلا جناح عليهما فيما افتدت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تلك حدود الله فلا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تعتدوها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ومن يتعد حدود الله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فاولئك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هم الظالمون".</w:t>
      </w:r>
    </w:p>
    <w:p w:rsidR="002E2EA4" w:rsidRDefault="002E2EA4" w:rsidP="002E2EA4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واما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السنة عن ابن عباس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امراة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ثابت بن قيس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اتت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النبي صلى الله عليه واله وسلم فقالت يا رسول الله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ثابت ابن قيس لا اعتب عليه في خلق ولا دين ولكني اكره الكفر في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الاسلام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فقال الرسول صلى الله عليه واله وسلم "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اتردين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عليه حديقته فقالت نعم فقال رسول الله صلى الله عليه واله وسلم اقبل الحديقة وطلقها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تطليقة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".</w:t>
      </w:r>
    </w:p>
    <w:p w:rsidR="002E2EA4" w:rsidRDefault="002E2EA4" w:rsidP="002E2EA4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ومن خلال هذه الواقعة نتعرف على فلسفة الخلع من حيث انه حل مشكلة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امراة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 تكره البقاء مع زوجها لا لضرر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اوقعه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بل انه حريص على عشرتها راغب بالبقاء معها حينئذ من العدل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ترد له ما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انفقه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عليها كلا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بعضا على حسب ما يتفقان عليه.لان الاتفاق بين الزوجين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هواساس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الخلع لذا جعل القانون ركن الخلع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الايجاب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والقبول كسائر العقود.</w:t>
      </w:r>
    </w:p>
    <w:p w:rsidR="002E2EA4" w:rsidRDefault="002E2EA4" w:rsidP="002E2EA4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شروط الخلع </w:t>
      </w:r>
    </w:p>
    <w:p w:rsidR="002E2EA4" w:rsidRDefault="002E2EA4" w:rsidP="002E2EA4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يشترط لصحة الخلع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يكون الزوج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اهلا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لايقاع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الطلاق وان تكون الزوجة محلا له .ولكي يكون الزوج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اهلا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لايقاع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الطلاق فلا بد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يكون كامل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الاهلية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فلا يصح خلع المجنون والمعتوه والصغير والمكره ومن كان فاقد التميز من غضب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كبر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مصيبة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مفاجئة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مرض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كان في حالة يغلب فيها الهلاك ولا يقع خلع المريض مرض الموت قانونا .</w:t>
      </w:r>
    </w:p>
    <w:p w:rsidR="002E2EA4" w:rsidRDefault="002E2EA4" w:rsidP="002E2EA4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lastRenderedPageBreak/>
        <w:t>اما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كون الزوجة محلا للخلع فيلزم لذلك شرطان احدهما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تكون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اهلا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له لتكون بعد ذلك محلا له فيلزم 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تكون كاملة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الاهلية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بالعقل والبلوغ والاختيار والعلم بما تقول . والثاني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تكون زوجة في عقد صحيح.</w:t>
      </w:r>
    </w:p>
    <w:p w:rsidR="002E2EA4" w:rsidRDefault="002E2EA4" w:rsidP="002E2EA4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ما يصح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يكون عوضا في الخلع يصح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يكون بدلا في الخلع كل مال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منفعة كسكن دار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اوزراعة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ارض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ارضاع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طفل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حضانته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ما شابه.</w:t>
      </w:r>
    </w:p>
    <w:p w:rsidR="002E2EA4" w:rsidRDefault="002E2EA4" w:rsidP="002E2EA4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ولقد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اجاز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القانون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يكون هذا العوض اقل من المهر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اكثر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ولم يجز جمهور الفقهاء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يكون عوض الخلع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اكثر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من المهر لقول رسول الله صلى الله عليه واله وسلم لفاطمة بنت قيس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اما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الزيادة فلا.</w:t>
      </w:r>
    </w:p>
    <w:p w:rsidR="002E2EA4" w:rsidRPr="00971702" w:rsidRDefault="002E2EA4" w:rsidP="002E2EA4">
      <w:pPr>
        <w:spacing w:line="240" w:lineRule="auto"/>
        <w:jc w:val="lowKashida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2E2EA4" w:rsidRDefault="002E2EA4" w:rsidP="002E2EA4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proofErr w:type="spellStart"/>
      <w:r w:rsidRPr="00971702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اثار</w:t>
      </w:r>
      <w:proofErr w:type="spellEnd"/>
      <w:r w:rsidRPr="00971702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الخلع يترتب على الخلع </w:t>
      </w:r>
      <w:proofErr w:type="spellStart"/>
      <w:r w:rsidRPr="00971702">
        <w:rPr>
          <w:rFonts w:ascii="Simplified Arabic" w:hAnsi="Simplified Arabic" w:cs="Simplified Arabic" w:hint="cs"/>
          <w:sz w:val="40"/>
          <w:szCs w:val="40"/>
          <w:rtl/>
          <w:lang w:bidi="ar-IQ"/>
        </w:rPr>
        <w:t>الاثار</w:t>
      </w:r>
      <w:proofErr w:type="spellEnd"/>
      <w:r w:rsidRPr="00971702">
        <w:rPr>
          <w:rFonts w:ascii="Simplified Arabic" w:hAnsi="Simplified Arabic" w:cs="Simplified Arabic" w:hint="cs"/>
          <w:sz w:val="40"/>
          <w:szCs w:val="40"/>
          <w:rtl/>
          <w:lang w:bidi="ar-IQ"/>
        </w:rPr>
        <w:t xml:space="preserve"> التالية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.</w:t>
      </w:r>
    </w:p>
    <w:p w:rsidR="002E2EA4" w:rsidRDefault="002E2EA4" w:rsidP="002E2EA4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1-يقع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طلاق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بائن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.</w:t>
      </w:r>
    </w:p>
    <w:p w:rsidR="002E2EA4" w:rsidRDefault="002E2EA4" w:rsidP="002E2EA4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2-يكون البدل الذي اتفق عليه الزوجان لازما في ذمة الزوجة.</w:t>
      </w:r>
    </w:p>
    <w:p w:rsidR="002E2EA4" w:rsidRDefault="002E2EA4" w:rsidP="002E2EA4">
      <w:pPr>
        <w:spacing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3-تسقط جميع الحقوق المالية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الثابته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لكل من الزوجين على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الاخر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وقت الخلع.</w:t>
      </w:r>
    </w:p>
    <w:p w:rsidR="006C7A83" w:rsidRDefault="006C7A83">
      <w:pPr>
        <w:rPr>
          <w:rFonts w:hint="cs"/>
          <w:lang w:bidi="ar-IQ"/>
        </w:rPr>
      </w:pPr>
    </w:p>
    <w:sectPr w:rsidR="006C7A83" w:rsidSect="00F274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E2EA4"/>
    <w:rsid w:val="002E2EA4"/>
    <w:rsid w:val="006C7A83"/>
    <w:rsid w:val="00F2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A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 نورمان للحاسبات</dc:creator>
  <cp:lastModifiedBy>مكتب نورمان للحاسبات</cp:lastModifiedBy>
  <cp:revision>1</cp:revision>
  <dcterms:created xsi:type="dcterms:W3CDTF">2017-04-29T10:41:00Z</dcterms:created>
  <dcterms:modified xsi:type="dcterms:W3CDTF">2017-04-29T10:44:00Z</dcterms:modified>
</cp:coreProperties>
</file>