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19B" w:rsidRPr="002D5080" w:rsidRDefault="00F0519B" w:rsidP="00F0519B">
      <w:pPr>
        <w:bidi w:val="0"/>
        <w:jc w:val="center"/>
        <w:rPr>
          <w:rFonts w:ascii="Helvetica" w:hAnsi="Helvetica" w:cs="Helvetica"/>
          <w:b/>
          <w:bCs/>
          <w:color w:val="4B4F56"/>
          <w:sz w:val="32"/>
          <w:szCs w:val="32"/>
        </w:rPr>
      </w:pPr>
      <w:r w:rsidRPr="002D5080">
        <w:rPr>
          <w:rFonts w:ascii="Helvetica" w:hAnsi="Helvetica" w:cs="Helvetica"/>
          <w:b/>
          <w:bCs/>
          <w:color w:val="4B4F56"/>
          <w:sz w:val="32"/>
          <w:szCs w:val="32"/>
        </w:rPr>
        <w:t>OMBUDSMAN</w:t>
      </w:r>
    </w:p>
    <w:p w:rsidR="00F0519B" w:rsidRDefault="00F0519B" w:rsidP="00F0519B">
      <w:pPr>
        <w:bidi w:val="0"/>
        <w:rPr>
          <w:rFonts w:ascii="Helvetica" w:hAnsi="Helvetica" w:cs="Helvetica"/>
          <w:color w:val="4B4F56"/>
          <w:sz w:val="32"/>
          <w:szCs w:val="32"/>
        </w:rPr>
      </w:pPr>
      <w:r w:rsidRPr="00DA43CD">
        <w:rPr>
          <w:rFonts w:ascii="Helvetica" w:hAnsi="Helvetica" w:cs="Helvetica"/>
          <w:color w:val="4B4F56"/>
          <w:sz w:val="32"/>
          <w:szCs w:val="32"/>
        </w:rPr>
        <w:t>Historical background</w:t>
      </w:r>
    </w:p>
    <w:p w:rsidR="00F0519B" w:rsidRDefault="00F0519B" w:rsidP="00F0519B">
      <w:pPr>
        <w:bidi w:val="0"/>
        <w:rPr>
          <w:rFonts w:ascii="Helvetica" w:hAnsi="Helvetica" w:cs="Helvetica"/>
          <w:color w:val="4B4F56"/>
          <w:sz w:val="32"/>
          <w:szCs w:val="32"/>
        </w:rPr>
      </w:pPr>
      <w:r w:rsidRPr="00DA43CD">
        <w:rPr>
          <w:rFonts w:ascii="Helvetica" w:hAnsi="Helvetica" w:cs="Helvetica"/>
          <w:color w:val="4B4F56"/>
          <w:sz w:val="32"/>
          <w:szCs w:val="32"/>
        </w:rPr>
        <w:t xml:space="preserve"> Ombudsman means attorney or representative. He is state official appointed by the legislature to keep a watchful eye on the behavior of the administration towards the citizens. The institution originated in Sweden as early as 1809. It was created at the time when power of the king was strong and unchecked. There were no administrative courts as there are today </w:t>
      </w:r>
      <w:proofErr w:type="gramStart"/>
      <w:r w:rsidRPr="00DA43CD">
        <w:rPr>
          <w:rFonts w:ascii="Helvetica" w:hAnsi="Helvetica" w:cs="Helvetica"/>
          <w:color w:val="4B4F56"/>
          <w:sz w:val="32"/>
          <w:szCs w:val="32"/>
        </w:rPr>
        <w:t>Since</w:t>
      </w:r>
      <w:proofErr w:type="gramEnd"/>
      <w:r w:rsidRPr="00DA43CD">
        <w:rPr>
          <w:rFonts w:ascii="Helvetica" w:hAnsi="Helvetica" w:cs="Helvetica"/>
          <w:color w:val="4B4F56"/>
          <w:sz w:val="32"/>
          <w:szCs w:val="32"/>
        </w:rPr>
        <w:t xml:space="preserve"> 1809 the ombudsman office has been copied by many countries in Europe America Africa and Australia</w:t>
      </w:r>
    </w:p>
    <w:p w:rsidR="00C80B31" w:rsidRPr="00F0519B" w:rsidRDefault="00C80B31" w:rsidP="00C80B31">
      <w:pPr>
        <w:rPr>
          <w:rFonts w:hint="cs"/>
          <w:lang w:bidi="ar-IQ"/>
        </w:rPr>
      </w:pPr>
    </w:p>
    <w:sectPr w:rsidR="00C80B31" w:rsidRPr="00F0519B" w:rsidSect="0037752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6367E"/>
    <w:multiLevelType w:val="hybridMultilevel"/>
    <w:tmpl w:val="2714AC7C"/>
    <w:lvl w:ilvl="0" w:tplc="486A58CC">
      <w:start w:val="1"/>
      <w:numFmt w:val="decimal"/>
      <w:lvlText w:val="%1-"/>
      <w:lvlJc w:val="left"/>
      <w:pPr>
        <w:ind w:left="465" w:hanging="39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80B31"/>
    <w:rsid w:val="0037752F"/>
    <w:rsid w:val="00C80B31"/>
    <w:rsid w:val="00F051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52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B31"/>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3</cp:revision>
  <dcterms:created xsi:type="dcterms:W3CDTF">2017-04-27T17:39:00Z</dcterms:created>
  <dcterms:modified xsi:type="dcterms:W3CDTF">2017-04-28T19:05:00Z</dcterms:modified>
</cp:coreProperties>
</file>