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36" w:rsidRPr="00AF6136" w:rsidRDefault="00AF6136" w:rsidP="00AF6136">
      <w:pPr>
        <w:bidi w:val="0"/>
        <w:rPr>
          <w:rFonts w:hint="cs"/>
          <w:sz w:val="36"/>
          <w:szCs w:val="36"/>
          <w:lang w:bidi="ar-IQ"/>
        </w:rPr>
      </w:pPr>
      <w:r w:rsidRPr="00AF6136">
        <w:rPr>
          <w:sz w:val="36"/>
          <w:szCs w:val="36"/>
          <w:lang w:bidi="ar-IQ"/>
        </w:rPr>
        <w:t>Human rights</w:t>
      </w:r>
    </w:p>
    <w:p w:rsidR="00AF6136" w:rsidRPr="00AF6136" w:rsidRDefault="00AF6136" w:rsidP="00AF6136">
      <w:pPr>
        <w:bidi w:val="0"/>
        <w:rPr>
          <w:sz w:val="36"/>
          <w:szCs w:val="36"/>
          <w:lang w:bidi="ar-IQ"/>
        </w:rPr>
      </w:pPr>
    </w:p>
    <w:p w:rsidR="001A000E" w:rsidRPr="00AF6136" w:rsidRDefault="00AF6136" w:rsidP="00AF6136">
      <w:pPr>
        <w:bidi w:val="0"/>
        <w:rPr>
          <w:rFonts w:hint="cs"/>
          <w:sz w:val="36"/>
          <w:szCs w:val="36"/>
          <w:lang w:bidi="ar-IQ"/>
        </w:rPr>
      </w:pPr>
      <w:r w:rsidRPr="00AF6136">
        <w:rPr>
          <w:sz w:val="36"/>
          <w:szCs w:val="36"/>
          <w:lang w:bidi="ar-IQ"/>
        </w:rPr>
        <w:t>Human rights are moral principles or norms, which describe certain standards of human behavior, and are regularly protected as legal rights in municipal and international law. They are commonly understood as inalienable[3] fundamental rights "to which a person is inherently entitled simply because she or he is a human being,"[ and which are "inherent in all human beings" regardless of their nation, location, language, religion, ethnic origin or any other status. They are applicable everywhere and at every time in the sense of being universal, and they are egalitarian in the sense of being the same for everyone. They are regarded as requiring empathy and the rule of law] and imposing an obligation on persons to respect the human rights of others, and it is generally considered that they should not be taken away except as a result of due process based on specific circumstances; for example, human rights may include freedom from unlawful imprisonment, torture, and execution</w:t>
      </w:r>
      <w:r w:rsidRPr="00AF6136">
        <w:rPr>
          <w:rFonts w:cs="Arial"/>
          <w:sz w:val="36"/>
          <w:szCs w:val="36"/>
          <w:rtl/>
          <w:lang w:bidi="ar-IQ"/>
        </w:rPr>
        <w:t>.</w:t>
      </w:r>
    </w:p>
    <w:sectPr w:rsidR="001A000E" w:rsidRPr="00AF6136"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136"/>
    <w:rsid w:val="001A000E"/>
    <w:rsid w:val="00AF6136"/>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2017-04-27T18:36:00Z</dcterms:created>
  <dcterms:modified xsi:type="dcterms:W3CDTF">2017-04-27T18:36:00Z</dcterms:modified>
</cp:coreProperties>
</file>