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7D4AE" w14:textId="77777777" w:rsidR="007B264B" w:rsidRDefault="007B264B" w:rsidP="007B264B">
      <w:pPr>
        <w:jc w:val="center"/>
        <w:rPr>
          <w:rFonts w:asciiTheme="majorBidi" w:hAnsiTheme="majorBidi" w:cstheme="majorBidi"/>
          <w:b/>
          <w:bCs/>
          <w:sz w:val="32"/>
          <w:szCs w:val="32"/>
        </w:rPr>
      </w:pPr>
      <w:proofErr w:type="spellStart"/>
      <w:r w:rsidRPr="004314A6">
        <w:rPr>
          <w:rFonts w:asciiTheme="majorBidi" w:eastAsia="Century Schoolbook" w:hAnsiTheme="majorBidi" w:cstheme="majorBidi"/>
          <w:b/>
          <w:bCs/>
          <w:sz w:val="28"/>
          <w:szCs w:val="28"/>
        </w:rPr>
        <w:t>Lec</w:t>
      </w:r>
      <w:proofErr w:type="spellEnd"/>
      <w:r>
        <w:rPr>
          <w:rFonts w:asciiTheme="majorBidi" w:eastAsia="Century Schoolbook" w:hAnsiTheme="majorBidi" w:cstheme="majorBidi"/>
          <w:b/>
          <w:bCs/>
          <w:sz w:val="28"/>
          <w:szCs w:val="28"/>
        </w:rPr>
        <w:t>.</w:t>
      </w:r>
      <w:r w:rsidRPr="004314A6">
        <w:rPr>
          <w:rFonts w:asciiTheme="majorBidi" w:eastAsia="Century Schoolbook" w:hAnsiTheme="majorBidi" w:cstheme="majorBidi"/>
          <w:b/>
          <w:bCs/>
          <w:sz w:val="28"/>
          <w:szCs w:val="28"/>
        </w:rPr>
        <w:t xml:space="preserve"> </w:t>
      </w:r>
      <w:r>
        <w:rPr>
          <w:rFonts w:asciiTheme="majorBidi" w:eastAsia="Century Schoolbook" w:hAnsiTheme="majorBidi" w:cstheme="majorBidi"/>
          <w:b/>
          <w:bCs/>
          <w:sz w:val="28"/>
          <w:szCs w:val="28"/>
        </w:rPr>
        <w:t xml:space="preserve">8                    </w:t>
      </w:r>
      <w:r w:rsidRPr="004314A6">
        <w:rPr>
          <w:rFonts w:asciiTheme="majorBidi" w:eastAsia="Century Schoolbook" w:hAnsiTheme="majorBidi" w:cstheme="majorBidi"/>
          <w:b/>
          <w:bCs/>
          <w:sz w:val="28"/>
          <w:szCs w:val="28"/>
        </w:rPr>
        <w:t xml:space="preserve">                                 </w:t>
      </w:r>
      <w:r>
        <w:rPr>
          <w:rFonts w:asciiTheme="majorBidi" w:eastAsia="Century Schoolbook" w:hAnsiTheme="majorBidi" w:cstheme="majorBidi"/>
          <w:b/>
          <w:bCs/>
          <w:sz w:val="28"/>
          <w:szCs w:val="28"/>
        </w:rPr>
        <w:t xml:space="preserve">           </w:t>
      </w:r>
      <w:r w:rsidRPr="004314A6">
        <w:rPr>
          <w:rFonts w:asciiTheme="majorBidi" w:eastAsia="Century Schoolbook" w:hAnsiTheme="majorBidi" w:cstheme="majorBidi"/>
          <w:b/>
          <w:bCs/>
          <w:sz w:val="28"/>
          <w:szCs w:val="28"/>
        </w:rPr>
        <w:t xml:space="preserve">  </w:t>
      </w:r>
      <w:r>
        <w:rPr>
          <w:rFonts w:asciiTheme="majorBidi" w:eastAsia="Century Schoolbook" w:hAnsiTheme="majorBidi" w:cstheme="majorBidi"/>
          <w:b/>
          <w:bCs/>
          <w:sz w:val="28"/>
          <w:szCs w:val="28"/>
        </w:rPr>
        <w:t xml:space="preserve">     </w:t>
      </w:r>
      <w:r w:rsidRPr="004314A6">
        <w:rPr>
          <w:rFonts w:asciiTheme="majorBidi" w:eastAsia="Century Schoolbook" w:hAnsiTheme="majorBidi" w:cstheme="majorBidi"/>
          <w:b/>
          <w:bCs/>
          <w:sz w:val="28"/>
          <w:szCs w:val="28"/>
        </w:rPr>
        <w:t xml:space="preserve">            Dr Yasir Al-</w:t>
      </w:r>
      <w:proofErr w:type="spellStart"/>
      <w:r w:rsidRPr="004314A6">
        <w:rPr>
          <w:rFonts w:asciiTheme="majorBidi" w:eastAsia="Century Schoolbook" w:hAnsiTheme="majorBidi" w:cstheme="majorBidi"/>
          <w:b/>
          <w:bCs/>
          <w:sz w:val="28"/>
          <w:szCs w:val="28"/>
        </w:rPr>
        <w:t>Juraisy</w:t>
      </w:r>
      <w:proofErr w:type="spellEnd"/>
    </w:p>
    <w:p w14:paraId="2B66F360" w14:textId="77777777" w:rsidR="00E833D2" w:rsidRPr="0052430B" w:rsidRDefault="00622027" w:rsidP="0052430B">
      <w:pPr>
        <w:jc w:val="center"/>
        <w:rPr>
          <w:rFonts w:asciiTheme="majorBidi" w:hAnsiTheme="majorBidi" w:cstheme="majorBidi"/>
          <w:b/>
          <w:bCs/>
          <w:sz w:val="32"/>
          <w:szCs w:val="32"/>
        </w:rPr>
      </w:pPr>
      <w:r>
        <w:rPr>
          <w:rFonts w:asciiTheme="majorBidi" w:hAnsiTheme="majorBidi" w:cstheme="majorBidi"/>
          <w:b/>
          <w:bCs/>
          <w:sz w:val="32"/>
          <w:szCs w:val="32"/>
        </w:rPr>
        <w:t>M</w:t>
      </w:r>
      <w:r w:rsidR="00E833D2" w:rsidRPr="0052430B">
        <w:rPr>
          <w:rFonts w:asciiTheme="majorBidi" w:hAnsiTheme="majorBidi" w:cstheme="majorBidi"/>
          <w:b/>
          <w:bCs/>
          <w:sz w:val="32"/>
          <w:szCs w:val="32"/>
        </w:rPr>
        <w:t>itochondria</w:t>
      </w:r>
    </w:p>
    <w:p w14:paraId="27936D63" w14:textId="77777777" w:rsidR="00E833D2" w:rsidRPr="0052430B" w:rsidRDefault="00E833D2" w:rsidP="00C43834">
      <w:pPr>
        <w:ind w:firstLine="270"/>
        <w:jc w:val="both"/>
        <w:rPr>
          <w:rFonts w:asciiTheme="majorBidi" w:hAnsiTheme="majorBidi" w:cstheme="majorBidi"/>
          <w:sz w:val="28"/>
          <w:szCs w:val="28"/>
        </w:rPr>
      </w:pPr>
      <w:r w:rsidRPr="0052430B">
        <w:rPr>
          <w:rFonts w:asciiTheme="majorBidi" w:hAnsiTheme="majorBidi" w:cstheme="majorBidi"/>
          <w:sz w:val="28"/>
          <w:szCs w:val="28"/>
        </w:rPr>
        <w:t xml:space="preserve">The term 'mitochondrion' is derived from </w:t>
      </w:r>
      <w:r w:rsidR="00C43834">
        <w:rPr>
          <w:rFonts w:asciiTheme="majorBidi" w:hAnsiTheme="majorBidi" w:cstheme="majorBidi"/>
          <w:sz w:val="28"/>
          <w:szCs w:val="28"/>
        </w:rPr>
        <w:t>the</w:t>
      </w:r>
      <w:r w:rsidRPr="0052430B">
        <w:rPr>
          <w:rFonts w:asciiTheme="majorBidi" w:hAnsiTheme="majorBidi" w:cstheme="majorBidi"/>
          <w:sz w:val="28"/>
          <w:szCs w:val="28"/>
        </w:rPr>
        <w:t xml:space="preserve"> Greek word '</w:t>
      </w:r>
      <w:proofErr w:type="spellStart"/>
      <w:r w:rsidRPr="0052430B">
        <w:rPr>
          <w:rFonts w:asciiTheme="majorBidi" w:hAnsiTheme="majorBidi" w:cstheme="majorBidi"/>
          <w:sz w:val="28"/>
          <w:szCs w:val="28"/>
        </w:rPr>
        <w:t>mitos</w:t>
      </w:r>
      <w:proofErr w:type="spellEnd"/>
      <w:r w:rsidRPr="0052430B">
        <w:rPr>
          <w:rFonts w:asciiTheme="majorBidi" w:hAnsiTheme="majorBidi" w:cstheme="majorBidi"/>
          <w:sz w:val="28"/>
          <w:szCs w:val="28"/>
        </w:rPr>
        <w:t>' which means 'thread' and '</w:t>
      </w:r>
      <w:proofErr w:type="spellStart"/>
      <w:r w:rsidRPr="0052430B">
        <w:rPr>
          <w:rFonts w:asciiTheme="majorBidi" w:hAnsiTheme="majorBidi" w:cstheme="majorBidi"/>
          <w:sz w:val="28"/>
          <w:szCs w:val="28"/>
        </w:rPr>
        <w:t>chondrion</w:t>
      </w:r>
      <w:proofErr w:type="spellEnd"/>
      <w:r w:rsidRPr="0052430B">
        <w:rPr>
          <w:rFonts w:asciiTheme="majorBidi" w:hAnsiTheme="majorBidi" w:cstheme="majorBidi"/>
          <w:sz w:val="28"/>
          <w:szCs w:val="28"/>
        </w:rPr>
        <w:t xml:space="preserve">' which means 'granule'. The </w:t>
      </w:r>
      <w:r w:rsidRPr="002762AC">
        <w:rPr>
          <w:rFonts w:asciiTheme="majorBidi" w:hAnsiTheme="majorBidi" w:cstheme="majorBidi"/>
          <w:sz w:val="28"/>
          <w:szCs w:val="28"/>
        </w:rPr>
        <w:t>mitochondrion</w:t>
      </w:r>
      <w:r w:rsidRPr="0052430B">
        <w:rPr>
          <w:rFonts w:asciiTheme="majorBidi" w:hAnsiTheme="majorBidi" w:cstheme="majorBidi"/>
          <w:sz w:val="28"/>
          <w:szCs w:val="28"/>
        </w:rPr>
        <w:t xml:space="preserve"> (plural </w:t>
      </w:r>
      <w:r w:rsidRPr="002762AC">
        <w:rPr>
          <w:rFonts w:asciiTheme="majorBidi" w:hAnsiTheme="majorBidi" w:cstheme="majorBidi"/>
          <w:sz w:val="28"/>
          <w:szCs w:val="28"/>
        </w:rPr>
        <w:t>mitochondria</w:t>
      </w:r>
      <w:r w:rsidRPr="0052430B">
        <w:rPr>
          <w:rFonts w:asciiTheme="majorBidi" w:hAnsiTheme="majorBidi" w:cstheme="majorBidi"/>
          <w:sz w:val="28"/>
          <w:szCs w:val="28"/>
        </w:rPr>
        <w:t xml:space="preserve">) is a </w:t>
      </w:r>
      <w:hyperlink r:id="rId8" w:history="1">
        <w:r w:rsidRPr="0052430B">
          <w:rPr>
            <w:rStyle w:val="Hyperlink"/>
            <w:rFonts w:asciiTheme="majorBidi" w:hAnsiTheme="majorBidi" w:cstheme="majorBidi"/>
            <w:color w:val="auto"/>
            <w:sz w:val="28"/>
            <w:szCs w:val="28"/>
            <w:u w:val="none"/>
          </w:rPr>
          <w:t>membrane</w:t>
        </w:r>
      </w:hyperlink>
      <w:r w:rsidRPr="0052430B">
        <w:rPr>
          <w:rFonts w:asciiTheme="majorBidi" w:hAnsiTheme="majorBidi" w:cstheme="majorBidi"/>
          <w:sz w:val="28"/>
          <w:szCs w:val="28"/>
        </w:rPr>
        <w:t xml:space="preserve">-enclosed structure found in most </w:t>
      </w:r>
      <w:hyperlink r:id="rId9" w:history="1">
        <w:r w:rsidRPr="0052430B">
          <w:rPr>
            <w:rStyle w:val="Hyperlink"/>
            <w:rFonts w:asciiTheme="majorBidi" w:hAnsiTheme="majorBidi" w:cstheme="majorBidi"/>
            <w:color w:val="auto"/>
            <w:sz w:val="28"/>
            <w:szCs w:val="28"/>
            <w:u w:val="none"/>
          </w:rPr>
          <w:t>eukaryotic</w:t>
        </w:r>
      </w:hyperlink>
      <w:r w:rsidRPr="0052430B">
        <w:rPr>
          <w:rFonts w:asciiTheme="majorBidi" w:hAnsiTheme="majorBidi" w:cstheme="majorBidi"/>
          <w:sz w:val="28"/>
          <w:szCs w:val="28"/>
        </w:rPr>
        <w:t xml:space="preserve"> </w:t>
      </w:r>
      <w:hyperlink r:id="rId10" w:history="1">
        <w:r w:rsidRPr="0052430B">
          <w:rPr>
            <w:rStyle w:val="Hyperlink"/>
            <w:rFonts w:asciiTheme="majorBidi" w:hAnsiTheme="majorBidi" w:cstheme="majorBidi"/>
            <w:color w:val="auto"/>
            <w:sz w:val="28"/>
            <w:szCs w:val="28"/>
            <w:u w:val="none"/>
          </w:rPr>
          <w:t>cells</w:t>
        </w:r>
      </w:hyperlink>
      <w:r w:rsidRPr="0052430B">
        <w:rPr>
          <w:rFonts w:asciiTheme="majorBidi" w:hAnsiTheme="majorBidi" w:cstheme="majorBidi"/>
          <w:sz w:val="28"/>
          <w:szCs w:val="28"/>
        </w:rPr>
        <w:t>.</w:t>
      </w:r>
      <w:r w:rsidR="0052430B">
        <w:rPr>
          <w:rFonts w:asciiTheme="majorBidi" w:hAnsiTheme="majorBidi" w:cstheme="majorBidi"/>
          <w:sz w:val="28"/>
          <w:szCs w:val="28"/>
        </w:rPr>
        <w:t xml:space="preserve"> </w:t>
      </w:r>
      <w:r w:rsidRPr="0052430B">
        <w:rPr>
          <w:rFonts w:asciiTheme="majorBidi" w:hAnsiTheme="majorBidi" w:cstheme="majorBidi"/>
          <w:sz w:val="28"/>
          <w:szCs w:val="28"/>
        </w:rPr>
        <w:t>Mitochondria range from 0.5 to 1.0 </w:t>
      </w:r>
      <w:proofErr w:type="spellStart"/>
      <w:r>
        <w:fldChar w:fldCharType="begin"/>
      </w:r>
      <w:r>
        <w:instrText>HYPERLINK "http://en.wikipedia.org/wiki/Micrometre"</w:instrText>
      </w:r>
      <w:r>
        <w:fldChar w:fldCharType="separate"/>
      </w:r>
      <w:r w:rsidRPr="0052430B">
        <w:rPr>
          <w:rStyle w:val="Hyperlink"/>
          <w:rFonts w:asciiTheme="majorBidi" w:hAnsiTheme="majorBidi" w:cstheme="majorBidi"/>
          <w:color w:val="auto"/>
          <w:sz w:val="28"/>
          <w:szCs w:val="28"/>
          <w:u w:val="none"/>
        </w:rPr>
        <w:t>μm</w:t>
      </w:r>
      <w:proofErr w:type="spellEnd"/>
      <w:r>
        <w:fldChar w:fldCharType="end"/>
      </w:r>
      <w:r w:rsidRPr="0052430B">
        <w:rPr>
          <w:rFonts w:asciiTheme="majorBidi" w:hAnsiTheme="majorBidi" w:cstheme="majorBidi"/>
          <w:sz w:val="28"/>
          <w:szCs w:val="28"/>
        </w:rPr>
        <w:t xml:space="preserve"> in diameter. </w:t>
      </w:r>
      <w:r w:rsidRPr="00D52ED5">
        <w:rPr>
          <w:rFonts w:asciiTheme="majorBidi" w:hAnsiTheme="majorBidi" w:cstheme="majorBidi"/>
          <w:sz w:val="28"/>
          <w:szCs w:val="28"/>
          <w:u w:val="single"/>
        </w:rPr>
        <w:t xml:space="preserve">These </w:t>
      </w:r>
      <w:hyperlink r:id="rId11" w:history="1">
        <w:r w:rsidRPr="00D52ED5">
          <w:rPr>
            <w:rStyle w:val="Hyperlink"/>
            <w:rFonts w:asciiTheme="majorBidi" w:hAnsiTheme="majorBidi" w:cstheme="majorBidi"/>
            <w:color w:val="auto"/>
            <w:sz w:val="28"/>
            <w:szCs w:val="28"/>
          </w:rPr>
          <w:t>organelles</w:t>
        </w:r>
      </w:hyperlink>
      <w:r w:rsidRPr="00D52ED5">
        <w:rPr>
          <w:rFonts w:asciiTheme="majorBidi" w:hAnsiTheme="majorBidi" w:cstheme="majorBidi"/>
          <w:sz w:val="28"/>
          <w:szCs w:val="28"/>
          <w:u w:val="single"/>
        </w:rPr>
        <w:t xml:space="preserve"> are sometimes described as "power</w:t>
      </w:r>
      <w:r w:rsidR="008F7AE2" w:rsidRPr="00D52ED5">
        <w:rPr>
          <w:rFonts w:asciiTheme="majorBidi" w:hAnsiTheme="majorBidi" w:cstheme="majorBidi"/>
          <w:sz w:val="28"/>
          <w:szCs w:val="28"/>
          <w:u w:val="single"/>
        </w:rPr>
        <w:t>house</w:t>
      </w:r>
      <w:r w:rsidR="003D4EF3" w:rsidRPr="00D52ED5">
        <w:rPr>
          <w:rFonts w:asciiTheme="majorBidi" w:hAnsiTheme="majorBidi" w:cstheme="majorBidi"/>
          <w:sz w:val="28"/>
          <w:szCs w:val="28"/>
          <w:u w:val="single"/>
        </w:rPr>
        <w:t>s</w:t>
      </w:r>
      <w:r w:rsidRPr="00D52ED5">
        <w:rPr>
          <w:rFonts w:asciiTheme="majorBidi" w:hAnsiTheme="majorBidi" w:cstheme="majorBidi"/>
          <w:sz w:val="28"/>
          <w:szCs w:val="28"/>
          <w:u w:val="single"/>
        </w:rPr>
        <w:t xml:space="preserve">" because they generate most of the cell's supply of </w:t>
      </w:r>
      <w:hyperlink r:id="rId12" w:history="1">
        <w:r w:rsidRPr="00D52ED5">
          <w:rPr>
            <w:rStyle w:val="Hyperlink"/>
            <w:rFonts w:asciiTheme="majorBidi" w:hAnsiTheme="majorBidi" w:cstheme="majorBidi"/>
            <w:color w:val="auto"/>
            <w:sz w:val="28"/>
            <w:szCs w:val="28"/>
          </w:rPr>
          <w:t xml:space="preserve">adenosine </w:t>
        </w:r>
      </w:hyperlink>
      <w:hyperlink r:id="rId13" w:history="1">
        <w:r w:rsidRPr="00D52ED5">
          <w:rPr>
            <w:rStyle w:val="Hyperlink"/>
            <w:rFonts w:asciiTheme="majorBidi" w:hAnsiTheme="majorBidi" w:cstheme="majorBidi"/>
            <w:color w:val="auto"/>
            <w:sz w:val="28"/>
            <w:szCs w:val="28"/>
          </w:rPr>
          <w:t>triphosphate</w:t>
        </w:r>
      </w:hyperlink>
      <w:r w:rsidRPr="00D52ED5">
        <w:rPr>
          <w:rFonts w:asciiTheme="majorBidi" w:hAnsiTheme="majorBidi" w:cstheme="majorBidi"/>
          <w:sz w:val="28"/>
          <w:szCs w:val="28"/>
          <w:u w:val="single"/>
        </w:rPr>
        <w:t xml:space="preserve"> (ATP), used as a source of </w:t>
      </w:r>
      <w:hyperlink r:id="rId14" w:history="1">
        <w:r w:rsidRPr="00D52ED5">
          <w:rPr>
            <w:rStyle w:val="Hyperlink"/>
            <w:rFonts w:asciiTheme="majorBidi" w:hAnsiTheme="majorBidi" w:cstheme="majorBidi"/>
            <w:color w:val="auto"/>
            <w:sz w:val="28"/>
            <w:szCs w:val="28"/>
          </w:rPr>
          <w:t>chemical energy</w:t>
        </w:r>
      </w:hyperlink>
      <w:r w:rsidRPr="0052430B">
        <w:rPr>
          <w:rFonts w:asciiTheme="majorBidi" w:hAnsiTheme="majorBidi" w:cstheme="majorBidi"/>
          <w:sz w:val="28"/>
          <w:szCs w:val="28"/>
        </w:rPr>
        <w:t>. In addition</w:t>
      </w:r>
      <w:r w:rsidR="00E536B9">
        <w:rPr>
          <w:rFonts w:asciiTheme="majorBidi" w:hAnsiTheme="majorBidi" w:cstheme="majorBidi"/>
          <w:sz w:val="28"/>
          <w:szCs w:val="28"/>
        </w:rPr>
        <w:t>,</w:t>
      </w:r>
      <w:r w:rsidRPr="0052430B">
        <w:rPr>
          <w:rFonts w:asciiTheme="majorBidi" w:hAnsiTheme="majorBidi" w:cstheme="majorBidi"/>
          <w:sz w:val="28"/>
          <w:szCs w:val="28"/>
        </w:rPr>
        <w:t xml:space="preserve"> mitochondria are involved in other tasks such as </w:t>
      </w:r>
      <w:hyperlink r:id="rId15" w:history="1">
        <w:r w:rsidRPr="0052430B">
          <w:rPr>
            <w:rStyle w:val="Hyperlink"/>
            <w:rFonts w:asciiTheme="majorBidi" w:hAnsiTheme="majorBidi" w:cstheme="majorBidi"/>
            <w:color w:val="auto"/>
            <w:sz w:val="28"/>
            <w:szCs w:val="28"/>
            <w:u w:val="none"/>
          </w:rPr>
          <w:t>cellular differentiation</w:t>
        </w:r>
      </w:hyperlink>
      <w:r w:rsidRPr="0052430B">
        <w:rPr>
          <w:rFonts w:asciiTheme="majorBidi" w:hAnsiTheme="majorBidi" w:cstheme="majorBidi"/>
          <w:sz w:val="28"/>
          <w:szCs w:val="28"/>
        </w:rPr>
        <w:t>,</w:t>
      </w:r>
      <w:r w:rsidR="00245089">
        <w:rPr>
          <w:rFonts w:asciiTheme="majorBidi" w:hAnsiTheme="majorBidi" w:cstheme="majorBidi"/>
          <w:sz w:val="28"/>
          <w:szCs w:val="28"/>
        </w:rPr>
        <w:t xml:space="preserve"> </w:t>
      </w:r>
      <w:hyperlink r:id="rId16" w:history="1">
        <w:r w:rsidRPr="0052430B">
          <w:rPr>
            <w:rStyle w:val="Hyperlink"/>
            <w:rFonts w:asciiTheme="majorBidi" w:hAnsiTheme="majorBidi" w:cstheme="majorBidi"/>
            <w:color w:val="auto"/>
            <w:sz w:val="28"/>
            <w:szCs w:val="28"/>
            <w:u w:val="none"/>
          </w:rPr>
          <w:t>cell death</w:t>
        </w:r>
      </w:hyperlink>
      <w:r w:rsidRPr="0052430B">
        <w:rPr>
          <w:rFonts w:asciiTheme="majorBidi" w:hAnsiTheme="majorBidi" w:cstheme="majorBidi"/>
          <w:sz w:val="28"/>
          <w:szCs w:val="28"/>
        </w:rPr>
        <w:t xml:space="preserve">, as well as the control of the </w:t>
      </w:r>
      <w:hyperlink r:id="rId17" w:history="1">
        <w:r w:rsidRPr="0052430B">
          <w:rPr>
            <w:rStyle w:val="Hyperlink"/>
            <w:rFonts w:asciiTheme="majorBidi" w:hAnsiTheme="majorBidi" w:cstheme="majorBidi"/>
            <w:color w:val="auto"/>
            <w:sz w:val="28"/>
            <w:szCs w:val="28"/>
            <w:u w:val="none"/>
          </w:rPr>
          <w:t>cell cycle</w:t>
        </w:r>
      </w:hyperlink>
      <w:r w:rsidRPr="0052430B">
        <w:rPr>
          <w:rFonts w:asciiTheme="majorBidi" w:hAnsiTheme="majorBidi" w:cstheme="majorBidi"/>
          <w:sz w:val="28"/>
          <w:szCs w:val="28"/>
        </w:rPr>
        <w:t xml:space="preserve"> and </w:t>
      </w:r>
      <w:hyperlink r:id="rId18" w:history="1">
        <w:r w:rsidRPr="0052430B">
          <w:rPr>
            <w:rStyle w:val="Hyperlink"/>
            <w:rFonts w:asciiTheme="majorBidi" w:hAnsiTheme="majorBidi" w:cstheme="majorBidi"/>
            <w:color w:val="auto"/>
            <w:sz w:val="28"/>
            <w:szCs w:val="28"/>
            <w:u w:val="none"/>
          </w:rPr>
          <w:t>cell growth</w:t>
        </w:r>
      </w:hyperlink>
      <w:r w:rsidRPr="0052430B">
        <w:rPr>
          <w:rFonts w:asciiTheme="majorBidi" w:hAnsiTheme="majorBidi" w:cstheme="majorBidi"/>
          <w:sz w:val="28"/>
          <w:szCs w:val="28"/>
        </w:rPr>
        <w:t xml:space="preserve">. </w:t>
      </w:r>
    </w:p>
    <w:p w14:paraId="5DD83BB1" w14:textId="77777777" w:rsidR="00E412EC" w:rsidRPr="0052430B" w:rsidRDefault="00E412EC" w:rsidP="00EB2CD2">
      <w:pPr>
        <w:ind w:firstLine="270"/>
        <w:jc w:val="both"/>
        <w:rPr>
          <w:rFonts w:asciiTheme="majorBidi" w:hAnsiTheme="majorBidi" w:cstheme="majorBidi"/>
          <w:sz w:val="28"/>
          <w:szCs w:val="28"/>
        </w:rPr>
      </w:pPr>
      <w:r w:rsidRPr="0052430B">
        <w:rPr>
          <w:rFonts w:asciiTheme="majorBidi" w:hAnsiTheme="majorBidi" w:cstheme="majorBidi"/>
          <w:sz w:val="28"/>
          <w:szCs w:val="28"/>
        </w:rPr>
        <w:t xml:space="preserve">Mitochondria are small organelles floating free throughout the cell. </w:t>
      </w:r>
      <w:r w:rsidR="00034616" w:rsidRPr="0052430B">
        <w:rPr>
          <w:rFonts w:asciiTheme="majorBidi" w:hAnsiTheme="majorBidi" w:cstheme="majorBidi"/>
          <w:sz w:val="28"/>
          <w:szCs w:val="28"/>
        </w:rPr>
        <w:t xml:space="preserve">The number of mitochondria in </w:t>
      </w:r>
      <w:r w:rsidR="00034616">
        <w:rPr>
          <w:rFonts w:asciiTheme="majorBidi" w:hAnsiTheme="majorBidi" w:cstheme="majorBidi"/>
          <w:sz w:val="28"/>
          <w:szCs w:val="28"/>
        </w:rPr>
        <w:t>the</w:t>
      </w:r>
      <w:r w:rsidR="00034616" w:rsidRPr="0052430B">
        <w:rPr>
          <w:rFonts w:asciiTheme="majorBidi" w:hAnsiTheme="majorBidi" w:cstheme="majorBidi"/>
          <w:sz w:val="28"/>
          <w:szCs w:val="28"/>
        </w:rPr>
        <w:t xml:space="preserve"> cell varies widely by </w:t>
      </w:r>
      <w:hyperlink r:id="rId19" w:history="1">
        <w:r w:rsidR="00034616" w:rsidRPr="0052430B">
          <w:rPr>
            <w:rStyle w:val="Hyperlink"/>
            <w:rFonts w:asciiTheme="majorBidi" w:hAnsiTheme="majorBidi" w:cstheme="majorBidi"/>
            <w:color w:val="auto"/>
            <w:sz w:val="28"/>
            <w:szCs w:val="28"/>
            <w:u w:val="none"/>
          </w:rPr>
          <w:t>organism</w:t>
        </w:r>
      </w:hyperlink>
      <w:r w:rsidR="00034616" w:rsidRPr="0052430B">
        <w:rPr>
          <w:rFonts w:asciiTheme="majorBidi" w:hAnsiTheme="majorBidi" w:cstheme="majorBidi"/>
          <w:sz w:val="28"/>
          <w:szCs w:val="28"/>
        </w:rPr>
        <w:t xml:space="preserve"> and </w:t>
      </w:r>
      <w:hyperlink r:id="rId20" w:history="1">
        <w:r w:rsidR="00034616" w:rsidRPr="0052430B">
          <w:rPr>
            <w:rStyle w:val="Hyperlink"/>
            <w:rFonts w:asciiTheme="majorBidi" w:hAnsiTheme="majorBidi" w:cstheme="majorBidi"/>
            <w:color w:val="auto"/>
            <w:sz w:val="28"/>
            <w:szCs w:val="28"/>
            <w:u w:val="none"/>
          </w:rPr>
          <w:t>tissue</w:t>
        </w:r>
      </w:hyperlink>
      <w:r w:rsidR="00034616" w:rsidRPr="0052430B">
        <w:rPr>
          <w:rFonts w:asciiTheme="majorBidi" w:hAnsiTheme="majorBidi" w:cstheme="majorBidi"/>
          <w:sz w:val="28"/>
          <w:szCs w:val="28"/>
        </w:rPr>
        <w:t xml:space="preserve"> type.</w:t>
      </w:r>
      <w:r w:rsidR="00034616">
        <w:rPr>
          <w:rFonts w:asciiTheme="majorBidi" w:hAnsiTheme="majorBidi" w:cstheme="majorBidi"/>
          <w:sz w:val="28"/>
          <w:szCs w:val="28"/>
        </w:rPr>
        <w:t xml:space="preserve"> </w:t>
      </w:r>
      <w:r w:rsidRPr="0052430B">
        <w:rPr>
          <w:rFonts w:asciiTheme="majorBidi" w:hAnsiTheme="majorBidi" w:cstheme="majorBidi"/>
          <w:sz w:val="28"/>
          <w:szCs w:val="28"/>
        </w:rPr>
        <w:t>Some cells have several thousand mitochondria</w:t>
      </w:r>
      <w:r w:rsidR="00A83A9E">
        <w:rPr>
          <w:rFonts w:asciiTheme="majorBidi" w:hAnsiTheme="majorBidi" w:cstheme="majorBidi"/>
          <w:sz w:val="28"/>
          <w:szCs w:val="28"/>
        </w:rPr>
        <w:t>,</w:t>
      </w:r>
      <w:r w:rsidRPr="0052430B">
        <w:rPr>
          <w:rFonts w:asciiTheme="majorBidi" w:hAnsiTheme="majorBidi" w:cstheme="majorBidi"/>
          <w:sz w:val="28"/>
          <w:szCs w:val="28"/>
        </w:rPr>
        <w:t xml:space="preserve"> while others have one. </w:t>
      </w:r>
      <w:hyperlink r:id="rId21" w:history="1">
        <w:r w:rsidRPr="0052430B">
          <w:rPr>
            <w:rStyle w:val="Hyperlink"/>
            <w:rFonts w:asciiTheme="majorBidi" w:hAnsiTheme="majorBidi" w:cstheme="majorBidi"/>
            <w:color w:val="auto"/>
            <w:sz w:val="28"/>
            <w:szCs w:val="28"/>
            <w:u w:val="none"/>
          </w:rPr>
          <w:t>Muscle cells</w:t>
        </w:r>
      </w:hyperlink>
      <w:r w:rsidRPr="0052430B">
        <w:rPr>
          <w:rFonts w:asciiTheme="majorBidi" w:hAnsiTheme="majorBidi" w:cstheme="majorBidi"/>
          <w:sz w:val="28"/>
          <w:szCs w:val="28"/>
        </w:rPr>
        <w:t xml:space="preserve"> need a lot of energy</w:t>
      </w:r>
      <w:r w:rsidR="00DD1BDF">
        <w:rPr>
          <w:rFonts w:asciiTheme="majorBidi" w:hAnsiTheme="majorBidi" w:cstheme="majorBidi"/>
          <w:sz w:val="28"/>
          <w:szCs w:val="28"/>
        </w:rPr>
        <w:t>,</w:t>
      </w:r>
      <w:r w:rsidRPr="0052430B">
        <w:rPr>
          <w:rFonts w:asciiTheme="majorBidi" w:hAnsiTheme="majorBidi" w:cstheme="majorBidi"/>
          <w:sz w:val="28"/>
          <w:szCs w:val="28"/>
        </w:rPr>
        <w:t xml:space="preserve"> so they have loads of mitochondria. Neurons (cells that transmit nerve impulses) don’t need as many. If a cell feels it is not getting enough energy to survive, more mitochondria can be created. It all depends on the needs of the cell. </w:t>
      </w:r>
    </w:p>
    <w:p w14:paraId="4B76CF24" w14:textId="77777777" w:rsidR="001B4B7C" w:rsidRPr="009A6A8E" w:rsidRDefault="002762AC" w:rsidP="009A6A8E">
      <w:pPr>
        <w:ind w:firstLine="360"/>
        <w:jc w:val="both"/>
        <w:rPr>
          <w:rFonts w:asciiTheme="majorBidi" w:hAnsiTheme="majorBidi" w:cstheme="majorBidi"/>
          <w:sz w:val="28"/>
          <w:szCs w:val="28"/>
        </w:rPr>
      </w:pPr>
      <w:r>
        <w:rPr>
          <w:rFonts w:asciiTheme="majorBidi" w:hAnsiTheme="majorBidi" w:cstheme="majorBidi"/>
          <w:sz w:val="28"/>
          <w:szCs w:val="28"/>
        </w:rPr>
        <w:t xml:space="preserve">Mitochondria are </w:t>
      </w:r>
      <w:r w:rsidR="00E412EC" w:rsidRPr="0052430B">
        <w:rPr>
          <w:rFonts w:asciiTheme="majorBidi" w:hAnsiTheme="majorBidi" w:cstheme="majorBidi"/>
          <w:sz w:val="28"/>
          <w:szCs w:val="28"/>
        </w:rPr>
        <w:t>independent</w:t>
      </w:r>
      <w:r w:rsidR="00E93284">
        <w:rPr>
          <w:rFonts w:asciiTheme="majorBidi" w:hAnsiTheme="majorBidi" w:cstheme="majorBidi"/>
          <w:sz w:val="28"/>
          <w:szCs w:val="28"/>
        </w:rPr>
        <w:t xml:space="preserve"> </w:t>
      </w:r>
      <w:r w:rsidR="002D61FF">
        <w:rPr>
          <w:rFonts w:asciiTheme="majorBidi" w:hAnsiTheme="majorBidi" w:cstheme="majorBidi"/>
          <w:sz w:val="28"/>
          <w:szCs w:val="28"/>
        </w:rPr>
        <w:t>organelles;</w:t>
      </w:r>
      <w:r>
        <w:rPr>
          <w:rFonts w:asciiTheme="majorBidi" w:hAnsiTheme="majorBidi" w:cstheme="majorBidi"/>
          <w:sz w:val="28"/>
          <w:szCs w:val="28"/>
        </w:rPr>
        <w:t xml:space="preserve"> </w:t>
      </w:r>
      <w:r w:rsidR="00E412EC" w:rsidRPr="0052430B">
        <w:rPr>
          <w:rFonts w:asciiTheme="majorBidi" w:hAnsiTheme="majorBidi" w:cstheme="majorBidi"/>
          <w:sz w:val="28"/>
          <w:szCs w:val="28"/>
        </w:rPr>
        <w:t xml:space="preserve">they have their own DNA and ribosomes. They can replicate and multiply on their own and make their own proteins. They have circular DNA similar to bacteria and replicate by fission. </w:t>
      </w:r>
    </w:p>
    <w:p w14:paraId="27F569C0" w14:textId="77777777" w:rsidR="003E6B54" w:rsidRPr="0052430B" w:rsidRDefault="003E6B54" w:rsidP="0002368D">
      <w:pPr>
        <w:jc w:val="both"/>
        <w:rPr>
          <w:rFonts w:asciiTheme="majorBidi" w:hAnsiTheme="majorBidi" w:cstheme="majorBidi"/>
          <w:sz w:val="28"/>
          <w:szCs w:val="28"/>
        </w:rPr>
      </w:pPr>
      <w:r w:rsidRPr="0052430B">
        <w:rPr>
          <w:rFonts w:asciiTheme="majorBidi" w:hAnsiTheme="majorBidi" w:cstheme="majorBidi"/>
          <w:b/>
          <w:bCs/>
          <w:sz w:val="28"/>
          <w:szCs w:val="28"/>
        </w:rPr>
        <w:t>Origin of Mitochondria</w:t>
      </w:r>
      <w:r w:rsidR="0002368D">
        <w:rPr>
          <w:rFonts w:asciiTheme="majorBidi" w:hAnsiTheme="majorBidi" w:cstheme="majorBidi"/>
          <w:b/>
          <w:bCs/>
          <w:sz w:val="28"/>
          <w:szCs w:val="28"/>
        </w:rPr>
        <w:t>:</w:t>
      </w:r>
    </w:p>
    <w:p w14:paraId="0CE6C425" w14:textId="77777777" w:rsidR="003E6B54" w:rsidRPr="003E6B54" w:rsidRDefault="003E6B54" w:rsidP="00044876">
      <w:pPr>
        <w:ind w:firstLine="270"/>
        <w:jc w:val="both"/>
      </w:pPr>
      <w:r w:rsidRPr="0052430B">
        <w:rPr>
          <w:rFonts w:asciiTheme="majorBidi" w:hAnsiTheme="majorBidi" w:cstheme="majorBidi"/>
          <w:sz w:val="28"/>
          <w:szCs w:val="28"/>
        </w:rPr>
        <w:t xml:space="preserve">There are two hypotheses about the origin of mitochondria: </w:t>
      </w:r>
      <w:r w:rsidRPr="0052430B">
        <w:rPr>
          <w:rFonts w:asciiTheme="majorBidi" w:hAnsiTheme="majorBidi" w:cstheme="majorBidi"/>
          <w:b/>
          <w:bCs/>
          <w:sz w:val="28"/>
          <w:szCs w:val="28"/>
        </w:rPr>
        <w:t>endosymbiotic</w:t>
      </w:r>
      <w:r w:rsidRPr="0052430B">
        <w:rPr>
          <w:rFonts w:asciiTheme="majorBidi" w:hAnsiTheme="majorBidi" w:cstheme="majorBidi"/>
          <w:sz w:val="28"/>
          <w:szCs w:val="28"/>
        </w:rPr>
        <w:t xml:space="preserve"> and </w:t>
      </w:r>
      <w:r w:rsidRPr="0052430B">
        <w:rPr>
          <w:rFonts w:asciiTheme="majorBidi" w:hAnsiTheme="majorBidi" w:cstheme="majorBidi"/>
          <w:b/>
          <w:bCs/>
          <w:sz w:val="28"/>
          <w:szCs w:val="28"/>
        </w:rPr>
        <w:t>autogenous</w:t>
      </w:r>
      <w:r w:rsidRPr="0052430B">
        <w:rPr>
          <w:rFonts w:asciiTheme="majorBidi" w:hAnsiTheme="majorBidi" w:cstheme="majorBidi"/>
          <w:sz w:val="28"/>
          <w:szCs w:val="28"/>
        </w:rPr>
        <w:t>, but the most accredited theory at present is endosymbiosis. The</w:t>
      </w:r>
      <w:r w:rsidR="0094280B">
        <w:rPr>
          <w:rFonts w:asciiTheme="majorBidi" w:hAnsiTheme="majorBidi" w:cstheme="majorBidi"/>
          <w:sz w:val="28"/>
          <w:szCs w:val="28"/>
        </w:rPr>
        <w:t xml:space="preserve"> </w:t>
      </w:r>
      <w:r w:rsidR="0094280B" w:rsidRPr="0052430B">
        <w:rPr>
          <w:rFonts w:asciiTheme="majorBidi" w:hAnsiTheme="majorBidi" w:cstheme="majorBidi"/>
          <w:sz w:val="28"/>
          <w:szCs w:val="28"/>
        </w:rPr>
        <w:t>endosymbiosis</w:t>
      </w:r>
      <w:r w:rsidRPr="0052430B">
        <w:rPr>
          <w:rFonts w:asciiTheme="majorBidi" w:hAnsiTheme="majorBidi" w:cstheme="majorBidi"/>
          <w:sz w:val="28"/>
          <w:szCs w:val="28"/>
        </w:rPr>
        <w:t xml:space="preserve"> suggests mitochondri</w:t>
      </w:r>
      <w:r w:rsidR="00044876">
        <w:rPr>
          <w:rFonts w:asciiTheme="majorBidi" w:hAnsiTheme="majorBidi" w:cstheme="majorBidi"/>
          <w:sz w:val="28"/>
          <w:szCs w:val="28"/>
        </w:rPr>
        <w:t>on</w:t>
      </w:r>
      <w:r w:rsidRPr="0052430B">
        <w:rPr>
          <w:rFonts w:asciiTheme="majorBidi" w:hAnsiTheme="majorBidi" w:cstheme="majorBidi"/>
          <w:sz w:val="28"/>
          <w:szCs w:val="28"/>
        </w:rPr>
        <w:t xml:space="preserve"> w</w:t>
      </w:r>
      <w:r w:rsidR="00044876">
        <w:rPr>
          <w:rFonts w:asciiTheme="majorBidi" w:hAnsiTheme="majorBidi" w:cstheme="majorBidi"/>
          <w:sz w:val="28"/>
          <w:szCs w:val="28"/>
        </w:rPr>
        <w:t>as</w:t>
      </w:r>
      <w:r w:rsidRPr="0052430B">
        <w:rPr>
          <w:rFonts w:asciiTheme="majorBidi" w:hAnsiTheme="majorBidi" w:cstheme="majorBidi"/>
          <w:sz w:val="28"/>
          <w:szCs w:val="28"/>
        </w:rPr>
        <w:t xml:space="preserve"> originally </w:t>
      </w:r>
      <w:r w:rsidR="00044876" w:rsidRPr="00044876">
        <w:rPr>
          <w:rFonts w:asciiTheme="majorBidi" w:hAnsiTheme="majorBidi" w:cstheme="majorBidi"/>
          <w:sz w:val="28"/>
          <w:szCs w:val="28"/>
        </w:rPr>
        <w:t>aerobic</w:t>
      </w:r>
      <w:r w:rsidR="00044876" w:rsidRPr="0052430B">
        <w:rPr>
          <w:rFonts w:asciiTheme="majorBidi" w:hAnsiTheme="majorBidi" w:cstheme="majorBidi"/>
          <w:sz w:val="28"/>
          <w:szCs w:val="28"/>
        </w:rPr>
        <w:t xml:space="preserve"> </w:t>
      </w:r>
      <w:r w:rsidRPr="0052430B">
        <w:rPr>
          <w:rFonts w:asciiTheme="majorBidi" w:hAnsiTheme="majorBidi" w:cstheme="majorBidi"/>
          <w:sz w:val="28"/>
          <w:szCs w:val="28"/>
        </w:rPr>
        <w:t>prokaryotic cell</w:t>
      </w:r>
      <w:r w:rsidR="00044876">
        <w:rPr>
          <w:rFonts w:asciiTheme="majorBidi" w:hAnsiTheme="majorBidi" w:cstheme="majorBidi"/>
          <w:sz w:val="28"/>
          <w:szCs w:val="28"/>
        </w:rPr>
        <w:t xml:space="preserve"> </w:t>
      </w:r>
      <w:r w:rsidR="00044876" w:rsidRPr="0052430B">
        <w:rPr>
          <w:rFonts w:asciiTheme="majorBidi" w:hAnsiTheme="majorBidi" w:cstheme="majorBidi"/>
          <w:sz w:val="28"/>
          <w:szCs w:val="28"/>
        </w:rPr>
        <w:t>engulfed</w:t>
      </w:r>
      <w:r w:rsidR="00044876">
        <w:rPr>
          <w:rFonts w:asciiTheme="majorBidi" w:hAnsiTheme="majorBidi" w:cstheme="majorBidi"/>
          <w:sz w:val="28"/>
          <w:szCs w:val="28"/>
        </w:rPr>
        <w:t xml:space="preserve"> by anaerobic eukaryotic cell</w:t>
      </w:r>
      <w:r w:rsidR="00376B84">
        <w:rPr>
          <w:rFonts w:asciiTheme="majorBidi" w:hAnsiTheme="majorBidi" w:cstheme="majorBidi"/>
          <w:sz w:val="28"/>
          <w:szCs w:val="28"/>
        </w:rPr>
        <w:t>.</w:t>
      </w:r>
      <w:r w:rsidRPr="0052430B">
        <w:rPr>
          <w:rFonts w:asciiTheme="majorBidi" w:hAnsiTheme="majorBidi" w:cstheme="majorBidi"/>
          <w:sz w:val="28"/>
          <w:szCs w:val="28"/>
        </w:rPr>
        <w:t xml:space="preserve"> The engulfed cell came to rely on the protective environment of the host cell, and</w:t>
      </w:r>
      <w:r w:rsidR="00376B84">
        <w:rPr>
          <w:rFonts w:asciiTheme="majorBidi" w:hAnsiTheme="majorBidi" w:cstheme="majorBidi"/>
          <w:sz w:val="28"/>
          <w:szCs w:val="28"/>
        </w:rPr>
        <w:t xml:space="preserve"> </w:t>
      </w:r>
      <w:r w:rsidRPr="0052430B">
        <w:rPr>
          <w:rFonts w:asciiTheme="majorBidi" w:hAnsiTheme="majorBidi" w:cstheme="majorBidi"/>
          <w:sz w:val="28"/>
          <w:szCs w:val="28"/>
        </w:rPr>
        <w:t>conversely, the host cell came to rely on the engulfed prokaryote for</w:t>
      </w:r>
      <w:r w:rsidR="00376B84">
        <w:rPr>
          <w:rFonts w:asciiTheme="majorBidi" w:hAnsiTheme="majorBidi" w:cstheme="majorBidi"/>
          <w:sz w:val="28"/>
          <w:szCs w:val="28"/>
        </w:rPr>
        <w:t xml:space="preserve"> energy production. Over time, </w:t>
      </w:r>
      <w:r w:rsidRPr="0052430B">
        <w:rPr>
          <w:rFonts w:asciiTheme="majorBidi" w:hAnsiTheme="majorBidi" w:cstheme="majorBidi"/>
          <w:sz w:val="28"/>
          <w:szCs w:val="28"/>
        </w:rPr>
        <w:t>the engulfed prokaryote developed into mitochondria, and the work of these organelles using oxygen to create energy.</w:t>
      </w:r>
      <w:r w:rsidRPr="003E6B54">
        <w:t xml:space="preserve"> </w:t>
      </w:r>
    </w:p>
    <w:p w14:paraId="0BFF674F" w14:textId="77777777" w:rsidR="00D76508" w:rsidRDefault="0002368D" w:rsidP="009359CB">
      <w:pPr>
        <w:ind w:firstLine="270"/>
        <w:jc w:val="both"/>
      </w:pPr>
      <w:r w:rsidRPr="00173883">
        <w:rPr>
          <w:rFonts w:asciiTheme="majorBidi" w:hAnsiTheme="majorBidi" w:cstheme="majorBidi"/>
          <w:sz w:val="28"/>
          <w:szCs w:val="28"/>
        </w:rPr>
        <w:t xml:space="preserve">In the autogenous hypothesis, mitochondria were born by splitting off a portion of DNA from the nucleus of the eukaryotic cell; this DNA portion would have been enclosed by membranes, which could be </w:t>
      </w:r>
      <w:r w:rsidRPr="00F66FAE">
        <w:rPr>
          <w:rFonts w:asciiTheme="majorBidi" w:hAnsiTheme="majorBidi" w:cstheme="majorBidi"/>
          <w:sz w:val="28"/>
          <w:szCs w:val="28"/>
        </w:rPr>
        <w:t xml:space="preserve">arise from </w:t>
      </w:r>
      <w:r w:rsidR="00DE7D04">
        <w:rPr>
          <w:rFonts w:asciiTheme="majorBidi" w:hAnsiTheme="majorBidi" w:cstheme="majorBidi"/>
          <w:sz w:val="28"/>
          <w:szCs w:val="28"/>
        </w:rPr>
        <w:t xml:space="preserve">the </w:t>
      </w:r>
      <w:r>
        <w:rPr>
          <w:rFonts w:asciiTheme="majorBidi" w:hAnsiTheme="majorBidi" w:cstheme="majorBidi"/>
          <w:sz w:val="28"/>
          <w:szCs w:val="28"/>
        </w:rPr>
        <w:t>plasma membrane</w:t>
      </w:r>
      <w:r w:rsidR="009359CB">
        <w:rPr>
          <w:rFonts w:asciiTheme="majorBidi" w:hAnsiTheme="majorBidi" w:cstheme="majorBidi"/>
          <w:sz w:val="28"/>
          <w:szCs w:val="28"/>
        </w:rPr>
        <w:t xml:space="preserve">, </w:t>
      </w:r>
      <w:r w:rsidRPr="00790F4C">
        <w:rPr>
          <w:rFonts w:asciiTheme="majorBidi" w:hAnsiTheme="majorBidi" w:cstheme="majorBidi"/>
          <w:sz w:val="28"/>
          <w:szCs w:val="28"/>
        </w:rPr>
        <w:t>ER network</w:t>
      </w:r>
      <w:r w:rsidR="009359CB">
        <w:rPr>
          <w:rFonts w:asciiTheme="majorBidi" w:hAnsiTheme="majorBidi" w:cstheme="majorBidi"/>
          <w:sz w:val="28"/>
          <w:szCs w:val="28"/>
        </w:rPr>
        <w:t>,</w:t>
      </w:r>
      <w:r>
        <w:rPr>
          <w:rFonts w:asciiTheme="majorBidi" w:hAnsiTheme="majorBidi" w:cstheme="majorBidi"/>
          <w:sz w:val="28"/>
          <w:szCs w:val="28"/>
        </w:rPr>
        <w:t xml:space="preserve"> or</w:t>
      </w:r>
      <w:r w:rsidRPr="00790F4C">
        <w:rPr>
          <w:rFonts w:asciiTheme="majorBidi" w:hAnsiTheme="majorBidi" w:cstheme="majorBidi"/>
          <w:sz w:val="28"/>
          <w:szCs w:val="28"/>
        </w:rPr>
        <w:t xml:space="preserve"> </w:t>
      </w:r>
      <w:r>
        <w:rPr>
          <w:rFonts w:asciiTheme="majorBidi" w:hAnsiTheme="majorBidi" w:cstheme="majorBidi"/>
          <w:sz w:val="28"/>
          <w:szCs w:val="28"/>
        </w:rPr>
        <w:t>n</w:t>
      </w:r>
      <w:r w:rsidRPr="00790F4C">
        <w:rPr>
          <w:rFonts w:asciiTheme="majorBidi" w:hAnsiTheme="majorBidi" w:cstheme="majorBidi"/>
          <w:sz w:val="28"/>
          <w:szCs w:val="28"/>
        </w:rPr>
        <w:t>uclear envelope</w:t>
      </w:r>
      <w:r>
        <w:rPr>
          <w:rFonts w:asciiTheme="majorBidi" w:hAnsiTheme="majorBidi" w:cstheme="majorBidi"/>
          <w:sz w:val="28"/>
          <w:szCs w:val="28"/>
        </w:rPr>
        <w:t>.</w:t>
      </w:r>
    </w:p>
    <w:p w14:paraId="1A400B3E" w14:textId="77777777" w:rsidR="0047430E" w:rsidRDefault="0047430E"/>
    <w:p w14:paraId="602AE716" w14:textId="1422E88C" w:rsidR="0052430B" w:rsidRDefault="008F4BFB">
      <w:r>
        <w:rPr>
          <w:noProof/>
        </w:rPr>
        <w:lastRenderedPageBreak/>
        <mc:AlternateContent>
          <mc:Choice Requires="wps">
            <w:drawing>
              <wp:anchor distT="0" distB="0" distL="114300" distR="114300" simplePos="0" relativeHeight="251658240" behindDoc="0" locked="0" layoutInCell="1" allowOverlap="1" wp14:anchorId="1E2DD8F2" wp14:editId="02291E60">
                <wp:simplePos x="0" y="0"/>
                <wp:positionH relativeFrom="column">
                  <wp:posOffset>1343660</wp:posOffset>
                </wp:positionH>
                <wp:positionV relativeFrom="paragraph">
                  <wp:posOffset>84455</wp:posOffset>
                </wp:positionV>
                <wp:extent cx="4344035" cy="3278505"/>
                <wp:effectExtent l="13970" t="6350" r="13970" b="10795"/>
                <wp:wrapNone/>
                <wp:docPr id="4813689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3278505"/>
                        </a:xfrm>
                        <a:prstGeom prst="rect">
                          <a:avLst/>
                        </a:prstGeom>
                        <a:solidFill>
                          <a:srgbClr val="FFFFFF"/>
                        </a:solidFill>
                        <a:ln w="9525">
                          <a:solidFill>
                            <a:srgbClr val="000000"/>
                          </a:solidFill>
                          <a:miter lim="800000"/>
                          <a:headEnd/>
                          <a:tailEnd/>
                        </a:ln>
                      </wps:spPr>
                      <wps:txbx>
                        <w:txbxContent>
                          <w:p w14:paraId="6A7C590E" w14:textId="77777777" w:rsidR="00812AA2" w:rsidRDefault="00812AA2">
                            <w:r w:rsidRPr="0052430B">
                              <w:rPr>
                                <w:noProof/>
                              </w:rPr>
                              <w:drawing>
                                <wp:inline distT="0" distB="0" distL="0" distR="0" wp14:anchorId="27EA5F6E" wp14:editId="655BD32E">
                                  <wp:extent cx="4191364" cy="3163212"/>
                                  <wp:effectExtent l="0" t="0" r="0" b="0"/>
                                  <wp:docPr id="5" name="صورة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9215" cy="3161590"/>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DD8F2" id="_x0000_t202" coordsize="21600,21600" o:spt="202" path="m,l,21600r21600,l21600,xe">
                <v:stroke joinstyle="miter"/>
                <v:path gradientshapeok="t" o:connecttype="rect"/>
              </v:shapetype>
              <v:shape id="Text Box 4" o:spid="_x0000_s1026" type="#_x0000_t202" style="position:absolute;margin-left:105.8pt;margin-top:6.65pt;width:342.05pt;height:25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">
                <v:textbox>
                  <w:txbxContent>
                    <w:p w14:paraId="6A7C590E" w14:textId="77777777" w:rsidR="00812AA2" w:rsidRDefault="00812AA2">
                      <w:r w:rsidRPr="0052430B">
                        <w:rPr>
                          <w:noProof/>
                        </w:rPr>
                        <w:drawing>
                          <wp:inline distT="0" distB="0" distL="0" distR="0" wp14:anchorId="27EA5F6E" wp14:editId="655BD32E">
                            <wp:extent cx="4191364" cy="3163212"/>
                            <wp:effectExtent l="0" t="0" r="0" b="0"/>
                            <wp:docPr id="5" name="صورة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9215" cy="3161590"/>
                                    </a:xfrm>
                                    <a:prstGeom prst="rect">
                                      <a:avLst/>
                                    </a:prstGeom>
                                    <a:noFill/>
                                    <a:ln>
                                      <a:noFill/>
                                    </a:ln>
                                    <a:effectLst/>
                                  </pic:spPr>
                                </pic:pic>
                              </a:graphicData>
                            </a:graphic>
                          </wp:inline>
                        </w:drawing>
                      </w:r>
                    </w:p>
                  </w:txbxContent>
                </v:textbox>
              </v:shape>
            </w:pict>
          </mc:Fallback>
        </mc:AlternateContent>
      </w:r>
    </w:p>
    <w:p w14:paraId="68F02955" w14:textId="7D66F2E4" w:rsidR="0052430B" w:rsidRDefault="008F4BFB">
      <w:r>
        <w:rPr>
          <w:noProof/>
        </w:rPr>
        <mc:AlternateContent>
          <mc:Choice Requires="wps">
            <w:drawing>
              <wp:anchor distT="0" distB="0" distL="114300" distR="114300" simplePos="0" relativeHeight="251677696" behindDoc="0" locked="0" layoutInCell="1" allowOverlap="1" wp14:anchorId="5FE8905B" wp14:editId="72E95B78">
                <wp:simplePos x="0" y="0"/>
                <wp:positionH relativeFrom="column">
                  <wp:posOffset>-23495</wp:posOffset>
                </wp:positionH>
                <wp:positionV relativeFrom="paragraph">
                  <wp:posOffset>288290</wp:posOffset>
                </wp:positionV>
                <wp:extent cx="1367155" cy="561975"/>
                <wp:effectExtent l="8890" t="9525" r="5080" b="9525"/>
                <wp:wrapNone/>
                <wp:docPr id="5904804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561975"/>
                        </a:xfrm>
                        <a:prstGeom prst="rect">
                          <a:avLst/>
                        </a:prstGeom>
                        <a:solidFill>
                          <a:srgbClr val="FFFFFF"/>
                        </a:solidFill>
                        <a:ln w="9525">
                          <a:solidFill>
                            <a:srgbClr val="000000"/>
                          </a:solidFill>
                          <a:miter lim="800000"/>
                          <a:headEnd/>
                          <a:tailEnd/>
                        </a:ln>
                      </wps:spPr>
                      <wps:txbx>
                        <w:txbxContent>
                          <w:p w14:paraId="7A3705DE" w14:textId="77777777" w:rsidR="00C425FB" w:rsidRPr="00C425FB" w:rsidRDefault="00C425FB" w:rsidP="00DE717B">
                            <w:pPr>
                              <w:rPr>
                                <w:b/>
                                <w:bCs/>
                              </w:rPr>
                            </w:pPr>
                            <w:r w:rsidRPr="00C425FB">
                              <w:rPr>
                                <w:rFonts w:asciiTheme="majorBidi" w:hAnsiTheme="majorBidi" w:cstheme="majorBidi"/>
                                <w:b/>
                                <w:bCs/>
                                <w:sz w:val="28"/>
                                <w:szCs w:val="28"/>
                              </w:rPr>
                              <w:t xml:space="preserve">Endosymbiotic </w:t>
                            </w:r>
                            <w:r w:rsidR="00DE717B">
                              <w:rPr>
                                <w:rFonts w:asciiTheme="majorBidi" w:hAnsiTheme="majorBidi" w:cstheme="majorBidi"/>
                                <w:b/>
                                <w:bCs/>
                                <w:sz w:val="28"/>
                                <w:szCs w:val="28"/>
                              </w:rPr>
                              <w:t>Theory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8905B" id="Text Box 25" o:spid="_x0000_s1027" type="#_x0000_t202" style="position:absolute;margin-left:-1.85pt;margin-top:22.7pt;width:107.65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">
                <v:textbox>
                  <w:txbxContent>
                    <w:p w14:paraId="7A3705DE" w14:textId="77777777" w:rsidR="00C425FB" w:rsidRPr="00C425FB" w:rsidRDefault="00C425FB" w:rsidP="00DE717B">
                      <w:pPr>
                        <w:rPr>
                          <w:b/>
                          <w:bCs/>
                        </w:rPr>
                      </w:pPr>
                      <w:r w:rsidRPr="00C425FB">
                        <w:rPr>
                          <w:rFonts w:asciiTheme="majorBidi" w:hAnsiTheme="majorBidi" w:cstheme="majorBidi"/>
                          <w:b/>
                          <w:bCs/>
                          <w:sz w:val="28"/>
                          <w:szCs w:val="28"/>
                        </w:rPr>
                        <w:t xml:space="preserve">Endosymbiotic </w:t>
                      </w:r>
                      <w:r w:rsidR="00DE717B">
                        <w:rPr>
                          <w:rFonts w:asciiTheme="majorBidi" w:hAnsiTheme="majorBidi" w:cstheme="majorBidi"/>
                          <w:b/>
                          <w:bCs/>
                          <w:sz w:val="28"/>
                          <w:szCs w:val="28"/>
                        </w:rPr>
                        <w:t>Theory</w:t>
                      </w:r>
                    </w:p>
                  </w:txbxContent>
                </v:textbox>
              </v:shape>
            </w:pict>
          </mc:Fallback>
        </mc:AlternateContent>
      </w:r>
    </w:p>
    <w:p w14:paraId="606E82C2" w14:textId="77777777" w:rsidR="0052430B" w:rsidRDefault="0052430B"/>
    <w:p w14:paraId="0A9B475D" w14:textId="77777777" w:rsidR="0052430B" w:rsidRDefault="0052430B"/>
    <w:p w14:paraId="020D6A12" w14:textId="77777777" w:rsidR="0052430B" w:rsidRDefault="0052430B"/>
    <w:p w14:paraId="57AAD941" w14:textId="77777777" w:rsidR="0052430B" w:rsidRDefault="0052430B"/>
    <w:p w14:paraId="505D6C9B" w14:textId="77777777" w:rsidR="0052430B" w:rsidRDefault="0052430B"/>
    <w:p w14:paraId="2B1C468F" w14:textId="77777777" w:rsidR="0052430B" w:rsidRDefault="0052430B"/>
    <w:p w14:paraId="76CBA407" w14:textId="77777777" w:rsidR="0052430B" w:rsidRDefault="0052430B"/>
    <w:p w14:paraId="7D6096B4" w14:textId="77777777" w:rsidR="0052430B" w:rsidRDefault="0052430B"/>
    <w:p w14:paraId="7D826276" w14:textId="77777777" w:rsidR="003A5E4D" w:rsidRDefault="003A5E4D" w:rsidP="006E7E61">
      <w:pPr>
        <w:ind w:firstLine="270"/>
        <w:jc w:val="both"/>
        <w:rPr>
          <w:rFonts w:asciiTheme="majorBidi" w:hAnsiTheme="majorBidi" w:cstheme="majorBidi"/>
          <w:sz w:val="28"/>
          <w:szCs w:val="28"/>
        </w:rPr>
      </w:pPr>
    </w:p>
    <w:p w14:paraId="0E083870" w14:textId="77777777" w:rsidR="005121A4" w:rsidRPr="005121A4" w:rsidRDefault="005121A4" w:rsidP="006E7E61">
      <w:pPr>
        <w:ind w:firstLine="270"/>
        <w:jc w:val="both"/>
        <w:rPr>
          <w:rFonts w:asciiTheme="majorBidi" w:hAnsiTheme="majorBidi" w:cstheme="majorBidi"/>
          <w:sz w:val="28"/>
          <w:szCs w:val="28"/>
        </w:rPr>
      </w:pPr>
      <w:r w:rsidRPr="005121A4">
        <w:rPr>
          <w:rFonts w:asciiTheme="majorBidi" w:hAnsiTheme="majorBidi" w:cstheme="majorBidi"/>
          <w:sz w:val="28"/>
          <w:szCs w:val="28"/>
        </w:rPr>
        <w:t xml:space="preserve">The evidence that is typically offered for endosymbiotic theory includes the following: </w:t>
      </w:r>
    </w:p>
    <w:p w14:paraId="6C69E5FE" w14:textId="77777777" w:rsidR="009D59DC" w:rsidRPr="005121A4" w:rsidRDefault="006561FE" w:rsidP="005121A4">
      <w:pPr>
        <w:numPr>
          <w:ilvl w:val="0"/>
          <w:numId w:val="1"/>
        </w:numPr>
        <w:jc w:val="both"/>
        <w:rPr>
          <w:rFonts w:asciiTheme="majorBidi" w:hAnsiTheme="majorBidi" w:cstheme="majorBidi"/>
          <w:sz w:val="28"/>
          <w:szCs w:val="28"/>
        </w:rPr>
      </w:pPr>
      <w:r w:rsidRPr="005121A4">
        <w:rPr>
          <w:rFonts w:asciiTheme="majorBidi" w:hAnsiTheme="majorBidi" w:cstheme="majorBidi"/>
          <w:b/>
          <w:bCs/>
          <w:sz w:val="28"/>
          <w:szCs w:val="28"/>
        </w:rPr>
        <w:t>Membranes</w:t>
      </w:r>
      <w:r w:rsidR="005121A4">
        <w:rPr>
          <w:rFonts w:asciiTheme="majorBidi" w:hAnsiTheme="majorBidi" w:cstheme="majorBidi"/>
          <w:b/>
          <w:bCs/>
          <w:sz w:val="28"/>
          <w:szCs w:val="28"/>
        </w:rPr>
        <w:t>:</w:t>
      </w:r>
      <w:r w:rsidRPr="005121A4">
        <w:rPr>
          <w:rFonts w:asciiTheme="majorBidi" w:hAnsiTheme="majorBidi" w:cstheme="majorBidi"/>
          <w:sz w:val="28"/>
          <w:szCs w:val="28"/>
        </w:rPr>
        <w:t xml:space="preserve"> Mitochondri</w:t>
      </w:r>
      <w:r w:rsidR="002762AC">
        <w:rPr>
          <w:rFonts w:asciiTheme="majorBidi" w:hAnsiTheme="majorBidi" w:cstheme="majorBidi"/>
          <w:sz w:val="28"/>
          <w:szCs w:val="28"/>
        </w:rPr>
        <w:t xml:space="preserve">a have cell membranes, similar </w:t>
      </w:r>
      <w:r w:rsidRPr="005121A4">
        <w:rPr>
          <w:rFonts w:asciiTheme="majorBidi" w:hAnsiTheme="majorBidi" w:cstheme="majorBidi"/>
          <w:sz w:val="28"/>
          <w:szCs w:val="28"/>
        </w:rPr>
        <w:t xml:space="preserve">to the prokaryotic cell. </w:t>
      </w:r>
    </w:p>
    <w:p w14:paraId="35A94227" w14:textId="77777777" w:rsidR="009D59DC" w:rsidRPr="005121A4" w:rsidRDefault="006561FE" w:rsidP="005121A4">
      <w:pPr>
        <w:numPr>
          <w:ilvl w:val="0"/>
          <w:numId w:val="1"/>
        </w:numPr>
        <w:jc w:val="both"/>
        <w:rPr>
          <w:rFonts w:asciiTheme="majorBidi" w:hAnsiTheme="majorBidi" w:cstheme="majorBidi"/>
          <w:sz w:val="28"/>
          <w:szCs w:val="28"/>
        </w:rPr>
      </w:pPr>
      <w:r w:rsidRPr="005121A4">
        <w:rPr>
          <w:rFonts w:asciiTheme="majorBidi" w:hAnsiTheme="majorBidi" w:cstheme="majorBidi"/>
          <w:b/>
          <w:bCs/>
          <w:sz w:val="28"/>
          <w:szCs w:val="28"/>
        </w:rPr>
        <w:t>DNA</w:t>
      </w:r>
      <w:r w:rsidR="005121A4">
        <w:rPr>
          <w:rFonts w:asciiTheme="majorBidi" w:hAnsiTheme="majorBidi" w:cstheme="majorBidi"/>
          <w:b/>
          <w:bCs/>
          <w:sz w:val="28"/>
          <w:szCs w:val="28"/>
        </w:rPr>
        <w:t>:</w:t>
      </w:r>
      <w:r w:rsidRPr="005121A4">
        <w:rPr>
          <w:rFonts w:asciiTheme="majorBidi" w:hAnsiTheme="majorBidi" w:cstheme="majorBidi"/>
          <w:sz w:val="28"/>
          <w:szCs w:val="28"/>
        </w:rPr>
        <w:t xml:space="preserve"> Each mitochondrion has its own circular DNA genome, like a bacter</w:t>
      </w:r>
      <w:r w:rsidR="005121A4">
        <w:rPr>
          <w:rFonts w:asciiTheme="majorBidi" w:hAnsiTheme="majorBidi" w:cstheme="majorBidi"/>
          <w:sz w:val="28"/>
          <w:szCs w:val="28"/>
        </w:rPr>
        <w:t>ia's genome, but much smaller.</w:t>
      </w:r>
    </w:p>
    <w:p w14:paraId="395B95D4" w14:textId="18A039A7" w:rsidR="0052430B" w:rsidRDefault="008F4BFB">
      <w:r>
        <w:rPr>
          <w:noProof/>
        </w:rPr>
        <mc:AlternateContent>
          <mc:Choice Requires="wps">
            <w:drawing>
              <wp:anchor distT="0" distB="0" distL="114300" distR="114300" simplePos="0" relativeHeight="251659264" behindDoc="0" locked="0" layoutInCell="1" allowOverlap="1" wp14:anchorId="77F6E818" wp14:editId="166E1820">
                <wp:simplePos x="0" y="0"/>
                <wp:positionH relativeFrom="column">
                  <wp:posOffset>1111885</wp:posOffset>
                </wp:positionH>
                <wp:positionV relativeFrom="paragraph">
                  <wp:posOffset>14605</wp:posOffset>
                </wp:positionV>
                <wp:extent cx="3126740" cy="1215390"/>
                <wp:effectExtent l="10795" t="6350" r="5715" b="6985"/>
                <wp:wrapNone/>
                <wp:docPr id="20704625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1215390"/>
                        </a:xfrm>
                        <a:prstGeom prst="rect">
                          <a:avLst/>
                        </a:prstGeom>
                        <a:solidFill>
                          <a:srgbClr val="FFFFFF"/>
                        </a:solidFill>
                        <a:ln w="9525">
                          <a:solidFill>
                            <a:srgbClr val="000000"/>
                          </a:solidFill>
                          <a:miter lim="800000"/>
                          <a:headEnd/>
                          <a:tailEnd/>
                        </a:ln>
                      </wps:spPr>
                      <wps:txbx>
                        <w:txbxContent>
                          <w:p w14:paraId="25ECF57B" w14:textId="77777777" w:rsidR="00812AA2" w:rsidRDefault="00812AA2" w:rsidP="005121A4">
                            <w:r w:rsidRPr="005121A4">
                              <w:rPr>
                                <w:noProof/>
                              </w:rPr>
                              <w:drawing>
                                <wp:inline distT="0" distB="0" distL="0" distR="0" wp14:anchorId="0EC16BD9" wp14:editId="2D531908">
                                  <wp:extent cx="2832649" cy="1087394"/>
                                  <wp:effectExtent l="19050" t="0" r="5801" b="0"/>
                                  <wp:docPr id="6" name="صورة 2" descr="bacteria/mitochondria structural comparison"/>
                                  <wp:cNvGraphicFramePr/>
                                  <a:graphic xmlns:a="http://schemas.openxmlformats.org/drawingml/2006/main">
                                    <a:graphicData uri="http://schemas.openxmlformats.org/drawingml/2006/picture">
                                      <pic:pic xmlns:pic="http://schemas.openxmlformats.org/drawingml/2006/picture">
                                        <pic:nvPicPr>
                                          <pic:cNvPr id="19458" name="Picture 4" descr="bacteria/mitochondria structural comparison"/>
                                          <pic:cNvPicPr>
                                            <a:picLocks noChangeAspect="1" noChangeArrowheads="1"/>
                                          </pic:cNvPicPr>
                                        </pic:nvPicPr>
                                        <pic:blipFill>
                                          <a:blip r:embed="rId25" cstate="print"/>
                                          <a:srcRect/>
                                          <a:stretch>
                                            <a:fillRect/>
                                          </a:stretch>
                                        </pic:blipFill>
                                        <pic:spPr bwMode="auto">
                                          <a:xfrm>
                                            <a:off x="0" y="0"/>
                                            <a:ext cx="2829183" cy="1086063"/>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6E818" id="Text Box 5" o:spid="_x0000_s1028" type="#_x0000_t202" style="position:absolute;margin-left:87.55pt;margin-top:1.15pt;width:246.2pt;height:9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">
                <v:textbox>
                  <w:txbxContent>
                    <w:p w14:paraId="25ECF57B" w14:textId="77777777" w:rsidR="00812AA2" w:rsidRDefault="00812AA2" w:rsidP="005121A4">
                      <w:r w:rsidRPr="005121A4">
                        <w:rPr>
                          <w:noProof/>
                        </w:rPr>
                        <w:drawing>
                          <wp:inline distT="0" distB="0" distL="0" distR="0" wp14:anchorId="0EC16BD9" wp14:editId="2D531908">
                            <wp:extent cx="2832649" cy="1087394"/>
                            <wp:effectExtent l="19050" t="0" r="5801" b="0"/>
                            <wp:docPr id="6" name="صورة 2" descr="bacteria/mitochondria structural comparison"/>
                            <wp:cNvGraphicFramePr/>
                            <a:graphic xmlns:a="http://schemas.openxmlformats.org/drawingml/2006/main">
                              <a:graphicData uri="http://schemas.openxmlformats.org/drawingml/2006/picture">
                                <pic:pic xmlns:pic="http://schemas.openxmlformats.org/drawingml/2006/picture">
                                  <pic:nvPicPr>
                                    <pic:cNvPr id="19458" name="Picture 4" descr="bacteria/mitochondria structural comparison"/>
                                    <pic:cNvPicPr>
                                      <a:picLocks noChangeAspect="1" noChangeArrowheads="1"/>
                                    </pic:cNvPicPr>
                                  </pic:nvPicPr>
                                  <pic:blipFill>
                                    <a:blip r:embed="rId26" cstate="print"/>
                                    <a:srcRect/>
                                    <a:stretch>
                                      <a:fillRect/>
                                    </a:stretch>
                                  </pic:blipFill>
                                  <pic:spPr bwMode="auto">
                                    <a:xfrm>
                                      <a:off x="0" y="0"/>
                                      <a:ext cx="2829183" cy="1086063"/>
                                    </a:xfrm>
                                    <a:prstGeom prst="rect">
                                      <a:avLst/>
                                    </a:prstGeom>
                                    <a:noFill/>
                                  </pic:spPr>
                                </pic:pic>
                              </a:graphicData>
                            </a:graphic>
                          </wp:inline>
                        </w:drawing>
                      </w:r>
                    </w:p>
                  </w:txbxContent>
                </v:textbox>
              </v:shape>
            </w:pict>
          </mc:Fallback>
        </mc:AlternateContent>
      </w:r>
    </w:p>
    <w:p w14:paraId="098FC0AF" w14:textId="77777777" w:rsidR="0052430B" w:rsidRDefault="0052430B"/>
    <w:p w14:paraId="6ADFA4CE" w14:textId="77777777" w:rsidR="0052430B" w:rsidRDefault="0052430B"/>
    <w:p w14:paraId="20C26B9F" w14:textId="77777777" w:rsidR="005121A4" w:rsidRDefault="005121A4"/>
    <w:p w14:paraId="5DA7851B" w14:textId="457A1770" w:rsidR="005121A4" w:rsidRPr="005121A4" w:rsidRDefault="008F4BFB" w:rsidP="005121A4">
      <w:pPr>
        <w:numPr>
          <w:ilvl w:val="0"/>
          <w:numId w:val="1"/>
        </w:numPr>
        <w:jc w:val="both"/>
        <w:rPr>
          <w:rFonts w:asciiTheme="majorBidi" w:hAnsiTheme="majorBidi" w:cstheme="majorBidi"/>
          <w:sz w:val="28"/>
          <w:szCs w:val="28"/>
        </w:rPr>
      </w:pPr>
      <w:r>
        <w:rPr>
          <w:noProof/>
        </w:rPr>
        <mc:AlternateContent>
          <mc:Choice Requires="wps">
            <w:drawing>
              <wp:anchor distT="0" distB="0" distL="114300" distR="114300" simplePos="0" relativeHeight="251660288" behindDoc="0" locked="0" layoutInCell="1" allowOverlap="1" wp14:anchorId="5632D648" wp14:editId="4FDF52D8">
                <wp:simplePos x="0" y="0"/>
                <wp:positionH relativeFrom="column">
                  <wp:posOffset>1111885</wp:posOffset>
                </wp:positionH>
                <wp:positionV relativeFrom="paragraph">
                  <wp:posOffset>320675</wp:posOffset>
                </wp:positionV>
                <wp:extent cx="3163570" cy="1136650"/>
                <wp:effectExtent l="10795" t="5080" r="6985" b="10795"/>
                <wp:wrapNone/>
                <wp:docPr id="16077258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136650"/>
                        </a:xfrm>
                        <a:prstGeom prst="rect">
                          <a:avLst/>
                        </a:prstGeom>
                        <a:solidFill>
                          <a:srgbClr val="FFFFFF"/>
                        </a:solidFill>
                        <a:ln w="9525">
                          <a:solidFill>
                            <a:srgbClr val="000000"/>
                          </a:solidFill>
                          <a:miter lim="800000"/>
                          <a:headEnd/>
                          <a:tailEnd/>
                        </a:ln>
                      </wps:spPr>
                      <wps:txbx>
                        <w:txbxContent>
                          <w:p w14:paraId="1B805DD9" w14:textId="77777777" w:rsidR="00812AA2" w:rsidRDefault="00812AA2" w:rsidP="007325A8">
                            <w:r w:rsidRPr="007325A8">
                              <w:rPr>
                                <w:noProof/>
                              </w:rPr>
                              <w:drawing>
                                <wp:inline distT="0" distB="0" distL="0" distR="0" wp14:anchorId="67F42065" wp14:editId="1B8BB064">
                                  <wp:extent cx="2882076" cy="1000897"/>
                                  <wp:effectExtent l="19050" t="0" r="0" b="0"/>
                                  <wp:docPr id="7" name="صورة 3" descr="bacteria/mitochondria reproduction"/>
                                  <wp:cNvGraphicFramePr/>
                                  <a:graphic xmlns:a="http://schemas.openxmlformats.org/drawingml/2006/main">
                                    <a:graphicData uri="http://schemas.openxmlformats.org/drawingml/2006/picture">
                                      <pic:pic xmlns:pic="http://schemas.openxmlformats.org/drawingml/2006/picture">
                                        <pic:nvPicPr>
                                          <pic:cNvPr id="19457" name="Picture 5" descr="bacteria/mitochondria reproduction"/>
                                          <pic:cNvPicPr>
                                            <a:picLocks noChangeAspect="1" noChangeArrowheads="1"/>
                                          </pic:cNvPicPr>
                                        </pic:nvPicPr>
                                        <pic:blipFill>
                                          <a:blip r:embed="rId27" cstate="print"/>
                                          <a:srcRect/>
                                          <a:stretch>
                                            <a:fillRect/>
                                          </a:stretch>
                                        </pic:blipFill>
                                        <pic:spPr bwMode="auto">
                                          <a:xfrm>
                                            <a:off x="0" y="0"/>
                                            <a:ext cx="2889187" cy="100336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2D648" id="Text Box 7" o:spid="_x0000_s1029" type="#_x0000_t202" style="position:absolute;left:0;text-align:left;margin-left:87.55pt;margin-top:25.25pt;width:249.1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">
                <v:textbox>
                  <w:txbxContent>
                    <w:p w14:paraId="1B805DD9" w14:textId="77777777" w:rsidR="00812AA2" w:rsidRDefault="00812AA2" w:rsidP="007325A8">
                      <w:r w:rsidRPr="007325A8">
                        <w:rPr>
                          <w:noProof/>
                        </w:rPr>
                        <w:drawing>
                          <wp:inline distT="0" distB="0" distL="0" distR="0" wp14:anchorId="67F42065" wp14:editId="1B8BB064">
                            <wp:extent cx="2882076" cy="1000897"/>
                            <wp:effectExtent l="19050" t="0" r="0" b="0"/>
                            <wp:docPr id="7" name="صورة 3" descr="bacteria/mitochondria reproduction"/>
                            <wp:cNvGraphicFramePr/>
                            <a:graphic xmlns:a="http://schemas.openxmlformats.org/drawingml/2006/main">
                              <a:graphicData uri="http://schemas.openxmlformats.org/drawingml/2006/picture">
                                <pic:pic xmlns:pic="http://schemas.openxmlformats.org/drawingml/2006/picture">
                                  <pic:nvPicPr>
                                    <pic:cNvPr id="19457" name="Picture 5" descr="bacteria/mitochondria reproduction"/>
                                    <pic:cNvPicPr>
                                      <a:picLocks noChangeAspect="1" noChangeArrowheads="1"/>
                                    </pic:cNvPicPr>
                                  </pic:nvPicPr>
                                  <pic:blipFill>
                                    <a:blip r:embed="rId28" cstate="print"/>
                                    <a:srcRect/>
                                    <a:stretch>
                                      <a:fillRect/>
                                    </a:stretch>
                                  </pic:blipFill>
                                  <pic:spPr bwMode="auto">
                                    <a:xfrm>
                                      <a:off x="0" y="0"/>
                                      <a:ext cx="2889187" cy="1003367"/>
                                    </a:xfrm>
                                    <a:prstGeom prst="rect">
                                      <a:avLst/>
                                    </a:prstGeom>
                                    <a:noFill/>
                                  </pic:spPr>
                                </pic:pic>
                              </a:graphicData>
                            </a:graphic>
                          </wp:inline>
                        </w:drawing>
                      </w:r>
                    </w:p>
                  </w:txbxContent>
                </v:textbox>
              </v:shape>
            </w:pict>
          </mc:Fallback>
        </mc:AlternateContent>
      </w:r>
      <w:r w:rsidR="005121A4" w:rsidRPr="005121A4">
        <w:rPr>
          <w:rFonts w:asciiTheme="majorBidi" w:hAnsiTheme="majorBidi" w:cstheme="majorBidi"/>
          <w:b/>
          <w:bCs/>
          <w:sz w:val="28"/>
          <w:szCs w:val="28"/>
        </w:rPr>
        <w:t>Reproduction</w:t>
      </w:r>
      <w:r w:rsidR="005121A4">
        <w:rPr>
          <w:rFonts w:asciiTheme="majorBidi" w:hAnsiTheme="majorBidi" w:cstheme="majorBidi"/>
          <w:b/>
          <w:bCs/>
          <w:sz w:val="28"/>
          <w:szCs w:val="28"/>
        </w:rPr>
        <w:t xml:space="preserve">: </w:t>
      </w:r>
      <w:r w:rsidR="00245089">
        <w:rPr>
          <w:rFonts w:asciiTheme="majorBidi" w:hAnsiTheme="majorBidi" w:cstheme="majorBidi"/>
          <w:sz w:val="28"/>
          <w:szCs w:val="28"/>
        </w:rPr>
        <w:t xml:space="preserve">Mitochondria multiply </w:t>
      </w:r>
      <w:r w:rsidR="005121A4" w:rsidRPr="005121A4">
        <w:rPr>
          <w:rFonts w:asciiTheme="majorBidi" w:hAnsiTheme="majorBidi" w:cstheme="majorBidi"/>
          <w:sz w:val="28"/>
          <w:szCs w:val="28"/>
        </w:rPr>
        <w:t>the</w:t>
      </w:r>
      <w:r w:rsidR="005121A4">
        <w:rPr>
          <w:rFonts w:asciiTheme="majorBidi" w:hAnsiTheme="majorBidi" w:cstheme="majorBidi"/>
          <w:sz w:val="28"/>
          <w:szCs w:val="28"/>
        </w:rPr>
        <w:t xml:space="preserve"> same process used by bacteria.</w:t>
      </w:r>
    </w:p>
    <w:p w14:paraId="7EAA4E8C" w14:textId="77777777" w:rsidR="005121A4" w:rsidRDefault="005121A4"/>
    <w:p w14:paraId="669446B8" w14:textId="77777777" w:rsidR="003A5E4D" w:rsidRDefault="003A5E4D"/>
    <w:p w14:paraId="6169F668" w14:textId="77777777" w:rsidR="003A5E4D" w:rsidRDefault="003A5E4D"/>
    <w:p w14:paraId="391ECD65" w14:textId="77777777" w:rsidR="005121A4" w:rsidRDefault="005121A4"/>
    <w:p w14:paraId="6DBA7ED2" w14:textId="77777777" w:rsidR="007058B5" w:rsidRPr="007058B5" w:rsidRDefault="007058B5" w:rsidP="00567B50">
      <w:pPr>
        <w:numPr>
          <w:ilvl w:val="0"/>
          <w:numId w:val="1"/>
        </w:numPr>
        <w:spacing w:line="240" w:lineRule="auto"/>
        <w:jc w:val="both"/>
        <w:rPr>
          <w:rFonts w:asciiTheme="majorBidi" w:hAnsiTheme="majorBidi" w:cstheme="majorBidi"/>
          <w:sz w:val="28"/>
          <w:szCs w:val="28"/>
        </w:rPr>
      </w:pPr>
      <w:r w:rsidRPr="007058B5">
        <w:rPr>
          <w:rFonts w:asciiTheme="majorBidi" w:hAnsiTheme="majorBidi" w:cstheme="majorBidi"/>
          <w:sz w:val="28"/>
          <w:szCs w:val="28"/>
        </w:rPr>
        <w:t>They are enclosed by a double</w:t>
      </w:r>
      <w:r w:rsidR="00567B50">
        <w:rPr>
          <w:rFonts w:asciiTheme="majorBidi" w:hAnsiTheme="majorBidi" w:cstheme="majorBidi"/>
          <w:sz w:val="28"/>
          <w:szCs w:val="28"/>
        </w:rPr>
        <w:t xml:space="preserve"> </w:t>
      </w:r>
      <w:r w:rsidRPr="007058B5">
        <w:rPr>
          <w:rFonts w:asciiTheme="majorBidi" w:hAnsiTheme="majorBidi" w:cstheme="majorBidi"/>
          <w:sz w:val="28"/>
          <w:szCs w:val="28"/>
        </w:rPr>
        <w:t xml:space="preserve">membrane. </w:t>
      </w:r>
    </w:p>
    <w:p w14:paraId="26A0240B" w14:textId="77777777" w:rsidR="007058B5" w:rsidRPr="007058B5" w:rsidRDefault="007058B5" w:rsidP="00567B50">
      <w:pPr>
        <w:numPr>
          <w:ilvl w:val="0"/>
          <w:numId w:val="1"/>
        </w:numPr>
        <w:spacing w:line="240" w:lineRule="auto"/>
        <w:jc w:val="both"/>
      </w:pPr>
      <w:r w:rsidRPr="007058B5">
        <w:rPr>
          <w:rFonts w:asciiTheme="majorBidi" w:hAnsiTheme="majorBidi" w:cstheme="majorBidi"/>
          <w:sz w:val="28"/>
          <w:szCs w:val="28"/>
        </w:rPr>
        <w:lastRenderedPageBreak/>
        <w:t>Mitochondria and bacteria are of similar size and shape.</w:t>
      </w:r>
      <w:r w:rsidRPr="007058B5">
        <w:rPr>
          <w:rFonts w:asciiTheme="majorBidi" w:hAnsiTheme="majorBidi" w:cstheme="majorBidi"/>
          <w:b/>
          <w:bCs/>
          <w:sz w:val="28"/>
          <w:szCs w:val="28"/>
        </w:rPr>
        <w:t xml:space="preserve"> </w:t>
      </w:r>
    </w:p>
    <w:p w14:paraId="6893873F" w14:textId="77777777" w:rsidR="00034616" w:rsidRPr="00034616" w:rsidRDefault="00034616" w:rsidP="00740D4E">
      <w:pPr>
        <w:spacing w:line="240" w:lineRule="auto"/>
        <w:jc w:val="both"/>
        <w:rPr>
          <w:rFonts w:asciiTheme="majorBidi" w:hAnsiTheme="majorBidi" w:cstheme="majorBidi"/>
          <w:b/>
          <w:bCs/>
          <w:sz w:val="28"/>
          <w:szCs w:val="28"/>
        </w:rPr>
      </w:pPr>
      <w:r w:rsidRPr="00034616">
        <w:rPr>
          <w:rFonts w:asciiTheme="majorBidi" w:hAnsiTheme="majorBidi" w:cstheme="majorBidi"/>
          <w:b/>
          <w:bCs/>
          <w:sz w:val="28"/>
          <w:szCs w:val="28"/>
        </w:rPr>
        <w:t>Mitochondria Structure:</w:t>
      </w:r>
    </w:p>
    <w:p w14:paraId="7EB86023" w14:textId="77777777" w:rsidR="0027631F" w:rsidRPr="0027631F" w:rsidRDefault="0027631F" w:rsidP="00044876">
      <w:pPr>
        <w:spacing w:line="240" w:lineRule="auto"/>
        <w:ind w:firstLine="270"/>
        <w:jc w:val="both"/>
        <w:rPr>
          <w:rFonts w:asciiTheme="majorBidi" w:hAnsiTheme="majorBidi" w:cstheme="majorBidi"/>
          <w:sz w:val="28"/>
          <w:szCs w:val="28"/>
        </w:rPr>
      </w:pPr>
      <w:r w:rsidRPr="0027631F">
        <w:rPr>
          <w:rFonts w:asciiTheme="majorBidi" w:hAnsiTheme="majorBidi" w:cstheme="majorBidi"/>
          <w:sz w:val="28"/>
          <w:szCs w:val="28"/>
        </w:rPr>
        <w:t xml:space="preserve">The components of mitochondria are as follows: </w:t>
      </w:r>
    </w:p>
    <w:p w14:paraId="024D2045" w14:textId="77777777" w:rsidR="0027631F" w:rsidRPr="0027631F" w:rsidRDefault="0027631F" w:rsidP="00740D4E">
      <w:pPr>
        <w:spacing w:line="240" w:lineRule="auto"/>
        <w:jc w:val="both"/>
        <w:rPr>
          <w:rFonts w:asciiTheme="majorBidi" w:hAnsiTheme="majorBidi" w:cstheme="majorBidi"/>
          <w:sz w:val="28"/>
          <w:szCs w:val="28"/>
        </w:rPr>
      </w:pPr>
      <w:r w:rsidRPr="0027631F">
        <w:rPr>
          <w:rFonts w:asciiTheme="majorBidi" w:hAnsiTheme="majorBidi" w:cstheme="majorBidi"/>
          <w:b/>
          <w:bCs/>
          <w:sz w:val="28"/>
          <w:szCs w:val="28"/>
        </w:rPr>
        <w:t>Outer membrane</w:t>
      </w:r>
      <w:r w:rsidRPr="0027631F">
        <w:rPr>
          <w:rFonts w:asciiTheme="majorBidi" w:hAnsiTheme="majorBidi" w:cstheme="majorBidi"/>
          <w:sz w:val="28"/>
          <w:szCs w:val="28"/>
        </w:rPr>
        <w:t xml:space="preserve"> </w:t>
      </w:r>
    </w:p>
    <w:p w14:paraId="63DBACCA" w14:textId="77777777" w:rsidR="00463790" w:rsidRPr="00463790" w:rsidRDefault="00463790" w:rsidP="00463790">
      <w:pPr>
        <w:numPr>
          <w:ilvl w:val="0"/>
          <w:numId w:val="2"/>
        </w:numPr>
        <w:spacing w:line="240" w:lineRule="auto"/>
        <w:jc w:val="both"/>
        <w:rPr>
          <w:rFonts w:asciiTheme="majorBidi" w:hAnsiTheme="majorBidi" w:cstheme="majorBidi"/>
          <w:sz w:val="28"/>
          <w:szCs w:val="28"/>
        </w:rPr>
      </w:pPr>
      <w:r w:rsidRPr="0027631F">
        <w:rPr>
          <w:rFonts w:asciiTheme="majorBidi" w:hAnsiTheme="majorBidi" w:cstheme="majorBidi"/>
          <w:sz w:val="28"/>
          <w:szCs w:val="28"/>
        </w:rPr>
        <w:t>The outer membrane is freely permeable to nutrient molecules,</w:t>
      </w:r>
      <w:r>
        <w:rPr>
          <w:rFonts w:asciiTheme="majorBidi" w:hAnsiTheme="majorBidi" w:cstheme="majorBidi"/>
          <w:sz w:val="28"/>
          <w:szCs w:val="28"/>
        </w:rPr>
        <w:t xml:space="preserve"> </w:t>
      </w:r>
      <w:r w:rsidRPr="0027631F">
        <w:rPr>
          <w:rFonts w:asciiTheme="majorBidi" w:hAnsiTheme="majorBidi" w:cstheme="majorBidi"/>
          <w:sz w:val="28"/>
          <w:szCs w:val="28"/>
        </w:rPr>
        <w:t xml:space="preserve">ions, </w:t>
      </w:r>
      <w:r w:rsidR="00F90625">
        <w:rPr>
          <w:rFonts w:asciiTheme="majorBidi" w:hAnsiTheme="majorBidi" w:cstheme="majorBidi"/>
          <w:sz w:val="28"/>
          <w:szCs w:val="28"/>
        </w:rPr>
        <w:t xml:space="preserve">and </w:t>
      </w:r>
      <w:r w:rsidRPr="0027631F">
        <w:rPr>
          <w:rFonts w:asciiTheme="majorBidi" w:hAnsiTheme="majorBidi" w:cstheme="majorBidi"/>
          <w:sz w:val="28"/>
          <w:szCs w:val="28"/>
        </w:rPr>
        <w:t xml:space="preserve">energy molecules like the ATP and ADP molecules. </w:t>
      </w:r>
    </w:p>
    <w:p w14:paraId="7D80A449" w14:textId="77777777" w:rsidR="009D59DC" w:rsidRPr="0027631F" w:rsidRDefault="008F7AE2" w:rsidP="00740D4E">
      <w:pPr>
        <w:numPr>
          <w:ilvl w:val="0"/>
          <w:numId w:val="2"/>
        </w:numPr>
        <w:spacing w:line="240" w:lineRule="auto"/>
        <w:jc w:val="both"/>
        <w:rPr>
          <w:rFonts w:asciiTheme="majorBidi" w:hAnsiTheme="majorBidi" w:cstheme="majorBidi"/>
          <w:sz w:val="28"/>
          <w:szCs w:val="28"/>
        </w:rPr>
      </w:pPr>
      <w:r>
        <w:rPr>
          <w:rFonts w:asciiTheme="majorBidi" w:hAnsiTheme="majorBidi" w:cstheme="majorBidi"/>
          <w:sz w:val="28"/>
          <w:szCs w:val="28"/>
        </w:rPr>
        <w:t>I</w:t>
      </w:r>
      <w:r w:rsidR="006561FE" w:rsidRPr="0027631F">
        <w:rPr>
          <w:rFonts w:asciiTheme="majorBidi" w:hAnsiTheme="majorBidi" w:cstheme="majorBidi"/>
          <w:sz w:val="28"/>
          <w:szCs w:val="28"/>
        </w:rPr>
        <w:t xml:space="preserve">s composed of equal amounts of phospholipids and proteins.  </w:t>
      </w:r>
    </w:p>
    <w:p w14:paraId="4B2B92BC" w14:textId="77777777" w:rsidR="009D59DC" w:rsidRPr="0027631F" w:rsidRDefault="008F7AE2" w:rsidP="00DC5C8F">
      <w:pPr>
        <w:numPr>
          <w:ilvl w:val="0"/>
          <w:numId w:val="2"/>
        </w:numPr>
        <w:spacing w:line="240" w:lineRule="auto"/>
        <w:jc w:val="both"/>
        <w:rPr>
          <w:rFonts w:asciiTheme="majorBidi" w:hAnsiTheme="majorBidi" w:cstheme="majorBidi"/>
          <w:sz w:val="28"/>
          <w:szCs w:val="28"/>
        </w:rPr>
      </w:pPr>
      <w:r>
        <w:rPr>
          <w:rFonts w:asciiTheme="majorBidi" w:hAnsiTheme="majorBidi" w:cstheme="majorBidi"/>
          <w:sz w:val="28"/>
          <w:szCs w:val="28"/>
        </w:rPr>
        <w:t>A</w:t>
      </w:r>
      <w:r w:rsidR="006561FE" w:rsidRPr="0027631F">
        <w:rPr>
          <w:rFonts w:asciiTheme="majorBidi" w:hAnsiTheme="majorBidi" w:cstheme="majorBidi"/>
          <w:sz w:val="28"/>
          <w:szCs w:val="28"/>
        </w:rPr>
        <w:t xml:space="preserve"> large number of special proteins </w:t>
      </w:r>
      <w:r w:rsidR="00DC5C8F">
        <w:rPr>
          <w:rFonts w:asciiTheme="majorBidi" w:hAnsiTheme="majorBidi" w:cstheme="majorBidi"/>
          <w:sz w:val="28"/>
          <w:szCs w:val="28"/>
        </w:rPr>
        <w:t xml:space="preserve">are </w:t>
      </w:r>
      <w:r w:rsidR="006561FE" w:rsidRPr="0027631F">
        <w:rPr>
          <w:rFonts w:asciiTheme="majorBidi" w:hAnsiTheme="majorBidi" w:cstheme="majorBidi"/>
          <w:sz w:val="28"/>
          <w:szCs w:val="28"/>
        </w:rPr>
        <w:t xml:space="preserve">known as porins.  </w:t>
      </w:r>
    </w:p>
    <w:p w14:paraId="61A906D8" w14:textId="2812F4A7" w:rsidR="009D59DC" w:rsidRPr="0027631F" w:rsidRDefault="006561FE" w:rsidP="00740D4E">
      <w:pPr>
        <w:numPr>
          <w:ilvl w:val="0"/>
          <w:numId w:val="2"/>
        </w:numPr>
        <w:spacing w:line="240" w:lineRule="auto"/>
        <w:jc w:val="both"/>
        <w:rPr>
          <w:rFonts w:asciiTheme="majorBidi" w:hAnsiTheme="majorBidi" w:cstheme="majorBidi"/>
          <w:sz w:val="28"/>
          <w:szCs w:val="28"/>
        </w:rPr>
      </w:pPr>
      <w:r w:rsidRPr="0027631F">
        <w:rPr>
          <w:rFonts w:asciiTheme="majorBidi" w:hAnsiTheme="majorBidi" w:cstheme="majorBidi"/>
          <w:sz w:val="28"/>
          <w:szCs w:val="28"/>
        </w:rPr>
        <w:t>The porins are integral membrane proteins</w:t>
      </w:r>
      <w:r w:rsidR="0074221F">
        <w:rPr>
          <w:rFonts w:asciiTheme="majorBidi" w:hAnsiTheme="majorBidi" w:cstheme="majorBidi"/>
          <w:sz w:val="28"/>
          <w:szCs w:val="28"/>
        </w:rPr>
        <w:t>,</w:t>
      </w:r>
      <w:r w:rsidRPr="0027631F">
        <w:rPr>
          <w:rFonts w:asciiTheme="majorBidi" w:hAnsiTheme="majorBidi" w:cstheme="majorBidi"/>
          <w:sz w:val="28"/>
          <w:szCs w:val="28"/>
        </w:rPr>
        <w:t xml:space="preserve"> and they allow the movement of molecules that are of 5000 </w:t>
      </w:r>
      <w:r w:rsidR="00C2247D" w:rsidRPr="0027631F">
        <w:rPr>
          <w:rFonts w:asciiTheme="majorBidi" w:hAnsiTheme="majorBidi" w:cstheme="majorBidi"/>
          <w:sz w:val="28"/>
          <w:szCs w:val="28"/>
        </w:rPr>
        <w:t>Dalton</w:t>
      </w:r>
      <w:r w:rsidRPr="0027631F">
        <w:rPr>
          <w:rFonts w:asciiTheme="majorBidi" w:hAnsiTheme="majorBidi" w:cstheme="majorBidi"/>
          <w:sz w:val="28"/>
          <w:szCs w:val="28"/>
        </w:rPr>
        <w:t xml:space="preserve"> or less in weight to pass through it.  </w:t>
      </w:r>
    </w:p>
    <w:p w14:paraId="2C78706D" w14:textId="35C706A3" w:rsidR="009D59DC" w:rsidRPr="0027631F" w:rsidRDefault="008F4BFB" w:rsidP="00740D4E">
      <w:pPr>
        <w:numPr>
          <w:ilvl w:val="0"/>
          <w:numId w:val="2"/>
        </w:num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1312" behindDoc="0" locked="0" layoutInCell="1" allowOverlap="1" wp14:anchorId="775361D8" wp14:editId="695D27A6">
                <wp:simplePos x="0" y="0"/>
                <wp:positionH relativeFrom="column">
                  <wp:posOffset>2100580</wp:posOffset>
                </wp:positionH>
                <wp:positionV relativeFrom="paragraph">
                  <wp:posOffset>691515</wp:posOffset>
                </wp:positionV>
                <wp:extent cx="2094230" cy="1204595"/>
                <wp:effectExtent l="8890" t="6985" r="11430" b="7620"/>
                <wp:wrapNone/>
                <wp:docPr id="15136087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204595"/>
                        </a:xfrm>
                        <a:prstGeom prst="rect">
                          <a:avLst/>
                        </a:prstGeom>
                        <a:solidFill>
                          <a:srgbClr val="FFFFFF"/>
                        </a:solidFill>
                        <a:ln w="9525">
                          <a:solidFill>
                            <a:srgbClr val="000000"/>
                          </a:solidFill>
                          <a:miter lim="800000"/>
                          <a:headEnd/>
                          <a:tailEnd/>
                        </a:ln>
                      </wps:spPr>
                      <wps:txbx>
                        <w:txbxContent>
                          <w:p w14:paraId="724A8E38" w14:textId="77777777" w:rsidR="00812AA2" w:rsidRDefault="00812AA2" w:rsidP="0027631F">
                            <w:r w:rsidRPr="0027631F">
                              <w:rPr>
                                <w:noProof/>
                              </w:rPr>
                              <w:drawing>
                                <wp:inline distT="0" distB="0" distL="0" distR="0" wp14:anchorId="58FA9CCE" wp14:editId="215E78AF">
                                  <wp:extent cx="1895955" cy="1099751"/>
                                  <wp:effectExtent l="19050" t="0" r="9045" b="0"/>
                                  <wp:docPr id="8" name="صورة 5" descr="http://www.biology4kids.com/files/art/cell_mitochondria1.gif"/>
                                  <wp:cNvGraphicFramePr/>
                                  <a:graphic xmlns:a="http://schemas.openxmlformats.org/drawingml/2006/main">
                                    <a:graphicData uri="http://schemas.openxmlformats.org/drawingml/2006/picture">
                                      <pic:pic xmlns:pic="http://schemas.openxmlformats.org/drawingml/2006/picture">
                                        <pic:nvPicPr>
                                          <pic:cNvPr id="18435" name="Picture 3" descr="http://www.biology4kids.com/files/art/cell_mitochondria1.gif"/>
                                          <pic:cNvPicPr>
                                            <a:picLocks noChangeAspect="1" noChangeArrowheads="1"/>
                                          </pic:cNvPicPr>
                                        </pic:nvPicPr>
                                        <pic:blipFill>
                                          <a:blip r:embed="rId29" cstate="print"/>
                                          <a:srcRect/>
                                          <a:stretch>
                                            <a:fillRect/>
                                          </a:stretch>
                                        </pic:blipFill>
                                        <pic:spPr bwMode="auto">
                                          <a:xfrm>
                                            <a:off x="0" y="0"/>
                                            <a:ext cx="1899988" cy="110209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361D8" id="Text Box 8" o:spid="_x0000_s1030" type="#_x0000_t202" style="position:absolute;left:0;text-align:left;margin-left:165.4pt;margin-top:54.45pt;width:164.9pt;height:9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">
                <v:textbox>
                  <w:txbxContent>
                    <w:p w14:paraId="724A8E38" w14:textId="77777777" w:rsidR="00812AA2" w:rsidRDefault="00812AA2" w:rsidP="0027631F">
                      <w:r w:rsidRPr="0027631F">
                        <w:rPr>
                          <w:noProof/>
                        </w:rPr>
                        <w:drawing>
                          <wp:inline distT="0" distB="0" distL="0" distR="0" wp14:anchorId="58FA9CCE" wp14:editId="215E78AF">
                            <wp:extent cx="1895955" cy="1099751"/>
                            <wp:effectExtent l="19050" t="0" r="9045" b="0"/>
                            <wp:docPr id="8" name="صورة 5" descr="http://www.biology4kids.com/files/art/cell_mitochondria1.gif"/>
                            <wp:cNvGraphicFramePr/>
                            <a:graphic xmlns:a="http://schemas.openxmlformats.org/drawingml/2006/main">
                              <a:graphicData uri="http://schemas.openxmlformats.org/drawingml/2006/picture">
                                <pic:pic xmlns:pic="http://schemas.openxmlformats.org/drawingml/2006/picture">
                                  <pic:nvPicPr>
                                    <pic:cNvPr id="18435" name="Picture 3" descr="http://www.biology4kids.com/files/art/cell_mitochondria1.gif"/>
                                    <pic:cNvPicPr>
                                      <a:picLocks noChangeAspect="1" noChangeArrowheads="1"/>
                                    </pic:cNvPicPr>
                                  </pic:nvPicPr>
                                  <pic:blipFill>
                                    <a:blip r:embed="rId30" cstate="print"/>
                                    <a:srcRect/>
                                    <a:stretch>
                                      <a:fillRect/>
                                    </a:stretch>
                                  </pic:blipFill>
                                  <pic:spPr bwMode="auto">
                                    <a:xfrm>
                                      <a:off x="0" y="0"/>
                                      <a:ext cx="1899988" cy="1102090"/>
                                    </a:xfrm>
                                    <a:prstGeom prst="rect">
                                      <a:avLst/>
                                    </a:prstGeom>
                                    <a:noFill/>
                                  </pic:spPr>
                                </pic:pic>
                              </a:graphicData>
                            </a:graphic>
                          </wp:inline>
                        </w:drawing>
                      </w:r>
                    </w:p>
                  </w:txbxContent>
                </v:textbox>
              </v:shape>
            </w:pict>
          </mc:Fallback>
        </mc:AlternateContent>
      </w:r>
      <w:r w:rsidR="006561FE" w:rsidRPr="0027631F">
        <w:rPr>
          <w:rFonts w:asciiTheme="majorBidi" w:hAnsiTheme="majorBidi" w:cstheme="majorBidi"/>
          <w:sz w:val="28"/>
          <w:szCs w:val="28"/>
        </w:rPr>
        <w:t xml:space="preserve">Larger proteins can enter the mitochondrion if a signaling sequence at their </w:t>
      </w:r>
      <w:hyperlink r:id="rId31" w:history="1">
        <w:r w:rsidR="006561FE" w:rsidRPr="0027631F">
          <w:rPr>
            <w:rStyle w:val="Hyperlink"/>
            <w:rFonts w:asciiTheme="majorBidi" w:hAnsiTheme="majorBidi" w:cstheme="majorBidi"/>
            <w:color w:val="auto"/>
            <w:sz w:val="28"/>
            <w:szCs w:val="28"/>
            <w:u w:val="none"/>
          </w:rPr>
          <w:t>N-terminus</w:t>
        </w:r>
      </w:hyperlink>
      <w:r w:rsidR="006561FE" w:rsidRPr="0027631F">
        <w:rPr>
          <w:rFonts w:asciiTheme="majorBidi" w:hAnsiTheme="majorBidi" w:cstheme="majorBidi"/>
          <w:sz w:val="28"/>
          <w:szCs w:val="28"/>
        </w:rPr>
        <w:t xml:space="preserve"> binds to a large </w:t>
      </w:r>
      <w:hyperlink r:id="rId32" w:history="1">
        <w:proofErr w:type="spellStart"/>
        <w:r w:rsidR="006561FE" w:rsidRPr="0027631F">
          <w:rPr>
            <w:rStyle w:val="Hyperlink"/>
            <w:rFonts w:asciiTheme="majorBidi" w:hAnsiTheme="majorBidi" w:cstheme="majorBidi"/>
            <w:color w:val="auto"/>
            <w:sz w:val="28"/>
            <w:szCs w:val="28"/>
            <w:u w:val="none"/>
          </w:rPr>
          <w:t>multisubunit</w:t>
        </w:r>
        <w:proofErr w:type="spellEnd"/>
      </w:hyperlink>
      <w:r w:rsidR="006561FE" w:rsidRPr="0027631F">
        <w:rPr>
          <w:rFonts w:asciiTheme="majorBidi" w:hAnsiTheme="majorBidi" w:cstheme="majorBidi"/>
          <w:sz w:val="28"/>
          <w:szCs w:val="28"/>
        </w:rPr>
        <w:t xml:space="preserve"> protein called </w:t>
      </w:r>
      <w:hyperlink r:id="rId33" w:history="1">
        <w:r w:rsidR="006561FE" w:rsidRPr="0027631F">
          <w:rPr>
            <w:rStyle w:val="Hyperlink"/>
            <w:rFonts w:asciiTheme="majorBidi" w:hAnsiTheme="majorBidi" w:cstheme="majorBidi"/>
            <w:color w:val="auto"/>
            <w:sz w:val="28"/>
            <w:szCs w:val="28"/>
            <w:u w:val="none"/>
          </w:rPr>
          <w:t>translocase</w:t>
        </w:r>
      </w:hyperlink>
      <w:hyperlink r:id="rId34" w:history="1">
        <w:r w:rsidR="006561FE" w:rsidRPr="0027631F">
          <w:rPr>
            <w:rStyle w:val="Hyperlink"/>
            <w:rFonts w:asciiTheme="majorBidi" w:hAnsiTheme="majorBidi" w:cstheme="majorBidi"/>
            <w:color w:val="auto"/>
            <w:sz w:val="28"/>
            <w:szCs w:val="28"/>
            <w:u w:val="none"/>
          </w:rPr>
          <w:t xml:space="preserve"> of the outer membrane</w:t>
        </w:r>
      </w:hyperlink>
      <w:r w:rsidR="006561FE" w:rsidRPr="0027631F">
        <w:rPr>
          <w:rFonts w:asciiTheme="majorBidi" w:hAnsiTheme="majorBidi" w:cstheme="majorBidi"/>
          <w:sz w:val="28"/>
          <w:szCs w:val="28"/>
        </w:rPr>
        <w:t xml:space="preserve">, which then actively moves them across the membrane. </w:t>
      </w:r>
    </w:p>
    <w:p w14:paraId="237DC4EA" w14:textId="77777777" w:rsidR="007058B5" w:rsidRDefault="007058B5" w:rsidP="00740D4E">
      <w:pPr>
        <w:spacing w:line="240" w:lineRule="auto"/>
        <w:jc w:val="both"/>
        <w:rPr>
          <w:rFonts w:asciiTheme="majorBidi" w:hAnsiTheme="majorBidi" w:cstheme="majorBidi"/>
          <w:sz w:val="28"/>
          <w:szCs w:val="28"/>
        </w:rPr>
      </w:pPr>
    </w:p>
    <w:p w14:paraId="2AF80B24" w14:textId="77777777" w:rsidR="0027631F" w:rsidRDefault="0027631F" w:rsidP="00740D4E">
      <w:pPr>
        <w:spacing w:line="240" w:lineRule="auto"/>
        <w:jc w:val="both"/>
        <w:rPr>
          <w:rFonts w:asciiTheme="majorBidi" w:hAnsiTheme="majorBidi" w:cstheme="majorBidi"/>
          <w:sz w:val="28"/>
          <w:szCs w:val="28"/>
        </w:rPr>
      </w:pPr>
    </w:p>
    <w:p w14:paraId="08D03E85" w14:textId="77777777" w:rsidR="0027631F" w:rsidRDefault="0027631F" w:rsidP="00740D4E">
      <w:pPr>
        <w:spacing w:line="240" w:lineRule="auto"/>
        <w:jc w:val="both"/>
        <w:rPr>
          <w:rFonts w:asciiTheme="majorBidi" w:hAnsiTheme="majorBidi" w:cstheme="majorBidi"/>
          <w:sz w:val="28"/>
          <w:szCs w:val="28"/>
        </w:rPr>
      </w:pPr>
    </w:p>
    <w:p w14:paraId="37FB3102" w14:textId="77777777" w:rsidR="00C63A38" w:rsidRDefault="00C63A38" w:rsidP="00740D4E">
      <w:pPr>
        <w:spacing w:line="240" w:lineRule="auto"/>
        <w:jc w:val="both"/>
        <w:rPr>
          <w:rFonts w:asciiTheme="majorBidi" w:hAnsiTheme="majorBidi" w:cstheme="majorBidi"/>
          <w:b/>
          <w:bCs/>
          <w:sz w:val="28"/>
          <w:szCs w:val="28"/>
        </w:rPr>
      </w:pPr>
    </w:p>
    <w:p w14:paraId="3A93F883" w14:textId="77777777" w:rsidR="00740D4E" w:rsidRPr="00740D4E" w:rsidRDefault="00740D4E" w:rsidP="00740D4E">
      <w:pPr>
        <w:spacing w:line="240" w:lineRule="auto"/>
        <w:jc w:val="both"/>
        <w:rPr>
          <w:rFonts w:asciiTheme="majorBidi" w:hAnsiTheme="majorBidi" w:cstheme="majorBidi"/>
          <w:sz w:val="28"/>
          <w:szCs w:val="28"/>
        </w:rPr>
      </w:pPr>
      <w:r w:rsidRPr="00740D4E">
        <w:rPr>
          <w:rFonts w:asciiTheme="majorBidi" w:hAnsiTheme="majorBidi" w:cstheme="majorBidi"/>
          <w:b/>
          <w:bCs/>
          <w:sz w:val="28"/>
          <w:szCs w:val="28"/>
        </w:rPr>
        <w:t>Inner membrane</w:t>
      </w:r>
      <w:r w:rsidRPr="00740D4E">
        <w:rPr>
          <w:rFonts w:asciiTheme="majorBidi" w:hAnsiTheme="majorBidi" w:cstheme="majorBidi"/>
          <w:sz w:val="28"/>
          <w:szCs w:val="28"/>
        </w:rPr>
        <w:t xml:space="preserve"> </w:t>
      </w:r>
    </w:p>
    <w:p w14:paraId="59B18AD0" w14:textId="77777777" w:rsidR="00463790" w:rsidRPr="00463790" w:rsidRDefault="00E0236A" w:rsidP="00E0236A">
      <w:pPr>
        <w:numPr>
          <w:ilvl w:val="0"/>
          <w:numId w:val="3"/>
        </w:numPr>
        <w:spacing w:line="240" w:lineRule="auto"/>
        <w:jc w:val="both"/>
        <w:rPr>
          <w:rFonts w:asciiTheme="majorBidi" w:hAnsiTheme="majorBidi" w:cstheme="majorBidi"/>
          <w:sz w:val="28"/>
          <w:szCs w:val="28"/>
        </w:rPr>
      </w:pPr>
      <w:r w:rsidRPr="00E0236A">
        <w:rPr>
          <w:rFonts w:asciiTheme="majorBidi" w:hAnsiTheme="majorBidi" w:cstheme="majorBidi"/>
          <w:sz w:val="28"/>
          <w:szCs w:val="28"/>
        </w:rPr>
        <w:t>The i</w:t>
      </w:r>
      <w:r w:rsidR="00463790" w:rsidRPr="00463790">
        <w:rPr>
          <w:rFonts w:asciiTheme="majorBidi" w:hAnsiTheme="majorBidi" w:cstheme="majorBidi"/>
          <w:sz w:val="28"/>
          <w:szCs w:val="28"/>
        </w:rPr>
        <w:t>nner membrane is selectively permeable</w:t>
      </w:r>
      <w:r>
        <w:rPr>
          <w:rFonts w:asciiTheme="majorBidi" w:hAnsiTheme="majorBidi" w:cstheme="majorBidi"/>
          <w:sz w:val="28"/>
          <w:szCs w:val="28"/>
        </w:rPr>
        <w:t>;</w:t>
      </w:r>
      <w:r w:rsidR="00463790" w:rsidRPr="00463790">
        <w:rPr>
          <w:rFonts w:asciiTheme="majorBidi" w:hAnsiTheme="majorBidi" w:cstheme="majorBidi"/>
          <w:sz w:val="28"/>
          <w:szCs w:val="28"/>
        </w:rPr>
        <w:t xml:space="preserve"> it is permeable only to oxygen</w:t>
      </w:r>
      <w:r>
        <w:rPr>
          <w:rFonts w:asciiTheme="majorBidi" w:hAnsiTheme="majorBidi" w:cstheme="majorBidi"/>
          <w:sz w:val="28"/>
          <w:szCs w:val="28"/>
        </w:rPr>
        <w:t xml:space="preserve"> and</w:t>
      </w:r>
      <w:r w:rsidR="00463790" w:rsidRPr="00463790">
        <w:rPr>
          <w:rFonts w:asciiTheme="majorBidi" w:hAnsiTheme="majorBidi" w:cstheme="majorBidi"/>
          <w:sz w:val="28"/>
          <w:szCs w:val="28"/>
        </w:rPr>
        <w:t xml:space="preserve"> ATP</w:t>
      </w:r>
      <w:r>
        <w:rPr>
          <w:rFonts w:asciiTheme="majorBidi" w:hAnsiTheme="majorBidi" w:cstheme="majorBidi"/>
          <w:sz w:val="28"/>
          <w:szCs w:val="28"/>
        </w:rPr>
        <w:t>,</w:t>
      </w:r>
      <w:r w:rsidR="00463790" w:rsidRPr="00463790">
        <w:rPr>
          <w:rFonts w:asciiTheme="majorBidi" w:hAnsiTheme="majorBidi" w:cstheme="majorBidi"/>
          <w:sz w:val="28"/>
          <w:szCs w:val="28"/>
        </w:rPr>
        <w:t xml:space="preserve"> and it also helps in regulating </w:t>
      </w:r>
      <w:r w:rsidR="00CC01A4">
        <w:rPr>
          <w:rFonts w:asciiTheme="majorBidi" w:hAnsiTheme="majorBidi" w:cstheme="majorBidi"/>
          <w:sz w:val="28"/>
          <w:szCs w:val="28"/>
        </w:rPr>
        <w:t xml:space="preserve">the </w:t>
      </w:r>
      <w:r w:rsidR="00463790" w:rsidRPr="00463790">
        <w:rPr>
          <w:rFonts w:asciiTheme="majorBidi" w:hAnsiTheme="majorBidi" w:cstheme="majorBidi"/>
          <w:sz w:val="28"/>
          <w:szCs w:val="28"/>
        </w:rPr>
        <w:t>transfer of m</w:t>
      </w:r>
      <w:r w:rsidR="00463790">
        <w:rPr>
          <w:rFonts w:asciiTheme="majorBidi" w:hAnsiTheme="majorBidi" w:cstheme="majorBidi"/>
          <w:sz w:val="28"/>
          <w:szCs w:val="28"/>
        </w:rPr>
        <w:t>etabolites across the membrane.</w:t>
      </w:r>
    </w:p>
    <w:p w14:paraId="0B272382" w14:textId="77777777" w:rsidR="009D59DC" w:rsidRPr="00740D4E" w:rsidRDefault="006561FE" w:rsidP="00740D4E">
      <w:pPr>
        <w:numPr>
          <w:ilvl w:val="0"/>
          <w:numId w:val="3"/>
        </w:numPr>
        <w:spacing w:line="240" w:lineRule="auto"/>
        <w:jc w:val="both"/>
        <w:rPr>
          <w:rFonts w:asciiTheme="majorBidi" w:hAnsiTheme="majorBidi" w:cstheme="majorBidi"/>
          <w:sz w:val="28"/>
          <w:szCs w:val="28"/>
        </w:rPr>
      </w:pPr>
      <w:r w:rsidRPr="00740D4E">
        <w:rPr>
          <w:rFonts w:asciiTheme="majorBidi" w:hAnsiTheme="majorBidi" w:cstheme="majorBidi"/>
          <w:sz w:val="28"/>
          <w:szCs w:val="28"/>
        </w:rPr>
        <w:t xml:space="preserve">The inner membrane of mitochondria is more complex in structure.  </w:t>
      </w:r>
    </w:p>
    <w:p w14:paraId="7789F2D0" w14:textId="77777777" w:rsidR="009D59DC" w:rsidRPr="00740D4E" w:rsidRDefault="008F7AE2" w:rsidP="00740D4E">
      <w:pPr>
        <w:numPr>
          <w:ilvl w:val="0"/>
          <w:numId w:val="3"/>
        </w:numPr>
        <w:spacing w:line="240" w:lineRule="auto"/>
        <w:jc w:val="both"/>
        <w:rPr>
          <w:rFonts w:asciiTheme="majorBidi" w:hAnsiTheme="majorBidi" w:cstheme="majorBidi"/>
          <w:sz w:val="28"/>
          <w:szCs w:val="28"/>
        </w:rPr>
      </w:pPr>
      <w:r>
        <w:rPr>
          <w:rFonts w:asciiTheme="majorBidi" w:hAnsiTheme="majorBidi" w:cstheme="majorBidi"/>
          <w:sz w:val="28"/>
          <w:szCs w:val="28"/>
        </w:rPr>
        <w:t>F</w:t>
      </w:r>
      <w:r w:rsidR="006561FE" w:rsidRPr="00740D4E">
        <w:rPr>
          <w:rFonts w:asciiTheme="majorBidi" w:hAnsiTheme="majorBidi" w:cstheme="majorBidi"/>
          <w:sz w:val="28"/>
          <w:szCs w:val="28"/>
        </w:rPr>
        <w:t xml:space="preserve">olded into a number of folds many times and is known as the </w:t>
      </w:r>
      <w:r w:rsidR="006561FE" w:rsidRPr="003523DA">
        <w:rPr>
          <w:rFonts w:asciiTheme="majorBidi" w:hAnsiTheme="majorBidi" w:cstheme="majorBidi"/>
          <w:b/>
          <w:bCs/>
          <w:sz w:val="28"/>
          <w:szCs w:val="28"/>
        </w:rPr>
        <w:t>cristae</w:t>
      </w:r>
      <w:r w:rsidR="006561FE" w:rsidRPr="00740D4E">
        <w:rPr>
          <w:rFonts w:asciiTheme="majorBidi" w:hAnsiTheme="majorBidi" w:cstheme="majorBidi"/>
          <w:sz w:val="28"/>
          <w:szCs w:val="28"/>
        </w:rPr>
        <w:t xml:space="preserve">.  </w:t>
      </w:r>
    </w:p>
    <w:p w14:paraId="0235056F" w14:textId="77777777" w:rsidR="009D59DC" w:rsidRPr="00740D4E" w:rsidRDefault="006561FE" w:rsidP="00740D4E">
      <w:pPr>
        <w:numPr>
          <w:ilvl w:val="0"/>
          <w:numId w:val="3"/>
        </w:numPr>
        <w:spacing w:line="240" w:lineRule="auto"/>
        <w:jc w:val="both"/>
        <w:rPr>
          <w:rFonts w:asciiTheme="majorBidi" w:hAnsiTheme="majorBidi" w:cstheme="majorBidi"/>
          <w:sz w:val="28"/>
          <w:szCs w:val="28"/>
        </w:rPr>
      </w:pPr>
      <w:r w:rsidRPr="00740D4E">
        <w:rPr>
          <w:rFonts w:asciiTheme="majorBidi" w:hAnsiTheme="majorBidi" w:cstheme="majorBidi"/>
          <w:sz w:val="28"/>
          <w:szCs w:val="28"/>
        </w:rPr>
        <w:t>This folding help</w:t>
      </w:r>
      <w:r w:rsidR="00CC01A4">
        <w:rPr>
          <w:rFonts w:asciiTheme="majorBidi" w:hAnsiTheme="majorBidi" w:cstheme="majorBidi"/>
          <w:sz w:val="28"/>
          <w:szCs w:val="28"/>
        </w:rPr>
        <w:t>s</w:t>
      </w:r>
      <w:r w:rsidRPr="00740D4E">
        <w:rPr>
          <w:rFonts w:asciiTheme="majorBidi" w:hAnsiTheme="majorBidi" w:cstheme="majorBidi"/>
          <w:sz w:val="28"/>
          <w:szCs w:val="28"/>
        </w:rPr>
        <w:t xml:space="preserve"> to increase the surface area inside the organelle.  </w:t>
      </w:r>
    </w:p>
    <w:p w14:paraId="471E2E25" w14:textId="77777777" w:rsidR="00463790" w:rsidRDefault="006561FE" w:rsidP="00541268">
      <w:pPr>
        <w:numPr>
          <w:ilvl w:val="0"/>
          <w:numId w:val="3"/>
        </w:numPr>
        <w:spacing w:line="240" w:lineRule="auto"/>
        <w:jc w:val="both"/>
        <w:rPr>
          <w:rFonts w:asciiTheme="majorBidi" w:hAnsiTheme="majorBidi" w:cstheme="majorBidi"/>
          <w:sz w:val="28"/>
          <w:szCs w:val="28"/>
        </w:rPr>
      </w:pPr>
      <w:r w:rsidRPr="00740D4E">
        <w:rPr>
          <w:rFonts w:asciiTheme="majorBidi" w:hAnsiTheme="majorBidi" w:cstheme="majorBidi"/>
          <w:sz w:val="28"/>
          <w:szCs w:val="28"/>
        </w:rPr>
        <w:t>The cristae and the proteins of the inner membrane aid in th</w:t>
      </w:r>
      <w:r w:rsidR="00463790">
        <w:rPr>
          <w:rFonts w:asciiTheme="majorBidi" w:hAnsiTheme="majorBidi" w:cstheme="majorBidi"/>
          <w:sz w:val="28"/>
          <w:szCs w:val="28"/>
        </w:rPr>
        <w:t>e production of ATP molecules.</w:t>
      </w:r>
    </w:p>
    <w:p w14:paraId="6BDD0B78" w14:textId="77777777" w:rsidR="009D59DC" w:rsidRPr="00740D4E" w:rsidRDefault="006561FE" w:rsidP="00740D4E">
      <w:pPr>
        <w:numPr>
          <w:ilvl w:val="0"/>
          <w:numId w:val="4"/>
        </w:numPr>
        <w:spacing w:line="240" w:lineRule="auto"/>
        <w:jc w:val="both"/>
        <w:rPr>
          <w:rFonts w:asciiTheme="majorBidi" w:hAnsiTheme="majorBidi" w:cstheme="majorBidi"/>
          <w:sz w:val="28"/>
          <w:szCs w:val="28"/>
        </w:rPr>
      </w:pPr>
      <w:r w:rsidRPr="00740D4E">
        <w:rPr>
          <w:rFonts w:asciiTheme="majorBidi" w:hAnsiTheme="majorBidi" w:cstheme="majorBidi"/>
          <w:sz w:val="28"/>
          <w:szCs w:val="28"/>
        </w:rPr>
        <w:t>has a very high protein-to-phospholipid ratio. The inner membrane is home to around 1/5 of the total protein in a mitochondrion</w:t>
      </w:r>
      <w:r w:rsidR="00812AA2">
        <w:rPr>
          <w:rFonts w:asciiTheme="majorBidi" w:hAnsiTheme="majorBidi" w:cstheme="majorBidi"/>
          <w:sz w:val="28"/>
          <w:szCs w:val="28"/>
        </w:rPr>
        <w:t>.</w:t>
      </w:r>
      <w:r w:rsidRPr="00740D4E">
        <w:rPr>
          <w:rFonts w:asciiTheme="majorBidi" w:hAnsiTheme="majorBidi" w:cstheme="majorBidi"/>
          <w:sz w:val="28"/>
          <w:szCs w:val="28"/>
        </w:rPr>
        <w:t xml:space="preserve"> </w:t>
      </w:r>
    </w:p>
    <w:p w14:paraId="1A0DFD1F" w14:textId="77777777" w:rsidR="009D59DC" w:rsidRPr="00740D4E" w:rsidRDefault="006561FE" w:rsidP="00740D4E">
      <w:pPr>
        <w:numPr>
          <w:ilvl w:val="0"/>
          <w:numId w:val="4"/>
        </w:numPr>
        <w:spacing w:line="240" w:lineRule="auto"/>
        <w:jc w:val="both"/>
        <w:rPr>
          <w:rFonts w:asciiTheme="majorBidi" w:hAnsiTheme="majorBidi" w:cstheme="majorBidi"/>
          <w:sz w:val="28"/>
          <w:szCs w:val="28"/>
        </w:rPr>
      </w:pPr>
      <w:r w:rsidRPr="00740D4E">
        <w:rPr>
          <w:rFonts w:asciiTheme="majorBidi" w:hAnsiTheme="majorBidi" w:cstheme="majorBidi"/>
          <w:sz w:val="28"/>
          <w:szCs w:val="28"/>
        </w:rPr>
        <w:lastRenderedPageBreak/>
        <w:t xml:space="preserve">Specific transport proteins that regulate </w:t>
      </w:r>
      <w:hyperlink r:id="rId35" w:history="1">
        <w:r w:rsidRPr="00740D4E">
          <w:rPr>
            <w:rStyle w:val="Hyperlink"/>
            <w:rFonts w:asciiTheme="majorBidi" w:hAnsiTheme="majorBidi" w:cstheme="majorBidi"/>
            <w:color w:val="auto"/>
            <w:sz w:val="28"/>
            <w:szCs w:val="28"/>
            <w:u w:val="none"/>
          </w:rPr>
          <w:t>metabolite</w:t>
        </w:r>
      </w:hyperlink>
      <w:r w:rsidRPr="00740D4E">
        <w:rPr>
          <w:rFonts w:asciiTheme="majorBidi" w:hAnsiTheme="majorBidi" w:cstheme="majorBidi"/>
          <w:sz w:val="28"/>
          <w:szCs w:val="28"/>
        </w:rPr>
        <w:t xml:space="preserve"> passage into and out</w:t>
      </w:r>
      <w:r w:rsidR="00812AA2">
        <w:rPr>
          <w:rFonts w:asciiTheme="majorBidi" w:hAnsiTheme="majorBidi" w:cstheme="majorBidi"/>
          <w:sz w:val="28"/>
          <w:szCs w:val="28"/>
        </w:rPr>
        <w:t xml:space="preserve"> of the matrix.</w:t>
      </w:r>
    </w:p>
    <w:p w14:paraId="25B451ED" w14:textId="77777777" w:rsidR="009D59DC" w:rsidRPr="00740D4E" w:rsidRDefault="00463790" w:rsidP="00740D4E">
      <w:pPr>
        <w:numPr>
          <w:ilvl w:val="0"/>
          <w:numId w:val="4"/>
        </w:numPr>
        <w:spacing w:line="240" w:lineRule="auto"/>
        <w:jc w:val="both"/>
        <w:rPr>
          <w:rFonts w:asciiTheme="majorBidi" w:hAnsiTheme="majorBidi" w:cstheme="majorBidi"/>
          <w:sz w:val="28"/>
          <w:szCs w:val="28"/>
        </w:rPr>
      </w:pPr>
      <w:r>
        <w:rPr>
          <w:rFonts w:asciiTheme="majorBidi" w:hAnsiTheme="majorBidi" w:cstheme="majorBidi"/>
          <w:sz w:val="28"/>
          <w:szCs w:val="28"/>
        </w:rPr>
        <w:t>T</w:t>
      </w:r>
      <w:r w:rsidR="006561FE" w:rsidRPr="00740D4E">
        <w:rPr>
          <w:rFonts w:asciiTheme="majorBidi" w:hAnsiTheme="majorBidi" w:cstheme="majorBidi"/>
          <w:sz w:val="28"/>
          <w:szCs w:val="28"/>
        </w:rPr>
        <w:t>he area of the inner membrane is about five times as large as the outer membrane. This ratio is variable</w:t>
      </w:r>
      <w:r w:rsidR="00026C8E">
        <w:rPr>
          <w:rFonts w:asciiTheme="majorBidi" w:hAnsiTheme="majorBidi" w:cstheme="majorBidi"/>
          <w:sz w:val="28"/>
          <w:szCs w:val="28"/>
        </w:rPr>
        <w:t>,</w:t>
      </w:r>
      <w:r w:rsidR="006561FE" w:rsidRPr="00740D4E">
        <w:rPr>
          <w:rFonts w:asciiTheme="majorBidi" w:hAnsiTheme="majorBidi" w:cstheme="majorBidi"/>
          <w:sz w:val="28"/>
          <w:szCs w:val="28"/>
        </w:rPr>
        <w:t xml:space="preserve"> and mitochondria from cells that have a greater demand for ATP, such as muscle cells, contain even more cristae. </w:t>
      </w:r>
    </w:p>
    <w:p w14:paraId="11B7A567" w14:textId="77777777" w:rsidR="009D59DC" w:rsidRPr="00740D4E" w:rsidRDefault="00463790" w:rsidP="002978F4">
      <w:pPr>
        <w:numPr>
          <w:ilvl w:val="0"/>
          <w:numId w:val="4"/>
        </w:numPr>
        <w:spacing w:line="240" w:lineRule="auto"/>
        <w:jc w:val="both"/>
        <w:rPr>
          <w:rFonts w:asciiTheme="majorBidi" w:hAnsiTheme="majorBidi" w:cstheme="majorBidi"/>
          <w:sz w:val="28"/>
          <w:szCs w:val="28"/>
        </w:rPr>
      </w:pPr>
      <w:r>
        <w:rPr>
          <w:rFonts w:asciiTheme="majorBidi" w:hAnsiTheme="majorBidi" w:cstheme="majorBidi"/>
          <w:sz w:val="28"/>
          <w:szCs w:val="28"/>
        </w:rPr>
        <w:t>I</w:t>
      </w:r>
      <w:r w:rsidR="006561FE" w:rsidRPr="00740D4E">
        <w:rPr>
          <w:rFonts w:asciiTheme="majorBidi" w:hAnsiTheme="majorBidi" w:cstheme="majorBidi"/>
          <w:sz w:val="28"/>
          <w:szCs w:val="28"/>
        </w:rPr>
        <w:t>nn</w:t>
      </w:r>
      <w:r w:rsidR="00CC01A4">
        <w:rPr>
          <w:rFonts w:asciiTheme="majorBidi" w:hAnsiTheme="majorBidi" w:cstheme="majorBidi"/>
          <w:sz w:val="28"/>
          <w:szCs w:val="28"/>
        </w:rPr>
        <w:t>er membrane is studded with pin</w:t>
      </w:r>
      <w:r w:rsidR="006561FE" w:rsidRPr="00740D4E">
        <w:rPr>
          <w:rFonts w:asciiTheme="majorBidi" w:hAnsiTheme="majorBidi" w:cstheme="majorBidi"/>
          <w:sz w:val="28"/>
          <w:szCs w:val="28"/>
        </w:rPr>
        <w:t xml:space="preserve">head particles called </w:t>
      </w:r>
      <w:proofErr w:type="spellStart"/>
      <w:r w:rsidR="00C46AEF" w:rsidRPr="00317A70">
        <w:rPr>
          <w:rFonts w:asciiTheme="majorBidi" w:hAnsiTheme="majorBidi" w:cstheme="majorBidi"/>
          <w:b/>
          <w:bCs/>
          <w:sz w:val="28"/>
          <w:szCs w:val="28"/>
        </w:rPr>
        <w:t>o</w:t>
      </w:r>
      <w:r w:rsidR="006561FE" w:rsidRPr="00317A70">
        <w:rPr>
          <w:rFonts w:asciiTheme="majorBidi" w:hAnsiTheme="majorBidi" w:cstheme="majorBidi"/>
          <w:b/>
          <w:bCs/>
          <w:sz w:val="28"/>
          <w:szCs w:val="28"/>
        </w:rPr>
        <w:t>xysomes</w:t>
      </w:r>
      <w:proofErr w:type="spellEnd"/>
      <w:r w:rsidR="006561FE" w:rsidRPr="00740D4E">
        <w:rPr>
          <w:rFonts w:asciiTheme="majorBidi" w:hAnsiTheme="majorBidi" w:cstheme="majorBidi"/>
          <w:sz w:val="28"/>
          <w:szCs w:val="28"/>
        </w:rPr>
        <w:t xml:space="preserve"> or </w:t>
      </w:r>
      <w:r w:rsidR="006561FE" w:rsidRPr="00317A70">
        <w:rPr>
          <w:rFonts w:asciiTheme="majorBidi" w:hAnsiTheme="majorBidi" w:cstheme="majorBidi"/>
          <w:b/>
          <w:bCs/>
          <w:sz w:val="28"/>
          <w:szCs w:val="28"/>
        </w:rPr>
        <w:t>elementary particles</w:t>
      </w:r>
      <w:r w:rsidR="006561FE" w:rsidRPr="00740D4E">
        <w:rPr>
          <w:rFonts w:asciiTheme="majorBidi" w:hAnsiTheme="majorBidi" w:cstheme="majorBidi"/>
          <w:sz w:val="28"/>
          <w:szCs w:val="28"/>
        </w:rPr>
        <w:t xml:space="preserve"> or </w:t>
      </w:r>
      <w:r w:rsidR="006561FE" w:rsidRPr="00317A70">
        <w:rPr>
          <w:rFonts w:asciiTheme="majorBidi" w:hAnsiTheme="majorBidi" w:cstheme="majorBidi"/>
          <w:b/>
          <w:bCs/>
          <w:sz w:val="28"/>
          <w:szCs w:val="28"/>
        </w:rPr>
        <w:t>F particles</w:t>
      </w:r>
      <w:r w:rsidR="006561FE" w:rsidRPr="00740D4E">
        <w:rPr>
          <w:rFonts w:asciiTheme="majorBidi" w:hAnsiTheme="majorBidi" w:cstheme="majorBidi"/>
          <w:sz w:val="28"/>
          <w:szCs w:val="28"/>
        </w:rPr>
        <w:t xml:space="preserve"> or </w:t>
      </w:r>
      <w:r w:rsidR="006561FE" w:rsidRPr="002F3573">
        <w:rPr>
          <w:rFonts w:asciiTheme="majorBidi" w:hAnsiTheme="majorBidi" w:cstheme="majorBidi"/>
          <w:b/>
          <w:bCs/>
          <w:sz w:val="28"/>
          <w:szCs w:val="28"/>
        </w:rPr>
        <w:t>su</w:t>
      </w:r>
      <w:r w:rsidRPr="002F3573">
        <w:rPr>
          <w:rFonts w:asciiTheme="majorBidi" w:hAnsiTheme="majorBidi" w:cstheme="majorBidi"/>
          <w:b/>
          <w:bCs/>
          <w:sz w:val="28"/>
          <w:szCs w:val="28"/>
        </w:rPr>
        <w:t>bunits of Fernandez Moran</w:t>
      </w:r>
      <w:r>
        <w:rPr>
          <w:rFonts w:asciiTheme="majorBidi" w:hAnsiTheme="majorBidi" w:cstheme="majorBidi"/>
          <w:sz w:val="28"/>
          <w:szCs w:val="28"/>
        </w:rPr>
        <w:t xml:space="preserve"> (104</w:t>
      </w:r>
      <w:r w:rsidR="006561FE" w:rsidRPr="00740D4E">
        <w:rPr>
          <w:rFonts w:asciiTheme="majorBidi" w:hAnsiTheme="majorBidi" w:cstheme="majorBidi"/>
          <w:sz w:val="28"/>
          <w:szCs w:val="28"/>
        </w:rPr>
        <w:t> to 106 in number). Each F particle consists of three parts</w:t>
      </w:r>
      <w:r w:rsidR="002978F4">
        <w:rPr>
          <w:rFonts w:asciiTheme="majorBidi" w:hAnsiTheme="majorBidi" w:cstheme="majorBidi"/>
          <w:sz w:val="28"/>
          <w:szCs w:val="28"/>
        </w:rPr>
        <w:t>:</w:t>
      </w:r>
      <w:r w:rsidR="006561FE" w:rsidRPr="00740D4E">
        <w:rPr>
          <w:rFonts w:asciiTheme="majorBidi" w:hAnsiTheme="majorBidi" w:cstheme="majorBidi"/>
          <w:sz w:val="28"/>
          <w:szCs w:val="28"/>
        </w:rPr>
        <w:t xml:space="preserve"> </w:t>
      </w:r>
      <w:r w:rsidR="002978F4">
        <w:rPr>
          <w:rFonts w:asciiTheme="majorBidi" w:hAnsiTheme="majorBidi" w:cstheme="majorBidi"/>
          <w:sz w:val="28"/>
          <w:szCs w:val="28"/>
        </w:rPr>
        <w:t>b</w:t>
      </w:r>
      <w:r w:rsidR="006561FE" w:rsidRPr="00740D4E">
        <w:rPr>
          <w:rFonts w:asciiTheme="majorBidi" w:hAnsiTheme="majorBidi" w:cstheme="majorBidi"/>
          <w:sz w:val="28"/>
          <w:szCs w:val="28"/>
        </w:rPr>
        <w:t xml:space="preserve">asal plate, </w:t>
      </w:r>
      <w:r w:rsidR="002978F4">
        <w:rPr>
          <w:rFonts w:asciiTheme="majorBidi" w:hAnsiTheme="majorBidi" w:cstheme="majorBidi"/>
          <w:sz w:val="28"/>
          <w:szCs w:val="28"/>
        </w:rPr>
        <w:t>s</w:t>
      </w:r>
      <w:r w:rsidR="006561FE" w:rsidRPr="00740D4E">
        <w:rPr>
          <w:rFonts w:asciiTheme="majorBidi" w:hAnsiTheme="majorBidi" w:cstheme="majorBidi"/>
          <w:sz w:val="28"/>
          <w:szCs w:val="28"/>
        </w:rPr>
        <w:t>talk</w:t>
      </w:r>
      <w:r w:rsidR="002978F4">
        <w:rPr>
          <w:rFonts w:asciiTheme="majorBidi" w:hAnsiTheme="majorBidi" w:cstheme="majorBidi"/>
          <w:sz w:val="28"/>
          <w:szCs w:val="28"/>
        </w:rPr>
        <w:t>,</w:t>
      </w:r>
      <w:r w:rsidR="006561FE" w:rsidRPr="00740D4E">
        <w:rPr>
          <w:rFonts w:asciiTheme="majorBidi" w:hAnsiTheme="majorBidi" w:cstheme="majorBidi"/>
          <w:sz w:val="28"/>
          <w:szCs w:val="28"/>
        </w:rPr>
        <w:t xml:space="preserve"> and </w:t>
      </w:r>
      <w:r w:rsidR="002978F4">
        <w:rPr>
          <w:rFonts w:asciiTheme="majorBidi" w:hAnsiTheme="majorBidi" w:cstheme="majorBidi"/>
          <w:sz w:val="28"/>
          <w:szCs w:val="28"/>
        </w:rPr>
        <w:t>h</w:t>
      </w:r>
      <w:r w:rsidR="006561FE" w:rsidRPr="00740D4E">
        <w:rPr>
          <w:rFonts w:asciiTheme="majorBidi" w:hAnsiTheme="majorBidi" w:cstheme="majorBidi"/>
          <w:sz w:val="28"/>
          <w:szCs w:val="28"/>
        </w:rPr>
        <w:t>ead. ATP synthesis occur</w:t>
      </w:r>
      <w:r w:rsidR="00C46AEF">
        <w:rPr>
          <w:rFonts w:asciiTheme="majorBidi" w:hAnsiTheme="majorBidi" w:cstheme="majorBidi"/>
          <w:sz w:val="28"/>
          <w:szCs w:val="28"/>
        </w:rPr>
        <w:t>s</w:t>
      </w:r>
      <w:r w:rsidR="006561FE" w:rsidRPr="00740D4E">
        <w:rPr>
          <w:rFonts w:asciiTheme="majorBidi" w:hAnsiTheme="majorBidi" w:cstheme="majorBidi"/>
          <w:sz w:val="28"/>
          <w:szCs w:val="28"/>
        </w:rPr>
        <w:t xml:space="preserve"> in </w:t>
      </w:r>
      <w:r w:rsidR="00864B47">
        <w:rPr>
          <w:rFonts w:asciiTheme="majorBidi" w:hAnsiTheme="majorBidi" w:cstheme="majorBidi"/>
          <w:sz w:val="28"/>
          <w:szCs w:val="28"/>
        </w:rPr>
        <w:t xml:space="preserve">the </w:t>
      </w:r>
      <w:r w:rsidR="006561FE" w:rsidRPr="00740D4E">
        <w:rPr>
          <w:rFonts w:asciiTheme="majorBidi" w:hAnsiTheme="majorBidi" w:cstheme="majorBidi"/>
          <w:sz w:val="28"/>
          <w:szCs w:val="28"/>
        </w:rPr>
        <w:t xml:space="preserve">head region of </w:t>
      </w:r>
      <w:proofErr w:type="spellStart"/>
      <w:r w:rsidR="006561FE" w:rsidRPr="00740D4E">
        <w:rPr>
          <w:rFonts w:asciiTheme="majorBidi" w:hAnsiTheme="majorBidi" w:cstheme="majorBidi"/>
          <w:sz w:val="28"/>
          <w:szCs w:val="28"/>
        </w:rPr>
        <w:t>oxysome</w:t>
      </w:r>
      <w:proofErr w:type="spellEnd"/>
      <w:r w:rsidR="006561FE" w:rsidRPr="00740D4E">
        <w:rPr>
          <w:rFonts w:asciiTheme="majorBidi" w:hAnsiTheme="majorBidi" w:cstheme="majorBidi"/>
          <w:sz w:val="28"/>
          <w:szCs w:val="28"/>
        </w:rPr>
        <w:t xml:space="preserve"> because here ATPase enzyme is present</w:t>
      </w:r>
      <w:r w:rsidR="00251D5F">
        <w:rPr>
          <w:rFonts w:asciiTheme="majorBidi" w:hAnsiTheme="majorBidi" w:cstheme="majorBidi"/>
          <w:sz w:val="28"/>
          <w:szCs w:val="28"/>
        </w:rPr>
        <w:t>.</w:t>
      </w:r>
      <w:r w:rsidR="006561FE" w:rsidRPr="00740D4E">
        <w:rPr>
          <w:rFonts w:asciiTheme="majorBidi" w:hAnsiTheme="majorBidi" w:cstheme="majorBidi"/>
          <w:sz w:val="28"/>
          <w:szCs w:val="28"/>
        </w:rPr>
        <w:t xml:space="preserve"> </w:t>
      </w:r>
    </w:p>
    <w:p w14:paraId="4D510BA7" w14:textId="7F4590CB" w:rsidR="0027631F" w:rsidRDefault="008F4BFB" w:rsidP="00740D4E">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54DD8591" wp14:editId="2FFC5B41">
                <wp:simplePos x="0" y="0"/>
                <wp:positionH relativeFrom="column">
                  <wp:posOffset>1932305</wp:posOffset>
                </wp:positionH>
                <wp:positionV relativeFrom="paragraph">
                  <wp:posOffset>81280</wp:posOffset>
                </wp:positionV>
                <wp:extent cx="3094990" cy="2417445"/>
                <wp:effectExtent l="12065" t="9525" r="7620" b="11430"/>
                <wp:wrapNone/>
                <wp:docPr id="13255976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2417445"/>
                        </a:xfrm>
                        <a:prstGeom prst="rect">
                          <a:avLst/>
                        </a:prstGeom>
                        <a:solidFill>
                          <a:srgbClr val="FFFFFF"/>
                        </a:solidFill>
                        <a:ln w="9525">
                          <a:solidFill>
                            <a:srgbClr val="000000"/>
                          </a:solidFill>
                          <a:miter lim="800000"/>
                          <a:headEnd/>
                          <a:tailEnd/>
                        </a:ln>
                      </wps:spPr>
                      <wps:txbx>
                        <w:txbxContent>
                          <w:p w14:paraId="56BD0E70" w14:textId="77777777" w:rsidR="00812AA2" w:rsidRDefault="00812AA2" w:rsidP="00740D4E">
                            <w:r w:rsidRPr="00740D4E">
                              <w:rPr>
                                <w:noProof/>
                              </w:rPr>
                              <w:drawing>
                                <wp:inline distT="0" distB="0" distL="0" distR="0" wp14:anchorId="40488FFD" wp14:editId="3AC8C283">
                                  <wp:extent cx="3149464" cy="2526956"/>
                                  <wp:effectExtent l="19050" t="0" r="0" b="0"/>
                                  <wp:docPr id="9" name="صورة 6" descr="http://mystudyexpress.com/12%20state%20science/12%20science%20bio%28STATE%29/7.Respiration/unit7img/4.jpg"/>
                                  <wp:cNvGraphicFramePr/>
                                  <a:graphic xmlns:a="http://schemas.openxmlformats.org/drawingml/2006/main">
                                    <a:graphicData uri="http://schemas.openxmlformats.org/drawingml/2006/picture">
                                      <pic:pic xmlns:pic="http://schemas.openxmlformats.org/drawingml/2006/picture">
                                        <pic:nvPicPr>
                                          <pic:cNvPr id="39938" name="Picture 2" descr="http://mystudyexpress.com/12%20state%20science/12%20science%20bio%28STATE%29/7.Respiration/unit7img/4.jpg"/>
                                          <pic:cNvPicPr>
                                            <a:picLocks noChangeAspect="1" noChangeArrowheads="1"/>
                                          </pic:cNvPicPr>
                                        </pic:nvPicPr>
                                        <pic:blipFill>
                                          <a:blip r:embed="rId36" cstate="print"/>
                                          <a:srcRect/>
                                          <a:stretch>
                                            <a:fillRect/>
                                          </a:stretch>
                                        </pic:blipFill>
                                        <pic:spPr bwMode="auto">
                                          <a:xfrm>
                                            <a:off x="0" y="0"/>
                                            <a:ext cx="3158973" cy="253458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D8591" id="Text Box 9" o:spid="_x0000_s1031" type="#_x0000_t202" style="position:absolute;left:0;text-align:left;margin-left:152.15pt;margin-top:6.4pt;width:243.7pt;height:19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">
                <v:textbox>
                  <w:txbxContent>
                    <w:p w14:paraId="56BD0E70" w14:textId="77777777" w:rsidR="00812AA2" w:rsidRDefault="00812AA2" w:rsidP="00740D4E">
                      <w:r w:rsidRPr="00740D4E">
                        <w:rPr>
                          <w:noProof/>
                        </w:rPr>
                        <w:drawing>
                          <wp:inline distT="0" distB="0" distL="0" distR="0" wp14:anchorId="40488FFD" wp14:editId="3AC8C283">
                            <wp:extent cx="3149464" cy="2526956"/>
                            <wp:effectExtent l="19050" t="0" r="0" b="0"/>
                            <wp:docPr id="9" name="صورة 6" descr="http://mystudyexpress.com/12%20state%20science/12%20science%20bio%28STATE%29/7.Respiration/unit7img/4.jpg"/>
                            <wp:cNvGraphicFramePr/>
                            <a:graphic xmlns:a="http://schemas.openxmlformats.org/drawingml/2006/main">
                              <a:graphicData uri="http://schemas.openxmlformats.org/drawingml/2006/picture">
                                <pic:pic xmlns:pic="http://schemas.openxmlformats.org/drawingml/2006/picture">
                                  <pic:nvPicPr>
                                    <pic:cNvPr id="39938" name="Picture 2" descr="http://mystudyexpress.com/12%20state%20science/12%20science%20bio%28STATE%29/7.Respiration/unit7img/4.jpg"/>
                                    <pic:cNvPicPr>
                                      <a:picLocks noChangeAspect="1" noChangeArrowheads="1"/>
                                    </pic:cNvPicPr>
                                  </pic:nvPicPr>
                                  <pic:blipFill>
                                    <a:blip r:embed="rId37" cstate="print"/>
                                    <a:srcRect/>
                                    <a:stretch>
                                      <a:fillRect/>
                                    </a:stretch>
                                  </pic:blipFill>
                                  <pic:spPr bwMode="auto">
                                    <a:xfrm>
                                      <a:off x="0" y="0"/>
                                      <a:ext cx="3158973" cy="2534585"/>
                                    </a:xfrm>
                                    <a:prstGeom prst="rect">
                                      <a:avLst/>
                                    </a:prstGeom>
                                    <a:noFill/>
                                  </pic:spPr>
                                </pic:pic>
                              </a:graphicData>
                            </a:graphic>
                          </wp:inline>
                        </w:drawing>
                      </w:r>
                    </w:p>
                  </w:txbxContent>
                </v:textbox>
              </v:shape>
            </w:pict>
          </mc:Fallback>
        </mc:AlternateContent>
      </w:r>
    </w:p>
    <w:p w14:paraId="3938D817" w14:textId="77777777" w:rsidR="0027631F" w:rsidRPr="0027631F" w:rsidRDefault="0027631F" w:rsidP="00740D4E">
      <w:pPr>
        <w:spacing w:line="240" w:lineRule="auto"/>
        <w:jc w:val="both"/>
        <w:rPr>
          <w:rFonts w:asciiTheme="majorBidi" w:hAnsiTheme="majorBidi" w:cstheme="majorBidi"/>
          <w:sz w:val="28"/>
          <w:szCs w:val="28"/>
        </w:rPr>
      </w:pPr>
    </w:p>
    <w:p w14:paraId="54C6BCB3" w14:textId="77777777" w:rsidR="007058B5" w:rsidRDefault="007058B5" w:rsidP="00740D4E">
      <w:pPr>
        <w:spacing w:line="240" w:lineRule="auto"/>
        <w:jc w:val="both"/>
        <w:rPr>
          <w:rFonts w:asciiTheme="majorBidi" w:hAnsiTheme="majorBidi" w:cstheme="majorBidi"/>
          <w:sz w:val="28"/>
          <w:szCs w:val="28"/>
        </w:rPr>
      </w:pPr>
    </w:p>
    <w:p w14:paraId="674210C4" w14:textId="77777777" w:rsidR="00740D4E" w:rsidRDefault="00740D4E" w:rsidP="00740D4E">
      <w:pPr>
        <w:spacing w:line="240" w:lineRule="auto"/>
        <w:jc w:val="both"/>
        <w:rPr>
          <w:rFonts w:asciiTheme="majorBidi" w:hAnsiTheme="majorBidi" w:cstheme="majorBidi"/>
          <w:sz w:val="28"/>
          <w:szCs w:val="28"/>
        </w:rPr>
      </w:pPr>
    </w:p>
    <w:p w14:paraId="6C8A2510" w14:textId="77777777" w:rsidR="00740D4E" w:rsidRDefault="00740D4E" w:rsidP="00740D4E">
      <w:pPr>
        <w:spacing w:line="240" w:lineRule="auto"/>
        <w:jc w:val="both"/>
        <w:rPr>
          <w:rFonts w:asciiTheme="majorBidi" w:hAnsiTheme="majorBidi" w:cstheme="majorBidi"/>
          <w:sz w:val="28"/>
          <w:szCs w:val="28"/>
        </w:rPr>
      </w:pPr>
    </w:p>
    <w:p w14:paraId="0ABCCC4E" w14:textId="77777777" w:rsidR="00740D4E" w:rsidRDefault="00740D4E" w:rsidP="00740D4E">
      <w:pPr>
        <w:spacing w:line="240" w:lineRule="auto"/>
        <w:jc w:val="both"/>
        <w:rPr>
          <w:rFonts w:asciiTheme="majorBidi" w:hAnsiTheme="majorBidi" w:cstheme="majorBidi"/>
          <w:sz w:val="28"/>
          <w:szCs w:val="28"/>
        </w:rPr>
      </w:pPr>
    </w:p>
    <w:p w14:paraId="07F6789F" w14:textId="77777777" w:rsidR="00740D4E" w:rsidRDefault="00740D4E" w:rsidP="00740D4E">
      <w:pPr>
        <w:spacing w:line="240" w:lineRule="auto"/>
        <w:jc w:val="both"/>
        <w:rPr>
          <w:rFonts w:asciiTheme="majorBidi" w:hAnsiTheme="majorBidi" w:cstheme="majorBidi"/>
          <w:sz w:val="28"/>
          <w:szCs w:val="28"/>
        </w:rPr>
      </w:pPr>
    </w:p>
    <w:p w14:paraId="157E2CA7" w14:textId="77777777" w:rsidR="00740D4E" w:rsidRDefault="00740D4E" w:rsidP="00740D4E">
      <w:pPr>
        <w:spacing w:line="240" w:lineRule="auto"/>
        <w:jc w:val="both"/>
        <w:rPr>
          <w:rFonts w:asciiTheme="majorBidi" w:hAnsiTheme="majorBidi" w:cstheme="majorBidi"/>
          <w:sz w:val="28"/>
          <w:szCs w:val="28"/>
        </w:rPr>
      </w:pPr>
    </w:p>
    <w:p w14:paraId="2483C1AF" w14:textId="77777777" w:rsidR="00287402" w:rsidRPr="00287402" w:rsidRDefault="00287402" w:rsidP="00287402">
      <w:pPr>
        <w:spacing w:line="240" w:lineRule="auto"/>
        <w:jc w:val="both"/>
        <w:rPr>
          <w:rFonts w:asciiTheme="majorBidi" w:hAnsiTheme="majorBidi" w:cstheme="majorBidi"/>
          <w:sz w:val="28"/>
          <w:szCs w:val="28"/>
        </w:rPr>
      </w:pPr>
      <w:r w:rsidRPr="00287402">
        <w:rPr>
          <w:rFonts w:asciiTheme="majorBidi" w:hAnsiTheme="majorBidi" w:cstheme="majorBidi"/>
          <w:b/>
          <w:bCs/>
          <w:sz w:val="28"/>
          <w:szCs w:val="28"/>
        </w:rPr>
        <w:t>Intermembrane space</w:t>
      </w:r>
      <w:r w:rsidRPr="00287402">
        <w:rPr>
          <w:rFonts w:asciiTheme="majorBidi" w:hAnsiTheme="majorBidi" w:cstheme="majorBidi"/>
          <w:sz w:val="28"/>
          <w:szCs w:val="28"/>
        </w:rPr>
        <w:t xml:space="preserve"> </w:t>
      </w:r>
    </w:p>
    <w:p w14:paraId="6DAA2732" w14:textId="77777777" w:rsidR="009D59DC" w:rsidRPr="00287402" w:rsidRDefault="006561FE" w:rsidP="00287402">
      <w:pPr>
        <w:numPr>
          <w:ilvl w:val="0"/>
          <w:numId w:val="6"/>
        </w:numPr>
        <w:spacing w:line="240" w:lineRule="auto"/>
        <w:jc w:val="both"/>
        <w:rPr>
          <w:rFonts w:asciiTheme="majorBidi" w:hAnsiTheme="majorBidi" w:cstheme="majorBidi"/>
          <w:sz w:val="28"/>
          <w:szCs w:val="28"/>
        </w:rPr>
      </w:pPr>
      <w:r w:rsidRPr="00287402">
        <w:rPr>
          <w:rFonts w:asciiTheme="majorBidi" w:hAnsiTheme="majorBidi" w:cstheme="majorBidi"/>
          <w:sz w:val="28"/>
          <w:szCs w:val="28"/>
        </w:rPr>
        <w:t xml:space="preserve">The </w:t>
      </w:r>
      <w:hyperlink r:id="rId38" w:history="1">
        <w:r w:rsidRPr="007C1512">
          <w:rPr>
            <w:rStyle w:val="Hyperlink"/>
            <w:rFonts w:asciiTheme="majorBidi" w:hAnsiTheme="majorBidi" w:cstheme="majorBidi"/>
            <w:color w:val="auto"/>
            <w:sz w:val="28"/>
            <w:szCs w:val="28"/>
            <w:u w:val="none"/>
          </w:rPr>
          <w:t>intermembrane</w:t>
        </w:r>
      </w:hyperlink>
      <w:hyperlink r:id="rId39" w:history="1">
        <w:r w:rsidRPr="007C1512">
          <w:rPr>
            <w:rStyle w:val="Hyperlink"/>
            <w:rFonts w:asciiTheme="majorBidi" w:hAnsiTheme="majorBidi" w:cstheme="majorBidi"/>
            <w:color w:val="auto"/>
            <w:sz w:val="28"/>
            <w:szCs w:val="28"/>
            <w:u w:val="none"/>
          </w:rPr>
          <w:t xml:space="preserve"> space</w:t>
        </w:r>
      </w:hyperlink>
      <w:r w:rsidRPr="00287402">
        <w:rPr>
          <w:rFonts w:asciiTheme="majorBidi" w:hAnsiTheme="majorBidi" w:cstheme="majorBidi"/>
          <w:sz w:val="28"/>
          <w:szCs w:val="28"/>
        </w:rPr>
        <w:t xml:space="preserve"> is the space between the outer membrane and the inner membrane. It is also known as </w:t>
      </w:r>
      <w:r w:rsidR="007C1512">
        <w:rPr>
          <w:rFonts w:asciiTheme="majorBidi" w:hAnsiTheme="majorBidi" w:cstheme="majorBidi"/>
          <w:sz w:val="28"/>
          <w:szCs w:val="28"/>
        </w:rPr>
        <w:t>“</w:t>
      </w:r>
      <w:proofErr w:type="spellStart"/>
      <w:r w:rsidRPr="00287402">
        <w:rPr>
          <w:rFonts w:asciiTheme="majorBidi" w:hAnsiTheme="majorBidi" w:cstheme="majorBidi"/>
          <w:sz w:val="28"/>
          <w:szCs w:val="28"/>
        </w:rPr>
        <w:t>perimitochondrial</w:t>
      </w:r>
      <w:proofErr w:type="spellEnd"/>
      <w:r w:rsidRPr="00287402">
        <w:rPr>
          <w:rFonts w:asciiTheme="majorBidi" w:hAnsiTheme="majorBidi" w:cstheme="majorBidi"/>
          <w:sz w:val="28"/>
          <w:szCs w:val="28"/>
        </w:rPr>
        <w:t xml:space="preserve"> space</w:t>
      </w:r>
      <w:r w:rsidR="007C1512">
        <w:rPr>
          <w:rFonts w:asciiTheme="majorBidi" w:hAnsiTheme="majorBidi" w:cstheme="majorBidi"/>
          <w:sz w:val="28"/>
          <w:szCs w:val="28"/>
        </w:rPr>
        <w:t>”.</w:t>
      </w:r>
    </w:p>
    <w:p w14:paraId="33AE9416" w14:textId="77777777" w:rsidR="009D59DC" w:rsidRPr="00287402" w:rsidRDefault="008F7AE2" w:rsidP="00287402">
      <w:pPr>
        <w:numPr>
          <w:ilvl w:val="0"/>
          <w:numId w:val="6"/>
        </w:numPr>
        <w:spacing w:line="240" w:lineRule="auto"/>
        <w:jc w:val="both"/>
        <w:rPr>
          <w:rFonts w:asciiTheme="majorBidi" w:hAnsiTheme="majorBidi" w:cstheme="majorBidi"/>
          <w:sz w:val="28"/>
          <w:szCs w:val="28"/>
        </w:rPr>
      </w:pPr>
      <w:r>
        <w:rPr>
          <w:rFonts w:asciiTheme="majorBidi" w:hAnsiTheme="majorBidi" w:cstheme="majorBidi"/>
          <w:sz w:val="28"/>
          <w:szCs w:val="28"/>
        </w:rPr>
        <w:t>T</w:t>
      </w:r>
      <w:r w:rsidR="006561FE" w:rsidRPr="00287402">
        <w:rPr>
          <w:rFonts w:asciiTheme="majorBidi" w:hAnsiTheme="majorBidi" w:cstheme="majorBidi"/>
          <w:sz w:val="28"/>
          <w:szCs w:val="28"/>
        </w:rPr>
        <w:t xml:space="preserve">he protein composition of this space is different from the protein composition of the </w:t>
      </w:r>
      <w:hyperlink r:id="rId40" w:history="1">
        <w:r w:rsidR="006561FE" w:rsidRPr="007C1512">
          <w:rPr>
            <w:rStyle w:val="Hyperlink"/>
            <w:rFonts w:asciiTheme="majorBidi" w:hAnsiTheme="majorBidi" w:cstheme="majorBidi"/>
            <w:color w:val="auto"/>
            <w:sz w:val="28"/>
            <w:szCs w:val="28"/>
            <w:u w:val="none"/>
          </w:rPr>
          <w:t>cytosol</w:t>
        </w:r>
      </w:hyperlink>
      <w:r w:rsidR="006561FE" w:rsidRPr="00287402">
        <w:rPr>
          <w:rFonts w:asciiTheme="majorBidi" w:hAnsiTheme="majorBidi" w:cstheme="majorBidi"/>
          <w:sz w:val="28"/>
          <w:szCs w:val="28"/>
        </w:rPr>
        <w:t>.</w:t>
      </w:r>
      <w:r w:rsidR="006561FE" w:rsidRPr="00287402">
        <w:rPr>
          <w:rFonts w:asciiTheme="majorBidi" w:hAnsiTheme="majorBidi" w:cstheme="majorBidi"/>
          <w:b/>
          <w:bCs/>
          <w:sz w:val="28"/>
          <w:szCs w:val="28"/>
        </w:rPr>
        <w:t xml:space="preserve"> </w:t>
      </w:r>
      <w:r w:rsidR="006561FE" w:rsidRPr="00287402">
        <w:rPr>
          <w:rFonts w:asciiTheme="majorBidi" w:hAnsiTheme="majorBidi" w:cstheme="majorBidi"/>
          <w:sz w:val="28"/>
          <w:szCs w:val="28"/>
        </w:rPr>
        <w:t xml:space="preserve">This space is rich in coenzymes and enzymes required for </w:t>
      </w:r>
      <w:r w:rsidR="00864B47">
        <w:rPr>
          <w:rFonts w:asciiTheme="majorBidi" w:hAnsiTheme="majorBidi" w:cstheme="majorBidi"/>
          <w:sz w:val="28"/>
          <w:szCs w:val="28"/>
        </w:rPr>
        <w:t xml:space="preserve">the </w:t>
      </w:r>
      <w:r w:rsidR="006561FE" w:rsidRPr="00287402">
        <w:rPr>
          <w:rFonts w:asciiTheme="majorBidi" w:hAnsiTheme="majorBidi" w:cstheme="majorBidi"/>
          <w:sz w:val="28"/>
          <w:szCs w:val="28"/>
        </w:rPr>
        <w:t>oxidation of fats.</w:t>
      </w:r>
    </w:p>
    <w:p w14:paraId="4B73F1A0" w14:textId="77777777" w:rsidR="00287402" w:rsidRPr="00287402" w:rsidRDefault="00287402" w:rsidP="00287402">
      <w:pPr>
        <w:spacing w:line="240" w:lineRule="auto"/>
        <w:jc w:val="both"/>
        <w:rPr>
          <w:rFonts w:asciiTheme="majorBidi" w:hAnsiTheme="majorBidi" w:cstheme="majorBidi"/>
          <w:sz w:val="28"/>
          <w:szCs w:val="28"/>
        </w:rPr>
      </w:pPr>
      <w:r w:rsidRPr="00287402">
        <w:rPr>
          <w:rFonts w:asciiTheme="majorBidi" w:hAnsiTheme="majorBidi" w:cstheme="majorBidi"/>
          <w:b/>
          <w:bCs/>
          <w:sz w:val="28"/>
          <w:szCs w:val="28"/>
        </w:rPr>
        <w:t xml:space="preserve">Matrix </w:t>
      </w:r>
    </w:p>
    <w:p w14:paraId="3A09549A" w14:textId="47F4CD25" w:rsidR="00287402" w:rsidRPr="00287402" w:rsidRDefault="00287402" w:rsidP="00B97267">
      <w:pPr>
        <w:spacing w:line="240" w:lineRule="auto"/>
        <w:ind w:firstLine="270"/>
        <w:jc w:val="both"/>
        <w:rPr>
          <w:rFonts w:asciiTheme="majorBidi" w:hAnsiTheme="majorBidi" w:cstheme="majorBidi"/>
          <w:sz w:val="28"/>
          <w:szCs w:val="28"/>
        </w:rPr>
      </w:pPr>
      <w:r w:rsidRPr="00287402">
        <w:rPr>
          <w:rFonts w:asciiTheme="majorBidi" w:hAnsiTheme="majorBidi" w:cstheme="majorBidi"/>
          <w:sz w:val="28"/>
          <w:szCs w:val="28"/>
        </w:rPr>
        <w:t>The matrix is the space</w:t>
      </w:r>
      <w:r w:rsidR="007C1512">
        <w:rPr>
          <w:rFonts w:asciiTheme="majorBidi" w:hAnsiTheme="majorBidi" w:cstheme="majorBidi"/>
          <w:sz w:val="28"/>
          <w:szCs w:val="28"/>
        </w:rPr>
        <w:t xml:space="preserve"> enclosed by the inner membrane</w:t>
      </w:r>
      <w:r w:rsidR="00CC2854" w:rsidRPr="00CC2854">
        <w:t xml:space="preserve"> </w:t>
      </w:r>
      <w:r w:rsidR="00CC2854" w:rsidRPr="00CC2854">
        <w:rPr>
          <w:rFonts w:asciiTheme="majorBidi" w:hAnsiTheme="majorBidi" w:cstheme="majorBidi"/>
          <w:sz w:val="28"/>
          <w:szCs w:val="28"/>
        </w:rPr>
        <w:t>and has</w:t>
      </w:r>
      <w:r w:rsidR="00CC2854">
        <w:rPr>
          <w:rFonts w:asciiTheme="majorBidi" w:hAnsiTheme="majorBidi" w:cstheme="majorBidi"/>
          <w:sz w:val="28"/>
          <w:szCs w:val="28"/>
        </w:rPr>
        <w:t xml:space="preserve"> 70% of total cell enzymes. T</w:t>
      </w:r>
      <w:r w:rsidRPr="00287402">
        <w:rPr>
          <w:rFonts w:asciiTheme="majorBidi" w:hAnsiTheme="majorBidi" w:cstheme="majorBidi"/>
          <w:sz w:val="28"/>
          <w:szCs w:val="28"/>
        </w:rPr>
        <w:t>he major functions include oxidation of pyruvate and fatty acids and the citric acid cycle (Krebs cycles</w:t>
      </w:r>
      <w:r w:rsidR="00115DD4">
        <w:rPr>
          <w:rFonts w:asciiTheme="majorBidi" w:hAnsiTheme="majorBidi" w:cstheme="majorBidi"/>
          <w:sz w:val="28"/>
          <w:szCs w:val="28"/>
        </w:rPr>
        <w:t xml:space="preserve"> or TCA</w:t>
      </w:r>
      <w:r w:rsidRPr="00287402">
        <w:rPr>
          <w:rFonts w:asciiTheme="majorBidi" w:hAnsiTheme="majorBidi" w:cstheme="majorBidi"/>
          <w:sz w:val="28"/>
          <w:szCs w:val="28"/>
        </w:rPr>
        <w:t>)</w:t>
      </w:r>
      <w:r w:rsidR="007C1512">
        <w:rPr>
          <w:rFonts w:asciiTheme="majorBidi" w:hAnsiTheme="majorBidi" w:cstheme="majorBidi"/>
          <w:sz w:val="28"/>
          <w:szCs w:val="28"/>
        </w:rPr>
        <w:t xml:space="preserve">. </w:t>
      </w:r>
      <w:r w:rsidRPr="00287402">
        <w:rPr>
          <w:rFonts w:asciiTheme="majorBidi" w:hAnsiTheme="majorBidi" w:cstheme="majorBidi"/>
          <w:sz w:val="28"/>
          <w:szCs w:val="28"/>
        </w:rPr>
        <w:t>Beside</w:t>
      </w:r>
      <w:r w:rsidR="00864B47">
        <w:rPr>
          <w:rFonts w:asciiTheme="majorBidi" w:hAnsiTheme="majorBidi" w:cstheme="majorBidi"/>
          <w:sz w:val="28"/>
          <w:szCs w:val="28"/>
        </w:rPr>
        <w:t>s</w:t>
      </w:r>
      <w:r w:rsidRPr="00287402">
        <w:rPr>
          <w:rFonts w:asciiTheme="majorBidi" w:hAnsiTheme="majorBidi" w:cstheme="majorBidi"/>
          <w:sz w:val="28"/>
          <w:szCs w:val="28"/>
        </w:rPr>
        <w:t xml:space="preserve"> these enzymes</w:t>
      </w:r>
      <w:r w:rsidR="007C1512">
        <w:rPr>
          <w:rFonts w:asciiTheme="majorBidi" w:hAnsiTheme="majorBidi" w:cstheme="majorBidi"/>
          <w:sz w:val="28"/>
          <w:szCs w:val="28"/>
        </w:rPr>
        <w:t>,</w:t>
      </w:r>
      <w:r w:rsidRPr="00287402">
        <w:rPr>
          <w:rFonts w:asciiTheme="majorBidi" w:hAnsiTheme="majorBidi" w:cstheme="majorBidi"/>
          <w:sz w:val="28"/>
          <w:szCs w:val="28"/>
        </w:rPr>
        <w:t xml:space="preserve"> </w:t>
      </w:r>
      <w:r w:rsidR="00B760AA">
        <w:rPr>
          <w:rFonts w:asciiTheme="majorBidi" w:hAnsiTheme="majorBidi" w:cstheme="majorBidi"/>
          <w:sz w:val="28"/>
          <w:szCs w:val="28"/>
        </w:rPr>
        <w:t xml:space="preserve">the </w:t>
      </w:r>
      <w:r w:rsidR="001E7A13" w:rsidRPr="00287402">
        <w:rPr>
          <w:rFonts w:asciiTheme="majorBidi" w:hAnsiTheme="majorBidi" w:cstheme="majorBidi"/>
          <w:sz w:val="28"/>
          <w:szCs w:val="28"/>
        </w:rPr>
        <w:t>matrix has</w:t>
      </w:r>
      <w:r w:rsidRPr="00287402">
        <w:rPr>
          <w:rFonts w:asciiTheme="majorBidi" w:hAnsiTheme="majorBidi" w:cstheme="majorBidi"/>
          <w:sz w:val="28"/>
          <w:szCs w:val="28"/>
        </w:rPr>
        <w:t xml:space="preserve"> a complete protein synthesis apparatus. </w:t>
      </w:r>
      <w:r w:rsidR="00330E48">
        <w:rPr>
          <w:rFonts w:asciiTheme="majorBidi" w:hAnsiTheme="majorBidi" w:cstheme="majorBidi"/>
          <w:sz w:val="28"/>
          <w:szCs w:val="28"/>
        </w:rPr>
        <w:t>The m</w:t>
      </w:r>
      <w:r w:rsidRPr="00287402">
        <w:rPr>
          <w:rFonts w:asciiTheme="majorBidi" w:hAnsiTheme="majorBidi" w:cstheme="majorBidi"/>
          <w:sz w:val="28"/>
          <w:szCs w:val="28"/>
        </w:rPr>
        <w:t>atrix contains DNA, RNA</w:t>
      </w:r>
      <w:r w:rsidR="00B97267">
        <w:rPr>
          <w:rFonts w:asciiTheme="majorBidi" w:hAnsiTheme="majorBidi" w:cstheme="majorBidi"/>
          <w:sz w:val="28"/>
          <w:szCs w:val="28"/>
        </w:rPr>
        <w:t>,</w:t>
      </w:r>
      <w:r w:rsidRPr="00287402">
        <w:rPr>
          <w:rFonts w:asciiTheme="majorBidi" w:hAnsiTheme="majorBidi" w:cstheme="majorBidi"/>
          <w:sz w:val="28"/>
          <w:szCs w:val="28"/>
        </w:rPr>
        <w:t xml:space="preserve"> and ribosomes. </w:t>
      </w:r>
    </w:p>
    <w:p w14:paraId="12FF6ABF" w14:textId="77777777" w:rsidR="00F91624" w:rsidRDefault="00F91624" w:rsidP="009D6233">
      <w:pPr>
        <w:spacing w:line="240" w:lineRule="auto"/>
        <w:jc w:val="both"/>
        <w:rPr>
          <w:rFonts w:asciiTheme="majorBidi" w:hAnsiTheme="majorBidi" w:cstheme="majorBidi"/>
          <w:b/>
          <w:bCs/>
          <w:sz w:val="28"/>
          <w:szCs w:val="28"/>
        </w:rPr>
      </w:pPr>
    </w:p>
    <w:p w14:paraId="6BAEC9D8" w14:textId="77777777" w:rsidR="009D6233" w:rsidRPr="009D6233" w:rsidRDefault="009D6233" w:rsidP="009D6233">
      <w:pPr>
        <w:spacing w:line="240" w:lineRule="auto"/>
        <w:jc w:val="both"/>
        <w:rPr>
          <w:rFonts w:asciiTheme="majorBidi" w:hAnsiTheme="majorBidi" w:cstheme="majorBidi"/>
          <w:sz w:val="28"/>
          <w:szCs w:val="28"/>
        </w:rPr>
      </w:pPr>
      <w:r w:rsidRPr="009D6233">
        <w:rPr>
          <w:rFonts w:asciiTheme="majorBidi" w:hAnsiTheme="majorBidi" w:cstheme="majorBidi"/>
          <w:b/>
          <w:bCs/>
          <w:sz w:val="28"/>
          <w:szCs w:val="28"/>
        </w:rPr>
        <w:lastRenderedPageBreak/>
        <w:t>Cellular respiration:</w:t>
      </w:r>
      <w:r w:rsidRPr="009D6233">
        <w:rPr>
          <w:rFonts w:asciiTheme="majorBidi" w:hAnsiTheme="majorBidi" w:cstheme="majorBidi"/>
          <w:sz w:val="28"/>
          <w:szCs w:val="28"/>
        </w:rPr>
        <w:t xml:space="preserve"> is the process that releases energy by breaking down glucose and other food molec</w:t>
      </w:r>
      <w:r w:rsidR="00536601">
        <w:rPr>
          <w:rFonts w:asciiTheme="majorBidi" w:hAnsiTheme="majorBidi" w:cstheme="majorBidi"/>
          <w:sz w:val="28"/>
          <w:szCs w:val="28"/>
        </w:rPr>
        <w:t>ules in the presence of oxygen.</w:t>
      </w:r>
      <w:r w:rsidRPr="009D6233">
        <w:rPr>
          <w:rFonts w:asciiTheme="majorBidi" w:hAnsiTheme="majorBidi" w:cstheme="majorBidi"/>
          <w:sz w:val="28"/>
          <w:szCs w:val="28"/>
        </w:rPr>
        <w:t xml:space="preserve"> It is the process of converting food energy into ATP energy. This ATP provides cells with the energy they need to carry out the activities of life.</w:t>
      </w:r>
    </w:p>
    <w:p w14:paraId="2B8266F8" w14:textId="77777777" w:rsidR="009D6233" w:rsidRDefault="00BD0A6A" w:rsidP="00BD0A6A">
      <w:pPr>
        <w:spacing w:line="240" w:lineRule="auto"/>
        <w:rPr>
          <w:rFonts w:asciiTheme="majorBidi" w:hAnsiTheme="majorBidi" w:cstheme="majorBidi"/>
          <w:sz w:val="28"/>
          <w:szCs w:val="28"/>
        </w:rPr>
      </w:pPr>
      <w:r>
        <w:rPr>
          <w:rFonts w:asciiTheme="majorBidi" w:hAnsiTheme="majorBidi" w:cstheme="majorBidi"/>
          <w:b/>
          <w:bCs/>
          <w:sz w:val="28"/>
          <w:szCs w:val="28"/>
        </w:rPr>
        <w:t xml:space="preserve">       </w:t>
      </w:r>
      <w:r w:rsidR="009D6233" w:rsidRPr="009D6233">
        <w:rPr>
          <w:rFonts w:asciiTheme="majorBidi" w:hAnsiTheme="majorBidi" w:cstheme="majorBidi" w:hint="cs"/>
          <w:b/>
          <w:bCs/>
          <w:sz w:val="28"/>
          <w:szCs w:val="28"/>
        </w:rPr>
        <w:t>C</w:t>
      </w:r>
      <w:r w:rsidR="009D6233" w:rsidRPr="009D6233">
        <w:rPr>
          <w:rFonts w:asciiTheme="majorBidi" w:hAnsiTheme="majorBidi" w:cstheme="majorBidi" w:hint="cs"/>
          <w:b/>
          <w:bCs/>
          <w:sz w:val="28"/>
          <w:szCs w:val="28"/>
          <w:vertAlign w:val="subscript"/>
        </w:rPr>
        <w:t>6</w:t>
      </w:r>
      <w:r w:rsidR="009D6233" w:rsidRPr="009D6233">
        <w:rPr>
          <w:rFonts w:asciiTheme="majorBidi" w:hAnsiTheme="majorBidi" w:cstheme="majorBidi" w:hint="cs"/>
          <w:b/>
          <w:bCs/>
          <w:sz w:val="28"/>
          <w:szCs w:val="28"/>
        </w:rPr>
        <w:t>H</w:t>
      </w:r>
      <w:r w:rsidR="009D6233" w:rsidRPr="009D6233">
        <w:rPr>
          <w:rFonts w:asciiTheme="majorBidi" w:hAnsiTheme="majorBidi" w:cstheme="majorBidi" w:hint="cs"/>
          <w:b/>
          <w:bCs/>
          <w:sz w:val="28"/>
          <w:szCs w:val="28"/>
          <w:vertAlign w:val="subscript"/>
        </w:rPr>
        <w:t>12</w:t>
      </w:r>
      <w:r w:rsidR="009D6233" w:rsidRPr="009D6233">
        <w:rPr>
          <w:rFonts w:asciiTheme="majorBidi" w:hAnsiTheme="majorBidi" w:cstheme="majorBidi" w:hint="cs"/>
          <w:b/>
          <w:bCs/>
          <w:sz w:val="28"/>
          <w:szCs w:val="28"/>
        </w:rPr>
        <w:t>O</w:t>
      </w:r>
      <w:r w:rsidR="009D6233" w:rsidRPr="009D6233">
        <w:rPr>
          <w:rFonts w:asciiTheme="majorBidi" w:hAnsiTheme="majorBidi" w:cstheme="majorBidi" w:hint="cs"/>
          <w:b/>
          <w:bCs/>
          <w:sz w:val="28"/>
          <w:szCs w:val="28"/>
          <w:vertAlign w:val="subscript"/>
        </w:rPr>
        <w:t>6</w:t>
      </w:r>
      <w:r w:rsidR="009D6233" w:rsidRPr="009D6233">
        <w:rPr>
          <w:rFonts w:asciiTheme="majorBidi" w:hAnsiTheme="majorBidi" w:cstheme="majorBidi" w:hint="cs"/>
          <w:b/>
          <w:bCs/>
          <w:sz w:val="28"/>
          <w:szCs w:val="28"/>
        </w:rPr>
        <w:t xml:space="preserve"> + 6 O</w:t>
      </w:r>
      <w:r w:rsidR="009D6233" w:rsidRPr="009D6233">
        <w:rPr>
          <w:rFonts w:asciiTheme="majorBidi" w:hAnsiTheme="majorBidi" w:cstheme="majorBidi" w:hint="cs"/>
          <w:b/>
          <w:bCs/>
          <w:sz w:val="28"/>
          <w:szCs w:val="28"/>
          <w:vertAlign w:val="subscript"/>
        </w:rPr>
        <w:t>2</w:t>
      </w:r>
      <w:r w:rsidR="009D6233" w:rsidRPr="009D6233">
        <w:rPr>
          <w:rFonts w:asciiTheme="majorBidi" w:hAnsiTheme="majorBidi" w:cstheme="majorBidi" w:hint="cs"/>
          <w:b/>
          <w:bCs/>
          <w:sz w:val="28"/>
          <w:szCs w:val="28"/>
        </w:rPr>
        <w:t xml:space="preserve"> </w:t>
      </w:r>
      <w:r w:rsidR="009D6233" w:rsidRPr="00796BE1">
        <w:rPr>
          <w:rFonts w:asciiTheme="majorBidi" w:hAnsiTheme="majorBidi" w:cstheme="majorBidi" w:hint="cs"/>
          <w:b/>
          <w:bCs/>
          <w:sz w:val="40"/>
          <w:szCs w:val="40"/>
        </w:rPr>
        <w:t>→</w:t>
      </w:r>
      <w:r w:rsidR="009D6233" w:rsidRPr="009D6233">
        <w:rPr>
          <w:rFonts w:asciiTheme="majorBidi" w:hAnsiTheme="majorBidi" w:cstheme="majorBidi" w:hint="cs"/>
          <w:b/>
          <w:bCs/>
          <w:sz w:val="28"/>
          <w:szCs w:val="28"/>
        </w:rPr>
        <w:t xml:space="preserve"> 6 CO</w:t>
      </w:r>
      <w:r w:rsidR="009D6233" w:rsidRPr="009D6233">
        <w:rPr>
          <w:rFonts w:asciiTheme="majorBidi" w:hAnsiTheme="majorBidi" w:cstheme="majorBidi" w:hint="cs"/>
          <w:b/>
          <w:bCs/>
          <w:sz w:val="28"/>
          <w:szCs w:val="28"/>
          <w:vertAlign w:val="subscript"/>
        </w:rPr>
        <w:t>2</w:t>
      </w:r>
      <w:r w:rsidR="009D6233" w:rsidRPr="009D6233">
        <w:rPr>
          <w:rFonts w:asciiTheme="majorBidi" w:hAnsiTheme="majorBidi" w:cstheme="majorBidi" w:hint="cs"/>
          <w:b/>
          <w:bCs/>
          <w:sz w:val="28"/>
          <w:szCs w:val="28"/>
        </w:rPr>
        <w:t xml:space="preserve"> + 6 H</w:t>
      </w:r>
      <w:r w:rsidR="009D6233" w:rsidRPr="009D6233">
        <w:rPr>
          <w:rFonts w:asciiTheme="majorBidi" w:hAnsiTheme="majorBidi" w:cstheme="majorBidi" w:hint="cs"/>
          <w:b/>
          <w:bCs/>
          <w:sz w:val="28"/>
          <w:szCs w:val="28"/>
          <w:vertAlign w:val="subscript"/>
        </w:rPr>
        <w:t>2</w:t>
      </w:r>
      <w:r w:rsidR="009D6233" w:rsidRPr="009D6233">
        <w:rPr>
          <w:rFonts w:asciiTheme="majorBidi" w:hAnsiTheme="majorBidi" w:cstheme="majorBidi" w:hint="cs"/>
          <w:b/>
          <w:bCs/>
          <w:sz w:val="28"/>
          <w:szCs w:val="28"/>
        </w:rPr>
        <w:t>O + ATP</w:t>
      </w:r>
    </w:p>
    <w:p w14:paraId="44B5098A" w14:textId="4A98A8B0" w:rsidR="00E75EC0" w:rsidRDefault="008F4BFB" w:rsidP="00E75EC0">
      <w:pPr>
        <w:spacing w:line="240" w:lineRule="auto"/>
        <w:jc w:val="center"/>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3360" behindDoc="0" locked="0" layoutInCell="1" allowOverlap="1" wp14:anchorId="5159ED4E" wp14:editId="2605E115">
                <wp:simplePos x="0" y="0"/>
                <wp:positionH relativeFrom="column">
                  <wp:posOffset>117475</wp:posOffset>
                </wp:positionH>
                <wp:positionV relativeFrom="paragraph">
                  <wp:posOffset>95250</wp:posOffset>
                </wp:positionV>
                <wp:extent cx="4986020" cy="3304540"/>
                <wp:effectExtent l="6985" t="9525" r="7620" b="10160"/>
                <wp:wrapNone/>
                <wp:docPr id="170231989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3304540"/>
                        </a:xfrm>
                        <a:prstGeom prst="rect">
                          <a:avLst/>
                        </a:prstGeom>
                        <a:solidFill>
                          <a:srgbClr val="FFFFFF"/>
                        </a:solidFill>
                        <a:ln w="9525">
                          <a:solidFill>
                            <a:srgbClr val="000000"/>
                          </a:solidFill>
                          <a:miter lim="800000"/>
                          <a:headEnd/>
                          <a:tailEnd/>
                        </a:ln>
                      </wps:spPr>
                      <wps:txbx>
                        <w:txbxContent>
                          <w:p w14:paraId="7BDEF764" w14:textId="77777777" w:rsidR="00812AA2" w:rsidRDefault="00F7182B" w:rsidP="00287402">
                            <w:r>
                              <w:rPr>
                                <w:noProof/>
                              </w:rPr>
                              <w:drawing>
                                <wp:inline distT="0" distB="0" distL="0" distR="0" wp14:anchorId="42DB011E" wp14:editId="66C6BA75">
                                  <wp:extent cx="4749993" cy="3163330"/>
                                  <wp:effectExtent l="19050" t="0" r="0" b="0"/>
                                  <wp:docPr id="1" name="صورة 1" descr="C:\Users\yasir\Desktop\main-qimg-178f39d67312e371309f12d8963b86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esktop\main-qimg-178f39d67312e371309f12d8963b86fbb.jpg"/>
                                          <pic:cNvPicPr>
                                            <a:picLocks noChangeAspect="1" noChangeArrowheads="1"/>
                                          </pic:cNvPicPr>
                                        </pic:nvPicPr>
                                        <pic:blipFill>
                                          <a:blip r:embed="rId41"/>
                                          <a:srcRect/>
                                          <a:stretch>
                                            <a:fillRect/>
                                          </a:stretch>
                                        </pic:blipFill>
                                        <pic:spPr bwMode="auto">
                                          <a:xfrm>
                                            <a:off x="0" y="0"/>
                                            <a:ext cx="4750509" cy="31636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9ED4E" id="Text Box 10" o:spid="_x0000_s1032" type="#_x0000_t202" style="position:absolute;left:0;text-align:left;margin-left:9.25pt;margin-top:7.5pt;width:392.6pt;height:26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">
                <v:textbox>
                  <w:txbxContent>
                    <w:p w14:paraId="7BDEF764" w14:textId="77777777" w:rsidR="00812AA2" w:rsidRDefault="00F7182B" w:rsidP="00287402">
                      <w:r>
                        <w:rPr>
                          <w:noProof/>
                        </w:rPr>
                        <w:drawing>
                          <wp:inline distT="0" distB="0" distL="0" distR="0" wp14:anchorId="42DB011E" wp14:editId="66C6BA75">
                            <wp:extent cx="4749993" cy="3163330"/>
                            <wp:effectExtent l="19050" t="0" r="0" b="0"/>
                            <wp:docPr id="1" name="صورة 1" descr="C:\Users\yasir\Desktop\main-qimg-178f39d67312e371309f12d8963b86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esktop\main-qimg-178f39d67312e371309f12d8963b86fbb.jpg"/>
                                    <pic:cNvPicPr>
                                      <a:picLocks noChangeAspect="1" noChangeArrowheads="1"/>
                                    </pic:cNvPicPr>
                                  </pic:nvPicPr>
                                  <pic:blipFill>
                                    <a:blip r:embed="rId42"/>
                                    <a:srcRect/>
                                    <a:stretch>
                                      <a:fillRect/>
                                    </a:stretch>
                                  </pic:blipFill>
                                  <pic:spPr bwMode="auto">
                                    <a:xfrm>
                                      <a:off x="0" y="0"/>
                                      <a:ext cx="4750509" cy="3163673"/>
                                    </a:xfrm>
                                    <a:prstGeom prst="rect">
                                      <a:avLst/>
                                    </a:prstGeom>
                                    <a:noFill/>
                                    <a:ln w="9525">
                                      <a:noFill/>
                                      <a:miter lim="800000"/>
                                      <a:headEnd/>
                                      <a:tailEnd/>
                                    </a:ln>
                                  </pic:spPr>
                                </pic:pic>
                              </a:graphicData>
                            </a:graphic>
                          </wp:inline>
                        </w:drawing>
                      </w:r>
                    </w:p>
                  </w:txbxContent>
                </v:textbox>
              </v:shape>
            </w:pict>
          </mc:Fallback>
        </mc:AlternateContent>
      </w:r>
    </w:p>
    <w:p w14:paraId="703BDDFA" w14:textId="77777777" w:rsidR="00287402" w:rsidRDefault="00287402" w:rsidP="00740D4E">
      <w:pPr>
        <w:spacing w:line="240" w:lineRule="auto"/>
        <w:jc w:val="both"/>
        <w:rPr>
          <w:rFonts w:asciiTheme="majorBidi" w:hAnsiTheme="majorBidi" w:cstheme="majorBidi"/>
          <w:sz w:val="28"/>
          <w:szCs w:val="28"/>
        </w:rPr>
      </w:pPr>
    </w:p>
    <w:p w14:paraId="43BFC0C6" w14:textId="77777777" w:rsidR="00287402" w:rsidRDefault="00287402" w:rsidP="00740D4E">
      <w:pPr>
        <w:spacing w:line="240" w:lineRule="auto"/>
        <w:jc w:val="both"/>
        <w:rPr>
          <w:rFonts w:asciiTheme="majorBidi" w:hAnsiTheme="majorBidi" w:cstheme="majorBidi"/>
          <w:sz w:val="28"/>
          <w:szCs w:val="28"/>
        </w:rPr>
      </w:pPr>
    </w:p>
    <w:p w14:paraId="2E5336A2" w14:textId="77777777" w:rsidR="00287402" w:rsidRDefault="00287402" w:rsidP="00740D4E">
      <w:pPr>
        <w:spacing w:line="240" w:lineRule="auto"/>
        <w:jc w:val="both"/>
        <w:rPr>
          <w:rFonts w:asciiTheme="majorBidi" w:hAnsiTheme="majorBidi" w:cstheme="majorBidi"/>
          <w:sz w:val="28"/>
          <w:szCs w:val="28"/>
        </w:rPr>
      </w:pPr>
    </w:p>
    <w:p w14:paraId="4963C25D" w14:textId="77777777" w:rsidR="00287402" w:rsidRDefault="00287402" w:rsidP="00740D4E">
      <w:pPr>
        <w:spacing w:line="240" w:lineRule="auto"/>
        <w:jc w:val="both"/>
        <w:rPr>
          <w:rFonts w:asciiTheme="majorBidi" w:hAnsiTheme="majorBidi" w:cstheme="majorBidi"/>
          <w:sz w:val="28"/>
          <w:szCs w:val="28"/>
        </w:rPr>
      </w:pPr>
    </w:p>
    <w:p w14:paraId="132437A4" w14:textId="77777777" w:rsidR="00287402" w:rsidRDefault="00287402" w:rsidP="00740D4E">
      <w:pPr>
        <w:spacing w:line="240" w:lineRule="auto"/>
        <w:jc w:val="both"/>
        <w:rPr>
          <w:rFonts w:asciiTheme="majorBidi" w:hAnsiTheme="majorBidi" w:cstheme="majorBidi"/>
          <w:sz w:val="28"/>
          <w:szCs w:val="28"/>
        </w:rPr>
      </w:pPr>
    </w:p>
    <w:p w14:paraId="6F77377D" w14:textId="77777777" w:rsidR="00287402" w:rsidRDefault="00287402" w:rsidP="00740D4E">
      <w:pPr>
        <w:spacing w:line="240" w:lineRule="auto"/>
        <w:jc w:val="both"/>
        <w:rPr>
          <w:rFonts w:asciiTheme="majorBidi" w:hAnsiTheme="majorBidi" w:cstheme="majorBidi"/>
          <w:sz w:val="28"/>
          <w:szCs w:val="28"/>
        </w:rPr>
      </w:pPr>
    </w:p>
    <w:p w14:paraId="4B9896FE" w14:textId="63CC03BA" w:rsidR="00287402" w:rsidRDefault="008F4BFB" w:rsidP="00740D4E">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14:anchorId="01F1BD2E" wp14:editId="216CBE44">
                <wp:simplePos x="0" y="0"/>
                <wp:positionH relativeFrom="column">
                  <wp:posOffset>4281805</wp:posOffset>
                </wp:positionH>
                <wp:positionV relativeFrom="paragraph">
                  <wp:posOffset>15875</wp:posOffset>
                </wp:positionV>
                <wp:extent cx="1537970" cy="596265"/>
                <wp:effectExtent l="8890" t="12065" r="5715" b="10795"/>
                <wp:wrapNone/>
                <wp:docPr id="466319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596265"/>
                        </a:xfrm>
                        <a:prstGeom prst="rect">
                          <a:avLst/>
                        </a:prstGeom>
                        <a:solidFill>
                          <a:srgbClr val="FFFFFF"/>
                        </a:solidFill>
                        <a:ln w="9525">
                          <a:solidFill>
                            <a:srgbClr val="000000"/>
                          </a:solidFill>
                          <a:miter lim="800000"/>
                          <a:headEnd/>
                          <a:tailEnd/>
                        </a:ln>
                      </wps:spPr>
                      <wps:txbx>
                        <w:txbxContent>
                          <w:p w14:paraId="42AE931F" w14:textId="77777777" w:rsidR="00F7182B" w:rsidRPr="009D6233" w:rsidRDefault="00F7182B" w:rsidP="00F7182B">
                            <w:pPr>
                              <w:jc w:val="center"/>
                              <w:rPr>
                                <w:rFonts w:asciiTheme="majorBidi" w:hAnsiTheme="majorBidi" w:cstheme="majorBidi"/>
                                <w:sz w:val="28"/>
                                <w:szCs w:val="28"/>
                              </w:rPr>
                            </w:pPr>
                            <w:r>
                              <w:rPr>
                                <w:rFonts w:asciiTheme="majorBidi" w:hAnsiTheme="majorBidi" w:cstheme="majorBidi"/>
                                <w:b/>
                                <w:bCs/>
                                <w:sz w:val="28"/>
                                <w:szCs w:val="28"/>
                              </w:rPr>
                              <w:t>Mitochondrion Structure</w:t>
                            </w:r>
                          </w:p>
                          <w:p w14:paraId="3E4EECEB" w14:textId="77777777" w:rsidR="00F7182B" w:rsidRPr="009D6233" w:rsidRDefault="00F7182B" w:rsidP="00F7182B">
                            <w:pPr>
                              <w:jc w:val="center"/>
                              <w:rPr>
                                <w:rFonts w:asciiTheme="majorBidi" w:hAnsiTheme="majorBidi" w:cstheme="maj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1BD2E" id="Text Box 22" o:spid="_x0000_s1033" type="#_x0000_t202" style="position:absolute;left:0;text-align:left;margin-left:337.15pt;margin-top:1.25pt;width:121.1pt;height:4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">
                <v:textbox>
                  <w:txbxContent>
                    <w:p w14:paraId="42AE931F" w14:textId="77777777" w:rsidR="00F7182B" w:rsidRPr="009D6233" w:rsidRDefault="00F7182B" w:rsidP="00F7182B">
                      <w:pPr>
                        <w:jc w:val="center"/>
                        <w:rPr>
                          <w:rFonts w:asciiTheme="majorBidi" w:hAnsiTheme="majorBidi" w:cstheme="majorBidi"/>
                          <w:sz w:val="28"/>
                          <w:szCs w:val="28"/>
                        </w:rPr>
                      </w:pPr>
                      <w:r>
                        <w:rPr>
                          <w:rFonts w:asciiTheme="majorBidi" w:hAnsiTheme="majorBidi" w:cstheme="majorBidi"/>
                          <w:b/>
                          <w:bCs/>
                          <w:sz w:val="28"/>
                          <w:szCs w:val="28"/>
                        </w:rPr>
                        <w:t>Mitochondrion Structure</w:t>
                      </w:r>
                    </w:p>
                    <w:p w14:paraId="3E4EECEB" w14:textId="77777777" w:rsidR="00F7182B" w:rsidRPr="009D6233" w:rsidRDefault="00F7182B" w:rsidP="00F7182B">
                      <w:pPr>
                        <w:jc w:val="center"/>
                        <w:rPr>
                          <w:rFonts w:asciiTheme="majorBidi" w:hAnsiTheme="majorBidi" w:cstheme="majorBidi"/>
                        </w:rPr>
                      </w:pPr>
                    </w:p>
                  </w:txbxContent>
                </v:textbox>
              </v:shape>
            </w:pict>
          </mc:Fallback>
        </mc:AlternateContent>
      </w:r>
    </w:p>
    <w:p w14:paraId="37E56D5C" w14:textId="77777777" w:rsidR="00287402" w:rsidRDefault="00287402" w:rsidP="00740D4E">
      <w:pPr>
        <w:spacing w:line="240" w:lineRule="auto"/>
        <w:jc w:val="both"/>
        <w:rPr>
          <w:rFonts w:asciiTheme="majorBidi" w:hAnsiTheme="majorBidi" w:cstheme="majorBidi"/>
          <w:sz w:val="28"/>
          <w:szCs w:val="28"/>
        </w:rPr>
      </w:pPr>
    </w:p>
    <w:p w14:paraId="77A12927" w14:textId="77777777" w:rsidR="00524589" w:rsidRDefault="00524589" w:rsidP="00740D4E">
      <w:pPr>
        <w:spacing w:line="240" w:lineRule="auto"/>
        <w:jc w:val="both"/>
        <w:rPr>
          <w:rFonts w:asciiTheme="majorBidi" w:hAnsiTheme="majorBidi" w:cstheme="majorBidi"/>
          <w:sz w:val="28"/>
          <w:szCs w:val="28"/>
        </w:rPr>
      </w:pPr>
    </w:p>
    <w:p w14:paraId="7CB4A8FD" w14:textId="2198D5CB" w:rsidR="00524589" w:rsidRDefault="008F4BFB" w:rsidP="00740D4E">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31F33A25" wp14:editId="7A6220FF">
                <wp:simplePos x="0" y="0"/>
                <wp:positionH relativeFrom="column">
                  <wp:posOffset>125730</wp:posOffset>
                </wp:positionH>
                <wp:positionV relativeFrom="paragraph">
                  <wp:posOffset>154305</wp:posOffset>
                </wp:positionV>
                <wp:extent cx="4494530" cy="3645535"/>
                <wp:effectExtent l="5715" t="11430" r="5080" b="10160"/>
                <wp:wrapNone/>
                <wp:docPr id="850895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3645535"/>
                        </a:xfrm>
                        <a:prstGeom prst="rect">
                          <a:avLst/>
                        </a:prstGeom>
                        <a:solidFill>
                          <a:srgbClr val="FFFFFF"/>
                        </a:solidFill>
                        <a:ln w="9525">
                          <a:solidFill>
                            <a:srgbClr val="000000"/>
                          </a:solidFill>
                          <a:miter lim="800000"/>
                          <a:headEnd/>
                          <a:tailEnd/>
                        </a:ln>
                      </wps:spPr>
                      <wps:txbx>
                        <w:txbxContent>
                          <w:p w14:paraId="64160D56" w14:textId="77777777" w:rsidR="00812AA2" w:rsidRDefault="00812AA2" w:rsidP="009D6233">
                            <w:r w:rsidRPr="009D6233">
                              <w:rPr>
                                <w:noProof/>
                              </w:rPr>
                              <w:drawing>
                                <wp:inline distT="0" distB="0" distL="0" distR="0" wp14:anchorId="70EBFD2F" wp14:editId="285CD662">
                                  <wp:extent cx="4302125" cy="3542818"/>
                                  <wp:effectExtent l="19050" t="0" r="3175" b="0"/>
                                  <wp:docPr id="11" name="صورة 8" descr="Cellularr espiration"/>
                                  <wp:cNvGraphicFramePr/>
                                  <a:graphic xmlns:a="http://schemas.openxmlformats.org/drawingml/2006/main">
                                    <a:graphicData uri="http://schemas.openxmlformats.org/drawingml/2006/picture">
                                      <pic:pic xmlns:pic="http://schemas.openxmlformats.org/drawingml/2006/picture">
                                        <pic:nvPicPr>
                                          <pic:cNvPr id="4" name="Picture 3" descr="Cellularr espiration"/>
                                          <pic:cNvPicPr/>
                                        </pic:nvPicPr>
                                        <pic:blipFill>
                                          <a:blip r:embed="rId43" cstate="print"/>
                                          <a:srcRect/>
                                          <a:stretch>
                                            <a:fillRect/>
                                          </a:stretch>
                                        </pic:blipFill>
                                        <pic:spPr bwMode="auto">
                                          <a:xfrm>
                                            <a:off x="0" y="0"/>
                                            <a:ext cx="4302125" cy="35428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3A25" id="Text Box 11" o:spid="_x0000_s1034" type="#_x0000_t202" style="position:absolute;left:0;text-align:left;margin-left:9.9pt;margin-top:12.15pt;width:353.9pt;height:28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">
                <v:textbox>
                  <w:txbxContent>
                    <w:p w14:paraId="64160D56" w14:textId="77777777" w:rsidR="00812AA2" w:rsidRDefault="00812AA2" w:rsidP="009D6233">
                      <w:r w:rsidRPr="009D6233">
                        <w:rPr>
                          <w:noProof/>
                        </w:rPr>
                        <w:drawing>
                          <wp:inline distT="0" distB="0" distL="0" distR="0" wp14:anchorId="70EBFD2F" wp14:editId="285CD662">
                            <wp:extent cx="4302125" cy="3542818"/>
                            <wp:effectExtent l="19050" t="0" r="3175" b="0"/>
                            <wp:docPr id="11" name="صورة 8" descr="Cellularr espiration"/>
                            <wp:cNvGraphicFramePr/>
                            <a:graphic xmlns:a="http://schemas.openxmlformats.org/drawingml/2006/main">
                              <a:graphicData uri="http://schemas.openxmlformats.org/drawingml/2006/picture">
                                <pic:pic xmlns:pic="http://schemas.openxmlformats.org/drawingml/2006/picture">
                                  <pic:nvPicPr>
                                    <pic:cNvPr id="4" name="Picture 3" descr="Cellularr espiration"/>
                                    <pic:cNvPicPr/>
                                  </pic:nvPicPr>
                                  <pic:blipFill>
                                    <a:blip r:embed="rId44" cstate="print"/>
                                    <a:srcRect/>
                                    <a:stretch>
                                      <a:fillRect/>
                                    </a:stretch>
                                  </pic:blipFill>
                                  <pic:spPr bwMode="auto">
                                    <a:xfrm>
                                      <a:off x="0" y="0"/>
                                      <a:ext cx="4302125" cy="3542818"/>
                                    </a:xfrm>
                                    <a:prstGeom prst="rect">
                                      <a:avLst/>
                                    </a:prstGeom>
                                    <a:noFill/>
                                    <a:ln w="9525">
                                      <a:noFill/>
                                      <a:miter lim="800000"/>
                                      <a:headEnd/>
                                      <a:tailEnd/>
                                    </a:ln>
                                  </pic:spPr>
                                </pic:pic>
                              </a:graphicData>
                            </a:graphic>
                          </wp:inline>
                        </w:drawing>
                      </w:r>
                    </w:p>
                  </w:txbxContent>
                </v:textbox>
              </v:shape>
            </w:pict>
          </mc:Fallback>
        </mc:AlternateContent>
      </w:r>
    </w:p>
    <w:p w14:paraId="39C3DA70" w14:textId="77777777" w:rsidR="00524589" w:rsidRDefault="00524589" w:rsidP="00740D4E">
      <w:pPr>
        <w:spacing w:line="240" w:lineRule="auto"/>
        <w:jc w:val="both"/>
        <w:rPr>
          <w:rFonts w:asciiTheme="majorBidi" w:hAnsiTheme="majorBidi" w:cstheme="majorBidi"/>
          <w:sz w:val="28"/>
          <w:szCs w:val="28"/>
        </w:rPr>
      </w:pPr>
    </w:p>
    <w:p w14:paraId="299FBD27" w14:textId="77777777" w:rsidR="00524589" w:rsidRDefault="00524589" w:rsidP="00740D4E">
      <w:pPr>
        <w:spacing w:line="240" w:lineRule="auto"/>
        <w:jc w:val="both"/>
        <w:rPr>
          <w:rFonts w:asciiTheme="majorBidi" w:hAnsiTheme="majorBidi" w:cstheme="majorBidi"/>
          <w:sz w:val="28"/>
          <w:szCs w:val="28"/>
        </w:rPr>
      </w:pPr>
    </w:p>
    <w:p w14:paraId="70283910" w14:textId="77777777" w:rsidR="00524589" w:rsidRDefault="00524589" w:rsidP="00740D4E">
      <w:pPr>
        <w:spacing w:line="240" w:lineRule="auto"/>
        <w:jc w:val="both"/>
        <w:rPr>
          <w:rFonts w:asciiTheme="majorBidi" w:hAnsiTheme="majorBidi" w:cstheme="majorBidi"/>
          <w:sz w:val="28"/>
          <w:szCs w:val="28"/>
        </w:rPr>
      </w:pPr>
    </w:p>
    <w:p w14:paraId="522207FB" w14:textId="77777777" w:rsidR="00524589" w:rsidRDefault="00524589" w:rsidP="00740D4E">
      <w:pPr>
        <w:spacing w:line="240" w:lineRule="auto"/>
        <w:jc w:val="both"/>
        <w:rPr>
          <w:rFonts w:asciiTheme="majorBidi" w:hAnsiTheme="majorBidi" w:cstheme="majorBidi"/>
          <w:sz w:val="28"/>
          <w:szCs w:val="28"/>
        </w:rPr>
      </w:pPr>
    </w:p>
    <w:p w14:paraId="7E991B0C" w14:textId="77777777" w:rsidR="00524589" w:rsidRDefault="00524589" w:rsidP="00740D4E">
      <w:pPr>
        <w:spacing w:line="240" w:lineRule="auto"/>
        <w:jc w:val="both"/>
        <w:rPr>
          <w:rFonts w:asciiTheme="majorBidi" w:hAnsiTheme="majorBidi" w:cstheme="majorBidi"/>
          <w:sz w:val="28"/>
          <w:szCs w:val="28"/>
        </w:rPr>
      </w:pPr>
    </w:p>
    <w:p w14:paraId="52AF86A8" w14:textId="77777777" w:rsidR="00524589" w:rsidRDefault="00524589" w:rsidP="00740D4E">
      <w:pPr>
        <w:spacing w:line="240" w:lineRule="auto"/>
        <w:jc w:val="both"/>
        <w:rPr>
          <w:rFonts w:asciiTheme="majorBidi" w:hAnsiTheme="majorBidi" w:cstheme="majorBidi"/>
          <w:sz w:val="28"/>
          <w:szCs w:val="28"/>
        </w:rPr>
      </w:pPr>
    </w:p>
    <w:p w14:paraId="32CDB911" w14:textId="77777777" w:rsidR="00524589" w:rsidRDefault="00524589" w:rsidP="00740D4E">
      <w:pPr>
        <w:spacing w:line="240" w:lineRule="auto"/>
        <w:jc w:val="both"/>
        <w:rPr>
          <w:rFonts w:asciiTheme="majorBidi" w:hAnsiTheme="majorBidi" w:cstheme="majorBidi"/>
          <w:sz w:val="28"/>
          <w:szCs w:val="28"/>
        </w:rPr>
      </w:pPr>
    </w:p>
    <w:p w14:paraId="19419972" w14:textId="77777777" w:rsidR="00524589" w:rsidRDefault="00524589" w:rsidP="00740D4E">
      <w:pPr>
        <w:spacing w:line="240" w:lineRule="auto"/>
        <w:jc w:val="both"/>
        <w:rPr>
          <w:rFonts w:asciiTheme="majorBidi" w:hAnsiTheme="majorBidi" w:cstheme="majorBidi"/>
          <w:sz w:val="28"/>
          <w:szCs w:val="28"/>
        </w:rPr>
      </w:pPr>
    </w:p>
    <w:p w14:paraId="04A85CD8" w14:textId="59ED395A" w:rsidR="00524589" w:rsidRDefault="008F4BFB" w:rsidP="00740D4E">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5408" behindDoc="0" locked="0" layoutInCell="1" allowOverlap="1" wp14:anchorId="5B0A6C44" wp14:editId="23E66CEB">
                <wp:simplePos x="0" y="0"/>
                <wp:positionH relativeFrom="column">
                  <wp:posOffset>798195</wp:posOffset>
                </wp:positionH>
                <wp:positionV relativeFrom="paragraph">
                  <wp:posOffset>122555</wp:posOffset>
                </wp:positionV>
                <wp:extent cx="1711325" cy="596265"/>
                <wp:effectExtent l="11430" t="9525" r="10795" b="13335"/>
                <wp:wrapNone/>
                <wp:docPr id="3998267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596265"/>
                        </a:xfrm>
                        <a:prstGeom prst="rect">
                          <a:avLst/>
                        </a:prstGeom>
                        <a:solidFill>
                          <a:srgbClr val="FFFFFF"/>
                        </a:solidFill>
                        <a:ln w="9525">
                          <a:solidFill>
                            <a:srgbClr val="000000"/>
                          </a:solidFill>
                          <a:miter lim="800000"/>
                          <a:headEnd/>
                          <a:tailEnd/>
                        </a:ln>
                      </wps:spPr>
                      <wps:txbx>
                        <w:txbxContent>
                          <w:p w14:paraId="58BF2E80" w14:textId="77777777" w:rsidR="00812AA2" w:rsidRPr="009D6233" w:rsidRDefault="00812AA2" w:rsidP="009D6233">
                            <w:pPr>
                              <w:jc w:val="center"/>
                              <w:rPr>
                                <w:rFonts w:asciiTheme="majorBidi" w:hAnsiTheme="majorBidi" w:cstheme="majorBidi"/>
                                <w:sz w:val="28"/>
                                <w:szCs w:val="28"/>
                              </w:rPr>
                            </w:pPr>
                            <w:r w:rsidRPr="009D6233">
                              <w:rPr>
                                <w:rFonts w:asciiTheme="majorBidi" w:hAnsiTheme="majorBidi" w:cstheme="majorBidi"/>
                                <w:b/>
                                <w:bCs/>
                                <w:sz w:val="28"/>
                                <w:szCs w:val="28"/>
                              </w:rPr>
                              <w:t>Cellular respiration flow chart</w:t>
                            </w:r>
                          </w:p>
                          <w:p w14:paraId="3967DB90" w14:textId="77777777" w:rsidR="00812AA2" w:rsidRPr="009D6233" w:rsidRDefault="00812AA2" w:rsidP="009D6233">
                            <w:pPr>
                              <w:jc w:val="center"/>
                              <w:rPr>
                                <w:rFonts w:asciiTheme="majorBidi" w:hAnsiTheme="majorBidi" w:cstheme="maj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A6C44" id="Text Box 12" o:spid="_x0000_s1035" type="#_x0000_t202" style="position:absolute;left:0;text-align:left;margin-left:62.85pt;margin-top:9.65pt;width:134.75pt;height:4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">
                <v:textbox>
                  <w:txbxContent>
                    <w:p w14:paraId="58BF2E80" w14:textId="77777777" w:rsidR="00812AA2" w:rsidRPr="009D6233" w:rsidRDefault="00812AA2" w:rsidP="009D6233">
                      <w:pPr>
                        <w:jc w:val="center"/>
                        <w:rPr>
                          <w:rFonts w:asciiTheme="majorBidi" w:hAnsiTheme="majorBidi" w:cstheme="majorBidi"/>
                          <w:sz w:val="28"/>
                          <w:szCs w:val="28"/>
                        </w:rPr>
                      </w:pPr>
                      <w:r w:rsidRPr="009D6233">
                        <w:rPr>
                          <w:rFonts w:asciiTheme="majorBidi" w:hAnsiTheme="majorBidi" w:cstheme="majorBidi"/>
                          <w:b/>
                          <w:bCs/>
                          <w:sz w:val="28"/>
                          <w:szCs w:val="28"/>
                        </w:rPr>
                        <w:t>Cellular respiration flow chart</w:t>
                      </w:r>
                    </w:p>
                    <w:p w14:paraId="3967DB90" w14:textId="77777777" w:rsidR="00812AA2" w:rsidRPr="009D6233" w:rsidRDefault="00812AA2" w:rsidP="009D6233">
                      <w:pPr>
                        <w:jc w:val="center"/>
                        <w:rPr>
                          <w:rFonts w:asciiTheme="majorBidi" w:hAnsiTheme="majorBidi" w:cstheme="majorBidi"/>
                        </w:rPr>
                      </w:pPr>
                    </w:p>
                  </w:txbxContent>
                </v:textbox>
              </v:shape>
            </w:pict>
          </mc:Fallback>
        </mc:AlternateContent>
      </w:r>
    </w:p>
    <w:p w14:paraId="49FE874F" w14:textId="77777777" w:rsidR="00524589" w:rsidRDefault="00524589" w:rsidP="00740D4E">
      <w:pPr>
        <w:spacing w:line="240" w:lineRule="auto"/>
        <w:jc w:val="both"/>
        <w:rPr>
          <w:rFonts w:asciiTheme="majorBidi" w:hAnsiTheme="majorBidi" w:cstheme="majorBidi"/>
          <w:sz w:val="28"/>
          <w:szCs w:val="28"/>
        </w:rPr>
      </w:pPr>
    </w:p>
    <w:p w14:paraId="7AFD9595" w14:textId="57A960F9" w:rsidR="000E2CC1" w:rsidRDefault="000E2CC1" w:rsidP="001979D2">
      <w:pPr>
        <w:tabs>
          <w:tab w:val="left" w:pos="8287"/>
        </w:tabs>
        <w:spacing w:line="240" w:lineRule="auto"/>
        <w:jc w:val="both"/>
        <w:rPr>
          <w:rFonts w:asciiTheme="majorBidi" w:hAnsiTheme="majorBidi" w:cstheme="majorBidi"/>
          <w:sz w:val="28"/>
          <w:szCs w:val="28"/>
        </w:rPr>
      </w:pPr>
    </w:p>
    <w:p w14:paraId="280C3501" w14:textId="77777777" w:rsidR="000E2CC1" w:rsidRDefault="000E2CC1" w:rsidP="000E2CC1">
      <w:pPr>
        <w:tabs>
          <w:tab w:val="left" w:pos="8287"/>
        </w:tabs>
        <w:spacing w:line="240" w:lineRule="auto"/>
        <w:jc w:val="both"/>
        <w:rPr>
          <w:rFonts w:asciiTheme="majorBidi" w:hAnsiTheme="majorBidi" w:cstheme="majorBidi"/>
          <w:sz w:val="28"/>
          <w:szCs w:val="28"/>
        </w:rPr>
      </w:pPr>
    </w:p>
    <w:p w14:paraId="5D43EAAC" w14:textId="7600C954" w:rsidR="00524589" w:rsidRDefault="008F4BFB" w:rsidP="00740D4E">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6432" behindDoc="0" locked="0" layoutInCell="1" allowOverlap="1" wp14:anchorId="39E860D8" wp14:editId="5769196A">
                <wp:simplePos x="0" y="0"/>
                <wp:positionH relativeFrom="column">
                  <wp:posOffset>74930</wp:posOffset>
                </wp:positionH>
                <wp:positionV relativeFrom="paragraph">
                  <wp:posOffset>107315</wp:posOffset>
                </wp:positionV>
                <wp:extent cx="5276215" cy="4324985"/>
                <wp:effectExtent l="12065" t="8255" r="7620" b="10160"/>
                <wp:wrapNone/>
                <wp:docPr id="19510115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4324985"/>
                        </a:xfrm>
                        <a:prstGeom prst="rect">
                          <a:avLst/>
                        </a:prstGeom>
                        <a:solidFill>
                          <a:srgbClr val="FFFFFF"/>
                        </a:solidFill>
                        <a:ln w="9525">
                          <a:solidFill>
                            <a:srgbClr val="000000"/>
                          </a:solidFill>
                          <a:miter lim="800000"/>
                          <a:headEnd/>
                          <a:tailEnd/>
                        </a:ln>
                      </wps:spPr>
                      <wps:txbx>
                        <w:txbxContent>
                          <w:p w14:paraId="34FD8B8B" w14:textId="77777777" w:rsidR="00812AA2" w:rsidRDefault="00812AA2" w:rsidP="00524589">
                            <w:r w:rsidRPr="00524589">
                              <w:rPr>
                                <w:noProof/>
                              </w:rPr>
                              <w:drawing>
                                <wp:inline distT="0" distB="0" distL="0" distR="0" wp14:anchorId="0C992D12" wp14:editId="6B62B93E">
                                  <wp:extent cx="5083810" cy="4228361"/>
                                  <wp:effectExtent l="19050" t="0" r="2540" b="0"/>
                                  <wp:docPr id="12" name="صورة 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3810" cy="42283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860D8" id="Text Box 13" o:spid="_x0000_s1036" type="#_x0000_t202" style="position:absolute;left:0;text-align:left;margin-left:5.9pt;margin-top:8.45pt;width:415.45pt;height:34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">
                <v:textbox>
                  <w:txbxContent>
                    <w:p w14:paraId="34FD8B8B" w14:textId="77777777" w:rsidR="00812AA2" w:rsidRDefault="00812AA2" w:rsidP="00524589">
                      <w:r w:rsidRPr="00524589">
                        <w:rPr>
                          <w:noProof/>
                        </w:rPr>
                        <w:drawing>
                          <wp:inline distT="0" distB="0" distL="0" distR="0" wp14:anchorId="0C992D12" wp14:editId="6B62B93E">
                            <wp:extent cx="5083810" cy="4228361"/>
                            <wp:effectExtent l="19050" t="0" r="2540" b="0"/>
                            <wp:docPr id="12" name="صورة 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3810" cy="42283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p>
    <w:p w14:paraId="118EA865" w14:textId="77777777" w:rsidR="00524589" w:rsidRDefault="00524589" w:rsidP="00740D4E">
      <w:pPr>
        <w:spacing w:line="240" w:lineRule="auto"/>
        <w:jc w:val="both"/>
        <w:rPr>
          <w:rFonts w:asciiTheme="majorBidi" w:hAnsiTheme="majorBidi" w:cstheme="majorBidi"/>
          <w:sz w:val="28"/>
          <w:szCs w:val="28"/>
        </w:rPr>
      </w:pPr>
    </w:p>
    <w:p w14:paraId="28DEF15A" w14:textId="77777777" w:rsidR="00524589" w:rsidRDefault="00524589" w:rsidP="00740D4E">
      <w:pPr>
        <w:spacing w:line="240" w:lineRule="auto"/>
        <w:jc w:val="both"/>
        <w:rPr>
          <w:rFonts w:asciiTheme="majorBidi" w:hAnsiTheme="majorBidi" w:cstheme="majorBidi"/>
          <w:sz w:val="28"/>
          <w:szCs w:val="28"/>
        </w:rPr>
      </w:pPr>
    </w:p>
    <w:p w14:paraId="0BDDC830" w14:textId="77777777" w:rsidR="00524589" w:rsidRDefault="00524589" w:rsidP="00740D4E">
      <w:pPr>
        <w:spacing w:line="240" w:lineRule="auto"/>
        <w:jc w:val="both"/>
        <w:rPr>
          <w:rFonts w:asciiTheme="majorBidi" w:hAnsiTheme="majorBidi" w:cstheme="majorBidi"/>
          <w:sz w:val="28"/>
          <w:szCs w:val="28"/>
        </w:rPr>
      </w:pPr>
    </w:p>
    <w:p w14:paraId="56559FA5" w14:textId="77777777" w:rsidR="00524589" w:rsidRDefault="00524589" w:rsidP="00740D4E">
      <w:pPr>
        <w:spacing w:line="240" w:lineRule="auto"/>
        <w:jc w:val="both"/>
        <w:rPr>
          <w:rFonts w:asciiTheme="majorBidi" w:hAnsiTheme="majorBidi" w:cstheme="majorBidi"/>
          <w:sz w:val="28"/>
          <w:szCs w:val="28"/>
        </w:rPr>
      </w:pPr>
    </w:p>
    <w:p w14:paraId="2DDA5E5A" w14:textId="77777777" w:rsidR="00524589" w:rsidRDefault="00524589" w:rsidP="00740D4E">
      <w:pPr>
        <w:spacing w:line="240" w:lineRule="auto"/>
        <w:jc w:val="both"/>
        <w:rPr>
          <w:rFonts w:asciiTheme="majorBidi" w:hAnsiTheme="majorBidi" w:cstheme="majorBidi"/>
          <w:sz w:val="28"/>
          <w:szCs w:val="28"/>
        </w:rPr>
      </w:pPr>
    </w:p>
    <w:p w14:paraId="2D625B45" w14:textId="77777777" w:rsidR="00524589" w:rsidRDefault="00524589" w:rsidP="00740D4E">
      <w:pPr>
        <w:spacing w:line="240" w:lineRule="auto"/>
        <w:jc w:val="both"/>
        <w:rPr>
          <w:rFonts w:asciiTheme="majorBidi" w:hAnsiTheme="majorBidi" w:cstheme="majorBidi"/>
          <w:sz w:val="28"/>
          <w:szCs w:val="28"/>
        </w:rPr>
      </w:pPr>
    </w:p>
    <w:p w14:paraId="31541EDD" w14:textId="77777777" w:rsidR="00524589" w:rsidRDefault="00524589" w:rsidP="00740D4E">
      <w:pPr>
        <w:spacing w:line="240" w:lineRule="auto"/>
        <w:jc w:val="both"/>
        <w:rPr>
          <w:rFonts w:asciiTheme="majorBidi" w:hAnsiTheme="majorBidi" w:cstheme="majorBidi"/>
          <w:sz w:val="28"/>
          <w:szCs w:val="28"/>
        </w:rPr>
      </w:pPr>
    </w:p>
    <w:p w14:paraId="0330D1FD" w14:textId="77777777" w:rsidR="00524589" w:rsidRDefault="00524589" w:rsidP="00740D4E">
      <w:pPr>
        <w:spacing w:line="240" w:lineRule="auto"/>
        <w:jc w:val="both"/>
        <w:rPr>
          <w:rFonts w:asciiTheme="majorBidi" w:hAnsiTheme="majorBidi" w:cstheme="majorBidi"/>
          <w:sz w:val="28"/>
          <w:szCs w:val="28"/>
        </w:rPr>
      </w:pPr>
    </w:p>
    <w:p w14:paraId="02F49840" w14:textId="77777777" w:rsidR="00524589" w:rsidRDefault="00524589" w:rsidP="00740D4E">
      <w:pPr>
        <w:spacing w:line="240" w:lineRule="auto"/>
        <w:jc w:val="both"/>
        <w:rPr>
          <w:rFonts w:asciiTheme="majorBidi" w:hAnsiTheme="majorBidi" w:cstheme="majorBidi"/>
          <w:sz w:val="28"/>
          <w:szCs w:val="28"/>
        </w:rPr>
      </w:pPr>
    </w:p>
    <w:p w14:paraId="7C8191B6" w14:textId="77777777" w:rsidR="00524589" w:rsidRDefault="00524589" w:rsidP="00740D4E">
      <w:pPr>
        <w:spacing w:line="240" w:lineRule="auto"/>
        <w:jc w:val="both"/>
        <w:rPr>
          <w:rFonts w:asciiTheme="majorBidi" w:hAnsiTheme="majorBidi" w:cstheme="majorBidi"/>
          <w:sz w:val="28"/>
          <w:szCs w:val="28"/>
        </w:rPr>
      </w:pPr>
    </w:p>
    <w:p w14:paraId="11BFE861" w14:textId="77777777" w:rsidR="00524589" w:rsidRDefault="00524589" w:rsidP="00740D4E">
      <w:pPr>
        <w:spacing w:line="240" w:lineRule="auto"/>
        <w:jc w:val="both"/>
        <w:rPr>
          <w:rFonts w:asciiTheme="majorBidi" w:hAnsiTheme="majorBidi" w:cstheme="majorBidi"/>
          <w:sz w:val="28"/>
          <w:szCs w:val="28"/>
        </w:rPr>
      </w:pPr>
    </w:p>
    <w:p w14:paraId="0A42876A" w14:textId="77777777" w:rsidR="00C63A38" w:rsidRDefault="00C63A38" w:rsidP="00740D4E">
      <w:pPr>
        <w:spacing w:line="240" w:lineRule="auto"/>
        <w:jc w:val="both"/>
        <w:rPr>
          <w:rFonts w:asciiTheme="majorBidi" w:hAnsiTheme="majorBidi" w:cstheme="majorBidi"/>
          <w:sz w:val="28"/>
          <w:szCs w:val="28"/>
        </w:rPr>
      </w:pPr>
    </w:p>
    <w:p w14:paraId="3551AD7F" w14:textId="77777777" w:rsidR="00C63A38" w:rsidRDefault="00C63A38" w:rsidP="00740D4E">
      <w:pPr>
        <w:spacing w:line="240" w:lineRule="auto"/>
        <w:jc w:val="both"/>
        <w:rPr>
          <w:rFonts w:asciiTheme="majorBidi" w:hAnsiTheme="majorBidi" w:cstheme="majorBidi"/>
          <w:sz w:val="28"/>
          <w:szCs w:val="28"/>
        </w:rPr>
      </w:pPr>
    </w:p>
    <w:p w14:paraId="1979BFA0" w14:textId="77777777" w:rsidR="00524589" w:rsidRPr="00524589" w:rsidRDefault="00524589" w:rsidP="00524589">
      <w:pPr>
        <w:spacing w:line="240" w:lineRule="auto"/>
        <w:jc w:val="both"/>
        <w:rPr>
          <w:rFonts w:asciiTheme="majorBidi" w:hAnsiTheme="majorBidi" w:cstheme="majorBidi"/>
          <w:sz w:val="28"/>
          <w:szCs w:val="28"/>
        </w:rPr>
      </w:pPr>
      <w:r w:rsidRPr="00524589">
        <w:rPr>
          <w:rFonts w:asciiTheme="majorBidi" w:hAnsiTheme="majorBidi" w:cstheme="majorBidi"/>
          <w:b/>
          <w:bCs/>
          <w:sz w:val="28"/>
          <w:szCs w:val="28"/>
        </w:rPr>
        <w:t>Mechanism of Cellular Respiration</w:t>
      </w:r>
      <w:r w:rsidRPr="00524589">
        <w:rPr>
          <w:rFonts w:asciiTheme="majorBidi" w:hAnsiTheme="majorBidi" w:cstheme="majorBidi"/>
          <w:sz w:val="28"/>
          <w:szCs w:val="28"/>
        </w:rPr>
        <w:t xml:space="preserve"> </w:t>
      </w:r>
    </w:p>
    <w:p w14:paraId="6EB91279" w14:textId="77777777" w:rsidR="00524589" w:rsidRPr="00524589" w:rsidRDefault="00524589" w:rsidP="00524589">
      <w:pPr>
        <w:spacing w:line="240" w:lineRule="auto"/>
        <w:ind w:firstLine="270"/>
        <w:jc w:val="both"/>
        <w:rPr>
          <w:rFonts w:asciiTheme="majorBidi" w:hAnsiTheme="majorBidi" w:cstheme="majorBidi"/>
          <w:sz w:val="28"/>
          <w:szCs w:val="28"/>
        </w:rPr>
      </w:pPr>
      <w:r w:rsidRPr="00524589">
        <w:rPr>
          <w:rFonts w:asciiTheme="majorBidi" w:hAnsiTheme="majorBidi" w:cstheme="majorBidi"/>
          <w:sz w:val="28"/>
          <w:szCs w:val="28"/>
        </w:rPr>
        <w:t xml:space="preserve">The process occurs in three phases: </w:t>
      </w:r>
    </w:p>
    <w:p w14:paraId="4D069262" w14:textId="77777777" w:rsidR="00524589" w:rsidRPr="00524589" w:rsidRDefault="00524589" w:rsidP="00524589">
      <w:pPr>
        <w:pStyle w:val="ListParagraph"/>
        <w:numPr>
          <w:ilvl w:val="0"/>
          <w:numId w:val="7"/>
        </w:numPr>
        <w:spacing w:line="240" w:lineRule="auto"/>
        <w:jc w:val="both"/>
        <w:rPr>
          <w:rFonts w:asciiTheme="majorBidi" w:hAnsiTheme="majorBidi" w:cstheme="majorBidi"/>
          <w:sz w:val="28"/>
          <w:szCs w:val="28"/>
        </w:rPr>
      </w:pPr>
      <w:r w:rsidRPr="00524589">
        <w:rPr>
          <w:rFonts w:asciiTheme="majorBidi" w:hAnsiTheme="majorBidi" w:cstheme="majorBidi"/>
          <w:b/>
          <w:bCs/>
          <w:sz w:val="28"/>
          <w:szCs w:val="28"/>
        </w:rPr>
        <w:t>Glycolysis</w:t>
      </w:r>
    </w:p>
    <w:p w14:paraId="102A9F22" w14:textId="77777777" w:rsidR="00524589" w:rsidRPr="00524589" w:rsidRDefault="00524589" w:rsidP="00524589">
      <w:pPr>
        <w:pStyle w:val="ListParagraph"/>
        <w:numPr>
          <w:ilvl w:val="0"/>
          <w:numId w:val="7"/>
        </w:numPr>
        <w:spacing w:line="240" w:lineRule="auto"/>
        <w:jc w:val="both"/>
        <w:rPr>
          <w:rFonts w:asciiTheme="majorBidi" w:hAnsiTheme="majorBidi" w:cstheme="majorBidi"/>
          <w:sz w:val="28"/>
          <w:szCs w:val="28"/>
        </w:rPr>
      </w:pPr>
      <w:r w:rsidRPr="00524589">
        <w:rPr>
          <w:rFonts w:asciiTheme="majorBidi" w:hAnsiTheme="majorBidi" w:cstheme="majorBidi"/>
          <w:b/>
          <w:bCs/>
          <w:sz w:val="28"/>
          <w:szCs w:val="28"/>
        </w:rPr>
        <w:t>The Kreb</w:t>
      </w:r>
      <w:r w:rsidR="00EE6E43">
        <w:rPr>
          <w:rFonts w:asciiTheme="majorBidi" w:hAnsiTheme="majorBidi" w:cstheme="majorBidi"/>
          <w:b/>
          <w:bCs/>
          <w:sz w:val="28"/>
          <w:szCs w:val="28"/>
        </w:rPr>
        <w:t>’</w:t>
      </w:r>
      <w:r w:rsidRPr="00524589">
        <w:rPr>
          <w:rFonts w:asciiTheme="majorBidi" w:hAnsiTheme="majorBidi" w:cstheme="majorBidi"/>
          <w:b/>
          <w:bCs/>
          <w:sz w:val="28"/>
          <w:szCs w:val="28"/>
        </w:rPr>
        <w:t xml:space="preserve">s Cycle </w:t>
      </w:r>
    </w:p>
    <w:p w14:paraId="4E27938C" w14:textId="77777777" w:rsidR="00524589" w:rsidRPr="00524589" w:rsidRDefault="00C008DE" w:rsidP="009902C2">
      <w:pPr>
        <w:pStyle w:val="ListParagraph"/>
        <w:numPr>
          <w:ilvl w:val="0"/>
          <w:numId w:val="7"/>
        </w:numPr>
        <w:spacing w:line="240" w:lineRule="auto"/>
        <w:jc w:val="both"/>
        <w:rPr>
          <w:rFonts w:asciiTheme="majorBidi" w:hAnsiTheme="majorBidi" w:cstheme="majorBidi"/>
          <w:sz w:val="28"/>
          <w:szCs w:val="28"/>
        </w:rPr>
      </w:pPr>
      <w:r>
        <w:rPr>
          <w:rFonts w:asciiTheme="majorBidi" w:hAnsiTheme="majorBidi" w:cstheme="majorBidi"/>
          <w:b/>
          <w:bCs/>
          <w:sz w:val="28"/>
          <w:szCs w:val="28"/>
        </w:rPr>
        <w:t>The Electron Transport Chain</w:t>
      </w:r>
      <w:r w:rsidR="00524589" w:rsidRPr="00524589">
        <w:rPr>
          <w:rFonts w:asciiTheme="majorBidi" w:hAnsiTheme="majorBidi" w:cstheme="majorBidi"/>
          <w:b/>
          <w:bCs/>
          <w:sz w:val="28"/>
          <w:szCs w:val="28"/>
        </w:rPr>
        <w:t xml:space="preserve"> or </w:t>
      </w:r>
      <w:r w:rsidR="009902C2">
        <w:rPr>
          <w:rFonts w:asciiTheme="majorBidi" w:hAnsiTheme="majorBidi" w:cstheme="majorBidi"/>
          <w:b/>
          <w:bCs/>
          <w:sz w:val="28"/>
          <w:szCs w:val="28"/>
        </w:rPr>
        <w:t>R</w:t>
      </w:r>
      <w:r w:rsidR="00524589" w:rsidRPr="00524589">
        <w:rPr>
          <w:rFonts w:asciiTheme="majorBidi" w:hAnsiTheme="majorBidi" w:cstheme="majorBidi"/>
          <w:b/>
          <w:bCs/>
          <w:sz w:val="28"/>
          <w:szCs w:val="28"/>
        </w:rPr>
        <w:t xml:space="preserve">espiratory </w:t>
      </w:r>
      <w:r w:rsidR="009902C2">
        <w:rPr>
          <w:rFonts w:asciiTheme="majorBidi" w:hAnsiTheme="majorBidi" w:cstheme="majorBidi"/>
          <w:b/>
          <w:bCs/>
          <w:sz w:val="28"/>
          <w:szCs w:val="28"/>
        </w:rPr>
        <w:t>C</w:t>
      </w:r>
      <w:r w:rsidR="00524589" w:rsidRPr="00524589">
        <w:rPr>
          <w:rFonts w:asciiTheme="majorBidi" w:hAnsiTheme="majorBidi" w:cstheme="majorBidi"/>
          <w:b/>
          <w:bCs/>
          <w:sz w:val="28"/>
          <w:szCs w:val="28"/>
        </w:rPr>
        <w:t xml:space="preserve">hain </w:t>
      </w:r>
    </w:p>
    <w:p w14:paraId="5F54448A" w14:textId="77777777" w:rsidR="00524589" w:rsidRDefault="009902C2" w:rsidP="00900ED1">
      <w:pPr>
        <w:spacing w:line="240" w:lineRule="auto"/>
        <w:jc w:val="both"/>
        <w:rPr>
          <w:rFonts w:asciiTheme="majorBidi" w:hAnsiTheme="majorBidi" w:cstheme="majorBidi"/>
          <w:sz w:val="28"/>
          <w:szCs w:val="28"/>
        </w:rPr>
      </w:pPr>
      <w:r>
        <w:rPr>
          <w:rFonts w:asciiTheme="majorBidi" w:hAnsiTheme="majorBidi" w:cstheme="majorBidi"/>
          <w:b/>
          <w:bCs/>
          <w:sz w:val="28"/>
          <w:szCs w:val="28"/>
        </w:rPr>
        <w:t>G</w:t>
      </w:r>
      <w:r w:rsidR="00524589" w:rsidRPr="00524589">
        <w:rPr>
          <w:rFonts w:asciiTheme="majorBidi" w:hAnsiTheme="majorBidi" w:cstheme="majorBidi"/>
          <w:b/>
          <w:bCs/>
          <w:sz w:val="28"/>
          <w:szCs w:val="28"/>
        </w:rPr>
        <w:t>lycolysis:</w:t>
      </w:r>
      <w:r w:rsidR="00524589" w:rsidRPr="00524589">
        <w:rPr>
          <w:rFonts w:asciiTheme="majorBidi" w:hAnsiTheme="majorBidi" w:cstheme="majorBidi"/>
          <w:sz w:val="28"/>
          <w:szCs w:val="28"/>
        </w:rPr>
        <w:t xml:space="preserve"> </w:t>
      </w:r>
      <w:r w:rsidR="00F624F7">
        <w:rPr>
          <w:rFonts w:asciiTheme="majorBidi" w:hAnsiTheme="majorBidi" w:cstheme="majorBidi"/>
          <w:sz w:val="28"/>
          <w:szCs w:val="28"/>
        </w:rPr>
        <w:t>is t</w:t>
      </w:r>
      <w:r w:rsidR="00524589" w:rsidRPr="00524589">
        <w:rPr>
          <w:rFonts w:asciiTheme="majorBidi" w:hAnsiTheme="majorBidi" w:cstheme="majorBidi"/>
          <w:sz w:val="28"/>
          <w:szCs w:val="28"/>
        </w:rPr>
        <w:t>he first stage of cellular respiration</w:t>
      </w:r>
      <w:r w:rsidR="00900ED1">
        <w:rPr>
          <w:rFonts w:asciiTheme="majorBidi" w:hAnsiTheme="majorBidi" w:cstheme="majorBidi"/>
          <w:sz w:val="28"/>
          <w:szCs w:val="28"/>
        </w:rPr>
        <w:t>;</w:t>
      </w:r>
      <w:r w:rsidR="00524589" w:rsidRPr="00524589">
        <w:rPr>
          <w:rFonts w:asciiTheme="majorBidi" w:hAnsiTheme="majorBidi" w:cstheme="majorBidi"/>
          <w:b/>
          <w:bCs/>
          <w:sz w:val="28"/>
          <w:szCs w:val="28"/>
        </w:rPr>
        <w:t xml:space="preserve"> </w:t>
      </w:r>
      <w:r w:rsidR="00524589" w:rsidRPr="00524589">
        <w:rPr>
          <w:rFonts w:asciiTheme="majorBidi" w:hAnsiTheme="majorBidi" w:cstheme="majorBidi"/>
          <w:sz w:val="28"/>
          <w:szCs w:val="28"/>
        </w:rPr>
        <w:t xml:space="preserve">glucose is broken down </w:t>
      </w:r>
      <w:r w:rsidR="00C76D04">
        <w:rPr>
          <w:rFonts w:asciiTheme="majorBidi" w:hAnsiTheme="majorBidi" w:cstheme="majorBidi"/>
          <w:sz w:val="28"/>
          <w:szCs w:val="28"/>
        </w:rPr>
        <w:t>in</w:t>
      </w:r>
      <w:r w:rsidR="00524589" w:rsidRPr="00524589">
        <w:rPr>
          <w:rFonts w:asciiTheme="majorBidi" w:hAnsiTheme="majorBidi" w:cstheme="majorBidi"/>
          <w:sz w:val="28"/>
          <w:szCs w:val="28"/>
        </w:rPr>
        <w:t>to two molecules of pyruvate. During the process</w:t>
      </w:r>
      <w:r w:rsidR="00AC4672">
        <w:rPr>
          <w:rFonts w:asciiTheme="majorBidi" w:hAnsiTheme="majorBidi" w:cstheme="majorBidi"/>
          <w:sz w:val="28"/>
          <w:szCs w:val="28"/>
        </w:rPr>
        <w:t>, a</w:t>
      </w:r>
      <w:r w:rsidR="00524589" w:rsidRPr="00524589">
        <w:rPr>
          <w:rFonts w:asciiTheme="majorBidi" w:hAnsiTheme="majorBidi" w:cstheme="majorBidi"/>
          <w:sz w:val="28"/>
          <w:szCs w:val="28"/>
        </w:rPr>
        <w:t xml:space="preserve"> small amount of energy</w:t>
      </w:r>
      <w:r w:rsidR="00510FD5">
        <w:rPr>
          <w:rFonts w:asciiTheme="majorBidi" w:hAnsiTheme="majorBidi" w:cstheme="majorBidi"/>
          <w:sz w:val="28"/>
          <w:szCs w:val="28"/>
        </w:rPr>
        <w:t xml:space="preserve"> in the form of ATP is released</w:t>
      </w:r>
      <w:r w:rsidR="00900ED1">
        <w:rPr>
          <w:rFonts w:asciiTheme="majorBidi" w:hAnsiTheme="majorBidi" w:cstheme="majorBidi"/>
          <w:sz w:val="28"/>
          <w:szCs w:val="28"/>
        </w:rPr>
        <w:t>;</w:t>
      </w:r>
      <w:r w:rsidR="00510FD5">
        <w:rPr>
          <w:rFonts w:asciiTheme="majorBidi" w:hAnsiTheme="majorBidi" w:cstheme="majorBidi"/>
          <w:sz w:val="28"/>
          <w:szCs w:val="28"/>
        </w:rPr>
        <w:t xml:space="preserve"> </w:t>
      </w:r>
      <w:r w:rsidR="00524589" w:rsidRPr="00524589">
        <w:rPr>
          <w:rFonts w:asciiTheme="majorBidi" w:hAnsiTheme="majorBidi" w:cstheme="majorBidi"/>
          <w:sz w:val="28"/>
          <w:szCs w:val="28"/>
        </w:rPr>
        <w:t xml:space="preserve">most energy is still stored in </w:t>
      </w:r>
      <w:r w:rsidR="00510FD5">
        <w:rPr>
          <w:rFonts w:asciiTheme="majorBidi" w:hAnsiTheme="majorBidi" w:cstheme="majorBidi"/>
          <w:sz w:val="28"/>
          <w:szCs w:val="28"/>
        </w:rPr>
        <w:t>p</w:t>
      </w:r>
      <w:r w:rsidR="00524589" w:rsidRPr="00524589">
        <w:rPr>
          <w:rFonts w:asciiTheme="majorBidi" w:hAnsiTheme="majorBidi" w:cstheme="majorBidi"/>
          <w:sz w:val="28"/>
          <w:szCs w:val="28"/>
        </w:rPr>
        <w:t xml:space="preserve">yruvate molecules. It takes place in the cytosol. </w:t>
      </w:r>
    </w:p>
    <w:p w14:paraId="4F5EF45E" w14:textId="77777777" w:rsidR="001A13D7" w:rsidRDefault="001A13D7" w:rsidP="00900ED1">
      <w:pPr>
        <w:spacing w:line="240" w:lineRule="auto"/>
        <w:jc w:val="both"/>
        <w:rPr>
          <w:rFonts w:asciiTheme="majorBidi" w:hAnsiTheme="majorBidi" w:cstheme="majorBidi"/>
          <w:sz w:val="28"/>
          <w:szCs w:val="28"/>
        </w:rPr>
      </w:pPr>
    </w:p>
    <w:p w14:paraId="6D1E2BF3" w14:textId="77777777" w:rsidR="001A13D7" w:rsidRDefault="001A13D7" w:rsidP="00900ED1">
      <w:pPr>
        <w:spacing w:line="240" w:lineRule="auto"/>
        <w:jc w:val="both"/>
        <w:rPr>
          <w:rFonts w:asciiTheme="majorBidi" w:hAnsiTheme="majorBidi" w:cstheme="majorBidi"/>
          <w:sz w:val="28"/>
          <w:szCs w:val="28"/>
        </w:rPr>
      </w:pPr>
    </w:p>
    <w:p w14:paraId="54949B06" w14:textId="77777777" w:rsidR="001A13D7" w:rsidRDefault="001A13D7" w:rsidP="00900ED1">
      <w:pPr>
        <w:spacing w:line="240" w:lineRule="auto"/>
        <w:jc w:val="both"/>
        <w:rPr>
          <w:rFonts w:asciiTheme="majorBidi" w:hAnsiTheme="majorBidi" w:cstheme="majorBidi"/>
          <w:sz w:val="28"/>
          <w:szCs w:val="28"/>
        </w:rPr>
      </w:pPr>
    </w:p>
    <w:p w14:paraId="4B420007" w14:textId="538BD925" w:rsidR="001A13D7" w:rsidRPr="001A13D7" w:rsidRDefault="001A13D7" w:rsidP="001A13D7">
      <w:pPr>
        <w:spacing w:line="240" w:lineRule="auto"/>
        <w:jc w:val="center"/>
        <w:rPr>
          <w:rFonts w:asciiTheme="majorBidi" w:hAnsiTheme="majorBidi" w:cstheme="majorBidi"/>
          <w:sz w:val="28"/>
          <w:szCs w:val="28"/>
        </w:rPr>
      </w:pPr>
      <w:r w:rsidRPr="001A13D7">
        <w:rPr>
          <w:rFonts w:asciiTheme="majorBidi" w:hAnsiTheme="majorBidi" w:cstheme="majorBidi"/>
          <w:sz w:val="28"/>
          <w:szCs w:val="28"/>
        </w:rPr>
        <w:lastRenderedPageBreak/>
        <w:drawing>
          <wp:inline distT="0" distB="0" distL="0" distR="0" wp14:anchorId="561A552A" wp14:editId="10F2F41E">
            <wp:extent cx="6126480" cy="6291580"/>
            <wp:effectExtent l="0" t="0" r="7620" b="0"/>
            <wp:docPr id="2295379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6480" cy="6291580"/>
                    </a:xfrm>
                    <a:prstGeom prst="rect">
                      <a:avLst/>
                    </a:prstGeom>
                    <a:noFill/>
                    <a:ln>
                      <a:noFill/>
                    </a:ln>
                  </pic:spPr>
                </pic:pic>
              </a:graphicData>
            </a:graphic>
          </wp:inline>
        </w:drawing>
      </w:r>
    </w:p>
    <w:p w14:paraId="40ED7EDB" w14:textId="77777777" w:rsidR="001A13D7" w:rsidRPr="00524589" w:rsidRDefault="001A13D7" w:rsidP="001A13D7">
      <w:pPr>
        <w:spacing w:line="240" w:lineRule="auto"/>
        <w:jc w:val="center"/>
        <w:rPr>
          <w:rFonts w:asciiTheme="majorBidi" w:hAnsiTheme="majorBidi" w:cstheme="majorBidi"/>
          <w:sz w:val="28"/>
          <w:szCs w:val="28"/>
        </w:rPr>
      </w:pPr>
    </w:p>
    <w:p w14:paraId="3ED64470" w14:textId="77777777" w:rsidR="002A22F5" w:rsidRDefault="00F0293D" w:rsidP="00F0293D">
      <w:pPr>
        <w:spacing w:line="240" w:lineRule="auto"/>
        <w:ind w:firstLine="270"/>
        <w:jc w:val="both"/>
        <w:rPr>
          <w:rFonts w:asciiTheme="majorBidi" w:hAnsiTheme="majorBidi" w:cstheme="majorBidi"/>
          <w:sz w:val="28"/>
          <w:szCs w:val="28"/>
        </w:rPr>
      </w:pPr>
      <w:r w:rsidRPr="00F0293D">
        <w:rPr>
          <w:rFonts w:asciiTheme="majorBidi" w:hAnsiTheme="majorBidi" w:cstheme="majorBidi"/>
          <w:sz w:val="28"/>
          <w:szCs w:val="28"/>
        </w:rPr>
        <w:t>When oxygen is not present, pyruvate will under</w:t>
      </w:r>
      <w:r>
        <w:rPr>
          <w:rFonts w:asciiTheme="majorBidi" w:hAnsiTheme="majorBidi" w:cstheme="majorBidi"/>
          <w:sz w:val="28"/>
          <w:szCs w:val="28"/>
        </w:rPr>
        <w:t>go a process called</w:t>
      </w:r>
      <w:r w:rsidR="00524589" w:rsidRPr="00524589">
        <w:rPr>
          <w:rFonts w:asciiTheme="majorBidi" w:hAnsiTheme="majorBidi" w:cstheme="majorBidi"/>
          <w:sz w:val="28"/>
          <w:szCs w:val="28"/>
        </w:rPr>
        <w:t xml:space="preserve"> fermentation</w:t>
      </w:r>
      <w:r>
        <w:rPr>
          <w:rFonts w:asciiTheme="majorBidi" w:hAnsiTheme="majorBidi" w:cstheme="majorBidi"/>
          <w:sz w:val="28"/>
          <w:szCs w:val="28"/>
        </w:rPr>
        <w:t>,</w:t>
      </w:r>
      <w:r w:rsidR="00524589" w:rsidRPr="00524589">
        <w:rPr>
          <w:rFonts w:asciiTheme="majorBidi" w:hAnsiTheme="majorBidi" w:cstheme="majorBidi"/>
          <w:sz w:val="28"/>
          <w:szCs w:val="28"/>
        </w:rPr>
        <w:t xml:space="preserve"> </w:t>
      </w:r>
      <w:r w:rsidR="00524589">
        <w:rPr>
          <w:rFonts w:asciiTheme="majorBidi" w:hAnsiTheme="majorBidi" w:cstheme="majorBidi"/>
          <w:sz w:val="28"/>
          <w:szCs w:val="28"/>
        </w:rPr>
        <w:t>o</w:t>
      </w:r>
      <w:r w:rsidR="00524589" w:rsidRPr="00524589">
        <w:rPr>
          <w:rFonts w:asciiTheme="majorBidi" w:hAnsiTheme="majorBidi" w:cstheme="majorBidi"/>
          <w:sz w:val="28"/>
          <w:szCs w:val="28"/>
        </w:rPr>
        <w:t>nly two ATP are produced. Fermentation takes place in the cytosol. It is then converted into waste products</w:t>
      </w:r>
      <w:r>
        <w:rPr>
          <w:rFonts w:asciiTheme="majorBidi" w:hAnsiTheme="majorBidi" w:cstheme="majorBidi"/>
          <w:sz w:val="28"/>
          <w:szCs w:val="28"/>
        </w:rPr>
        <w:t>,</w:t>
      </w:r>
      <w:r w:rsidR="00524589" w:rsidRPr="00524589">
        <w:rPr>
          <w:rFonts w:asciiTheme="majorBidi" w:hAnsiTheme="majorBidi" w:cstheme="majorBidi"/>
          <w:sz w:val="28"/>
          <w:szCs w:val="28"/>
        </w:rPr>
        <w:t xml:space="preserve"> </w:t>
      </w:r>
      <w:r w:rsidR="00524589">
        <w:rPr>
          <w:rFonts w:asciiTheme="majorBidi" w:hAnsiTheme="majorBidi" w:cstheme="majorBidi"/>
          <w:sz w:val="28"/>
          <w:szCs w:val="28"/>
        </w:rPr>
        <w:t>lactic acid</w:t>
      </w:r>
      <w:r w:rsidR="00524589" w:rsidRPr="00524589">
        <w:rPr>
          <w:rFonts w:asciiTheme="majorBidi" w:hAnsiTheme="majorBidi" w:cstheme="majorBidi"/>
          <w:sz w:val="28"/>
          <w:szCs w:val="28"/>
        </w:rPr>
        <w:t xml:space="preserve"> and ethanol (alcoholic). It occurs i</w:t>
      </w:r>
      <w:r w:rsidR="00524589">
        <w:rPr>
          <w:rFonts w:asciiTheme="majorBidi" w:hAnsiTheme="majorBidi" w:cstheme="majorBidi"/>
          <w:sz w:val="28"/>
          <w:szCs w:val="28"/>
        </w:rPr>
        <w:t>n yeast and bacteria, and also d</w:t>
      </w:r>
      <w:r w:rsidR="00524589" w:rsidRPr="00524589">
        <w:rPr>
          <w:rFonts w:asciiTheme="majorBidi" w:hAnsiTheme="majorBidi" w:cstheme="majorBidi"/>
          <w:sz w:val="28"/>
          <w:szCs w:val="28"/>
        </w:rPr>
        <w:t>uring strenuous exercise, fermentation occurs in the muscles because of limited oxygen supply, creating lactic acid</w:t>
      </w:r>
      <w:r w:rsidR="00253BAB">
        <w:rPr>
          <w:rFonts w:asciiTheme="majorBidi" w:hAnsiTheme="majorBidi" w:cstheme="majorBidi"/>
          <w:sz w:val="28"/>
          <w:szCs w:val="28"/>
        </w:rPr>
        <w:t>,</w:t>
      </w:r>
      <w:r w:rsidR="00524589" w:rsidRPr="00524589">
        <w:rPr>
          <w:rFonts w:asciiTheme="majorBidi" w:hAnsiTheme="majorBidi" w:cstheme="majorBidi"/>
          <w:sz w:val="28"/>
          <w:szCs w:val="28"/>
        </w:rPr>
        <w:t xml:space="preserve"> which also causes muscle cramps.</w:t>
      </w:r>
    </w:p>
    <w:p w14:paraId="0E5B43DD" w14:textId="77777777" w:rsidR="001A13D7" w:rsidRDefault="001A13D7" w:rsidP="00C95FC6">
      <w:pPr>
        <w:spacing w:line="240" w:lineRule="auto"/>
        <w:ind w:firstLine="270"/>
        <w:jc w:val="both"/>
        <w:rPr>
          <w:rFonts w:asciiTheme="majorBidi" w:hAnsiTheme="majorBidi" w:cstheme="majorBidi"/>
          <w:b/>
          <w:bCs/>
          <w:sz w:val="28"/>
          <w:szCs w:val="28"/>
        </w:rPr>
      </w:pPr>
    </w:p>
    <w:p w14:paraId="3D0C6284" w14:textId="30036C37" w:rsidR="00524589" w:rsidRPr="00524589" w:rsidRDefault="002A22F5" w:rsidP="00C95FC6">
      <w:pPr>
        <w:spacing w:line="240" w:lineRule="auto"/>
        <w:ind w:firstLine="270"/>
        <w:jc w:val="both"/>
        <w:rPr>
          <w:rFonts w:asciiTheme="majorBidi" w:hAnsiTheme="majorBidi" w:cstheme="majorBidi"/>
          <w:sz w:val="28"/>
          <w:szCs w:val="28"/>
        </w:rPr>
      </w:pPr>
      <w:r w:rsidRPr="002A22F5">
        <w:rPr>
          <w:rFonts w:asciiTheme="majorBidi" w:hAnsiTheme="majorBidi" w:cstheme="majorBidi"/>
          <w:b/>
          <w:bCs/>
          <w:sz w:val="28"/>
          <w:szCs w:val="28"/>
        </w:rPr>
        <w:lastRenderedPageBreak/>
        <w:t>Fermentation</w:t>
      </w:r>
      <w:r w:rsidRPr="002A22F5">
        <w:rPr>
          <w:rFonts w:asciiTheme="majorBidi" w:hAnsiTheme="majorBidi" w:cstheme="majorBidi"/>
          <w:sz w:val="28"/>
          <w:szCs w:val="28"/>
        </w:rPr>
        <w:t xml:space="preserve"> is a process that takes place in the cytosol in anaerobic condition (no oxygen), where the pyruvate is not oxidized</w:t>
      </w:r>
      <w:r w:rsidR="003E567E">
        <w:rPr>
          <w:rFonts w:asciiTheme="majorBidi" w:hAnsiTheme="majorBidi" w:cstheme="majorBidi"/>
          <w:sz w:val="28"/>
          <w:szCs w:val="28"/>
        </w:rPr>
        <w:t>;</w:t>
      </w:r>
      <w:r w:rsidRPr="002A22F5">
        <w:rPr>
          <w:rFonts w:asciiTheme="majorBidi" w:hAnsiTheme="majorBidi" w:cstheme="majorBidi"/>
          <w:sz w:val="28"/>
          <w:szCs w:val="28"/>
        </w:rPr>
        <w:t xml:space="preserve"> it undergoes the process of fermentation only two ATP are produced. It occurs in yeast and bacteria and also in oxygen-starved muscle cells, as in the case of lactic acid fermentation.</w:t>
      </w:r>
      <w:r w:rsidR="00524589" w:rsidRPr="00524589">
        <w:rPr>
          <w:rFonts w:asciiTheme="majorBidi" w:hAnsiTheme="majorBidi" w:cstheme="majorBidi"/>
          <w:sz w:val="28"/>
          <w:szCs w:val="28"/>
        </w:rPr>
        <w:t xml:space="preserve"> </w:t>
      </w:r>
    </w:p>
    <w:p w14:paraId="1F2C3606" w14:textId="456B3565" w:rsidR="00524589" w:rsidRDefault="008F4BFB" w:rsidP="00740D4E">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22D806C7" wp14:editId="34233313">
                <wp:simplePos x="0" y="0"/>
                <wp:positionH relativeFrom="column">
                  <wp:posOffset>803275</wp:posOffset>
                </wp:positionH>
                <wp:positionV relativeFrom="paragraph">
                  <wp:posOffset>85725</wp:posOffset>
                </wp:positionV>
                <wp:extent cx="3917315" cy="2990215"/>
                <wp:effectExtent l="6985" t="9525" r="9525" b="10160"/>
                <wp:wrapNone/>
                <wp:docPr id="17304996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315" cy="2990215"/>
                        </a:xfrm>
                        <a:prstGeom prst="rect">
                          <a:avLst/>
                        </a:prstGeom>
                        <a:solidFill>
                          <a:srgbClr val="FFFFFF"/>
                        </a:solidFill>
                        <a:ln w="9525">
                          <a:solidFill>
                            <a:srgbClr val="000000"/>
                          </a:solidFill>
                          <a:miter lim="800000"/>
                          <a:headEnd/>
                          <a:tailEnd/>
                        </a:ln>
                      </wps:spPr>
                      <wps:txbx>
                        <w:txbxContent>
                          <w:p w14:paraId="7303CEA1" w14:textId="77777777" w:rsidR="00812AA2" w:rsidRDefault="00812AA2" w:rsidP="001F2C2C">
                            <w:r w:rsidRPr="001F2C2C">
                              <w:rPr>
                                <w:noProof/>
                              </w:rPr>
                              <w:drawing>
                                <wp:inline distT="0" distB="0" distL="0" distR="0" wp14:anchorId="45697815" wp14:editId="7A30A181">
                                  <wp:extent cx="3724910" cy="2793683"/>
                                  <wp:effectExtent l="19050" t="0" r="8890" b="0"/>
                                  <wp:docPr id="13" name="صورة 10" descr="http://antranik.org/wp-content/uploads/2012/03/cellular-respiration-glycolysis-fermentation.gif"/>
                                  <wp:cNvGraphicFramePr/>
                                  <a:graphic xmlns:a="http://schemas.openxmlformats.org/drawingml/2006/main">
                                    <a:graphicData uri="http://schemas.openxmlformats.org/drawingml/2006/picture">
                                      <pic:pic xmlns:pic="http://schemas.openxmlformats.org/drawingml/2006/picture">
                                        <pic:nvPicPr>
                                          <pic:cNvPr id="4102" name="Picture 6" descr="http://antranik.org/wp-content/uploads/2012/03/cellular-respiration-glycolysis-fermentation.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4910" cy="27936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806C7" id="Text Box 14" o:spid="_x0000_s1037" type="#_x0000_t202" style="position:absolute;left:0;text-align:left;margin-left:63.25pt;margin-top:6.75pt;width:308.45pt;height:23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">
                <v:textbox>
                  <w:txbxContent>
                    <w:p w14:paraId="7303CEA1" w14:textId="77777777" w:rsidR="00812AA2" w:rsidRDefault="00812AA2" w:rsidP="001F2C2C">
                      <w:r w:rsidRPr="001F2C2C">
                        <w:rPr>
                          <w:noProof/>
                        </w:rPr>
                        <w:drawing>
                          <wp:inline distT="0" distB="0" distL="0" distR="0" wp14:anchorId="45697815" wp14:editId="7A30A181">
                            <wp:extent cx="3724910" cy="2793683"/>
                            <wp:effectExtent l="19050" t="0" r="8890" b="0"/>
                            <wp:docPr id="13" name="صورة 10" descr="http://antranik.org/wp-content/uploads/2012/03/cellular-respiration-glycolysis-fermentation.gif"/>
                            <wp:cNvGraphicFramePr/>
                            <a:graphic xmlns:a="http://schemas.openxmlformats.org/drawingml/2006/main">
                              <a:graphicData uri="http://schemas.openxmlformats.org/drawingml/2006/picture">
                                <pic:pic xmlns:pic="http://schemas.openxmlformats.org/drawingml/2006/picture">
                                  <pic:nvPicPr>
                                    <pic:cNvPr id="4102" name="Picture 6" descr="http://antranik.org/wp-content/uploads/2012/03/cellular-respiration-glycolysis-fermentation.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4910" cy="27936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p>
    <w:p w14:paraId="7E21565F" w14:textId="77777777" w:rsidR="001F2C2C" w:rsidRDefault="001F2C2C" w:rsidP="00740D4E">
      <w:pPr>
        <w:spacing w:line="240" w:lineRule="auto"/>
        <w:jc w:val="both"/>
        <w:rPr>
          <w:rFonts w:asciiTheme="majorBidi" w:hAnsiTheme="majorBidi" w:cstheme="majorBidi"/>
          <w:sz w:val="28"/>
          <w:szCs w:val="28"/>
        </w:rPr>
      </w:pPr>
    </w:p>
    <w:p w14:paraId="5FFB84AE" w14:textId="77777777" w:rsidR="001F2C2C" w:rsidRDefault="001F2C2C" w:rsidP="00740D4E">
      <w:pPr>
        <w:spacing w:line="240" w:lineRule="auto"/>
        <w:jc w:val="both"/>
        <w:rPr>
          <w:rFonts w:asciiTheme="majorBidi" w:hAnsiTheme="majorBidi" w:cstheme="majorBidi"/>
          <w:sz w:val="28"/>
          <w:szCs w:val="28"/>
        </w:rPr>
      </w:pPr>
    </w:p>
    <w:p w14:paraId="4F1DDEF4" w14:textId="77777777" w:rsidR="001F2C2C" w:rsidRDefault="001F2C2C" w:rsidP="00740D4E">
      <w:pPr>
        <w:spacing w:line="240" w:lineRule="auto"/>
        <w:jc w:val="both"/>
        <w:rPr>
          <w:rFonts w:asciiTheme="majorBidi" w:hAnsiTheme="majorBidi" w:cstheme="majorBidi"/>
          <w:sz w:val="28"/>
          <w:szCs w:val="28"/>
        </w:rPr>
      </w:pPr>
    </w:p>
    <w:p w14:paraId="47FF0504" w14:textId="77777777" w:rsidR="001F2C2C" w:rsidRDefault="001F2C2C" w:rsidP="00740D4E">
      <w:pPr>
        <w:spacing w:line="240" w:lineRule="auto"/>
        <w:jc w:val="both"/>
        <w:rPr>
          <w:rFonts w:asciiTheme="majorBidi" w:hAnsiTheme="majorBidi" w:cstheme="majorBidi"/>
          <w:sz w:val="28"/>
          <w:szCs w:val="28"/>
        </w:rPr>
      </w:pPr>
    </w:p>
    <w:p w14:paraId="1D704425" w14:textId="77777777" w:rsidR="001F2C2C" w:rsidRDefault="001F2C2C" w:rsidP="00740D4E">
      <w:pPr>
        <w:spacing w:line="240" w:lineRule="auto"/>
        <w:jc w:val="both"/>
        <w:rPr>
          <w:rFonts w:asciiTheme="majorBidi" w:hAnsiTheme="majorBidi" w:cstheme="majorBidi"/>
          <w:sz w:val="28"/>
          <w:szCs w:val="28"/>
        </w:rPr>
      </w:pPr>
    </w:p>
    <w:p w14:paraId="76F3032C" w14:textId="77777777" w:rsidR="001F2C2C" w:rsidRDefault="001F2C2C" w:rsidP="00740D4E">
      <w:pPr>
        <w:spacing w:line="240" w:lineRule="auto"/>
        <w:jc w:val="both"/>
        <w:rPr>
          <w:rFonts w:asciiTheme="majorBidi" w:hAnsiTheme="majorBidi" w:cstheme="majorBidi"/>
          <w:sz w:val="28"/>
          <w:szCs w:val="28"/>
        </w:rPr>
      </w:pPr>
    </w:p>
    <w:p w14:paraId="63CDB6FA" w14:textId="77777777" w:rsidR="001F2C2C" w:rsidRDefault="001F2C2C" w:rsidP="00740D4E">
      <w:pPr>
        <w:spacing w:line="240" w:lineRule="auto"/>
        <w:jc w:val="both"/>
        <w:rPr>
          <w:rFonts w:asciiTheme="majorBidi" w:hAnsiTheme="majorBidi" w:cstheme="majorBidi"/>
          <w:sz w:val="28"/>
          <w:szCs w:val="28"/>
        </w:rPr>
      </w:pPr>
    </w:p>
    <w:p w14:paraId="65F188BB" w14:textId="77777777" w:rsidR="001F2C2C" w:rsidRDefault="001F2C2C" w:rsidP="00740D4E">
      <w:pPr>
        <w:spacing w:line="240" w:lineRule="auto"/>
        <w:jc w:val="both"/>
        <w:rPr>
          <w:rFonts w:asciiTheme="majorBidi" w:hAnsiTheme="majorBidi" w:cstheme="majorBidi"/>
          <w:sz w:val="28"/>
          <w:szCs w:val="28"/>
        </w:rPr>
      </w:pPr>
    </w:p>
    <w:p w14:paraId="7E176E0F" w14:textId="77777777" w:rsidR="001F2C2C" w:rsidRDefault="001F2C2C" w:rsidP="00740D4E">
      <w:pPr>
        <w:spacing w:line="240" w:lineRule="auto"/>
        <w:jc w:val="both"/>
        <w:rPr>
          <w:rFonts w:asciiTheme="majorBidi" w:hAnsiTheme="majorBidi" w:cstheme="majorBidi"/>
          <w:sz w:val="28"/>
          <w:szCs w:val="28"/>
        </w:rPr>
      </w:pPr>
    </w:p>
    <w:p w14:paraId="63E62684" w14:textId="77777777" w:rsidR="001F2C2C" w:rsidRPr="001F2C2C" w:rsidRDefault="001F2C2C" w:rsidP="001F2C2C">
      <w:pPr>
        <w:spacing w:line="240" w:lineRule="auto"/>
        <w:jc w:val="both"/>
        <w:rPr>
          <w:rFonts w:asciiTheme="majorBidi" w:hAnsiTheme="majorBidi" w:cstheme="majorBidi"/>
          <w:sz w:val="28"/>
          <w:szCs w:val="28"/>
        </w:rPr>
      </w:pPr>
      <w:r>
        <w:rPr>
          <w:rFonts w:asciiTheme="majorBidi" w:hAnsiTheme="majorBidi" w:cstheme="majorBidi"/>
          <w:b/>
          <w:bCs/>
          <w:sz w:val="28"/>
          <w:szCs w:val="28"/>
        </w:rPr>
        <w:t>T</w:t>
      </w:r>
      <w:r w:rsidRPr="001F2C2C">
        <w:rPr>
          <w:rFonts w:asciiTheme="majorBidi" w:hAnsiTheme="majorBidi" w:cstheme="majorBidi"/>
          <w:b/>
          <w:bCs/>
          <w:sz w:val="28"/>
          <w:szCs w:val="28"/>
        </w:rPr>
        <w:t>ransition reaction</w:t>
      </w:r>
      <w:r>
        <w:rPr>
          <w:rFonts w:asciiTheme="majorBidi" w:hAnsiTheme="majorBidi" w:cstheme="majorBidi"/>
          <w:sz w:val="28"/>
          <w:szCs w:val="28"/>
        </w:rPr>
        <w:t>:</w:t>
      </w:r>
      <w:r w:rsidRPr="001F2C2C">
        <w:rPr>
          <w:rFonts w:asciiTheme="majorBidi" w:hAnsiTheme="majorBidi" w:cstheme="majorBidi"/>
          <w:sz w:val="28"/>
          <w:szCs w:val="28"/>
        </w:rPr>
        <w:t xml:space="preserve"> </w:t>
      </w:r>
    </w:p>
    <w:p w14:paraId="02C7A8CB" w14:textId="17FA1F21" w:rsidR="001979D2" w:rsidRDefault="001F2C2C" w:rsidP="001979D2">
      <w:pPr>
        <w:spacing w:line="240" w:lineRule="auto"/>
        <w:ind w:firstLine="270"/>
        <w:jc w:val="both"/>
        <w:rPr>
          <w:rFonts w:asciiTheme="majorBidi" w:hAnsiTheme="majorBidi" w:cstheme="majorBidi"/>
          <w:sz w:val="28"/>
          <w:szCs w:val="28"/>
        </w:rPr>
      </w:pPr>
      <w:r w:rsidRPr="001F2C2C">
        <w:rPr>
          <w:rFonts w:asciiTheme="majorBidi" w:hAnsiTheme="majorBidi" w:cstheme="majorBidi"/>
          <w:sz w:val="28"/>
          <w:szCs w:val="28"/>
        </w:rPr>
        <w:t>If oxygen is present, the two pyruvate molecules enter the transition reaction. The pyruvates move from the cytosol to the matrix of the mitochondri</w:t>
      </w:r>
      <w:r w:rsidR="00D5029E">
        <w:rPr>
          <w:rFonts w:asciiTheme="majorBidi" w:hAnsiTheme="majorBidi" w:cstheme="majorBidi"/>
          <w:sz w:val="28"/>
          <w:szCs w:val="28"/>
        </w:rPr>
        <w:t>a</w:t>
      </w:r>
      <w:r w:rsidRPr="001F2C2C">
        <w:rPr>
          <w:rFonts w:asciiTheme="majorBidi" w:hAnsiTheme="majorBidi" w:cstheme="majorBidi"/>
          <w:sz w:val="28"/>
          <w:szCs w:val="28"/>
        </w:rPr>
        <w:t xml:space="preserve">. In the matrix, a carbon dioxide molecule is broken off from each pyruvate. The end product of the transition reaction is a two-carbon molecule called </w:t>
      </w:r>
      <w:r w:rsidR="001D07AB">
        <w:rPr>
          <w:rFonts w:asciiTheme="majorBidi" w:hAnsiTheme="majorBidi" w:cstheme="majorBidi"/>
          <w:sz w:val="28"/>
          <w:szCs w:val="28"/>
        </w:rPr>
        <w:t>a</w:t>
      </w:r>
      <w:r w:rsidRPr="001F2C2C">
        <w:rPr>
          <w:rFonts w:asciiTheme="majorBidi" w:hAnsiTheme="majorBidi" w:cstheme="majorBidi"/>
          <w:sz w:val="28"/>
          <w:szCs w:val="28"/>
        </w:rPr>
        <w:t xml:space="preserve">cetyl-CoA. </w:t>
      </w:r>
    </w:p>
    <w:p w14:paraId="044AE0CC" w14:textId="3B63E167" w:rsidR="00524589" w:rsidRDefault="001979D2" w:rsidP="00740D4E">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14:anchorId="5488BEA2" wp14:editId="75AD0F36">
                <wp:simplePos x="0" y="0"/>
                <wp:positionH relativeFrom="column">
                  <wp:posOffset>222885</wp:posOffset>
                </wp:positionH>
                <wp:positionV relativeFrom="paragraph">
                  <wp:posOffset>307975</wp:posOffset>
                </wp:positionV>
                <wp:extent cx="5251450" cy="2891155"/>
                <wp:effectExtent l="10795" t="12065" r="5080" b="11430"/>
                <wp:wrapNone/>
                <wp:docPr id="13042944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2891155"/>
                        </a:xfrm>
                        <a:prstGeom prst="rect">
                          <a:avLst/>
                        </a:prstGeom>
                        <a:solidFill>
                          <a:srgbClr val="FFFFFF"/>
                        </a:solidFill>
                        <a:ln w="9525">
                          <a:solidFill>
                            <a:srgbClr val="000000"/>
                          </a:solidFill>
                          <a:miter lim="800000"/>
                          <a:headEnd/>
                          <a:tailEnd/>
                        </a:ln>
                      </wps:spPr>
                      <wps:txbx>
                        <w:txbxContent>
                          <w:p w14:paraId="4A6DEAED" w14:textId="77777777" w:rsidR="00812AA2" w:rsidRDefault="00812AA2" w:rsidP="001F2C2C">
                            <w:r w:rsidRPr="001F2C2C">
                              <w:rPr>
                                <w:noProof/>
                              </w:rPr>
                              <w:drawing>
                                <wp:inline distT="0" distB="0" distL="0" distR="0" wp14:anchorId="36B0D6F0" wp14:editId="39327F71">
                                  <wp:extent cx="5126613" cy="2810097"/>
                                  <wp:effectExtent l="19050" t="0" r="0" b="0"/>
                                  <wp:docPr id="14" name="صورة 1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0903" cy="28124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8BEA2" id="_x0000_t202" coordsize="21600,21600" o:spt="202" path="m,l,21600r21600,l21600,xe">
                <v:stroke joinstyle="miter"/>
                <v:path gradientshapeok="t" o:connecttype="rect"/>
              </v:shapetype>
              <v:shape id="Text Box 15" o:spid="_x0000_s1038" type="#_x0000_t202" style="position:absolute;left:0;text-align:left;margin-left:17.55pt;margin-top:24.25pt;width:413.5pt;height:22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">
                <v:textbox>
                  <w:txbxContent>
                    <w:p w14:paraId="4A6DEAED" w14:textId="77777777" w:rsidR="00812AA2" w:rsidRDefault="00812AA2" w:rsidP="001F2C2C">
                      <w:r w:rsidRPr="001F2C2C">
                        <w:rPr>
                          <w:noProof/>
                        </w:rPr>
                        <w:drawing>
                          <wp:inline distT="0" distB="0" distL="0" distR="0" wp14:anchorId="36B0D6F0" wp14:editId="39327F71">
                            <wp:extent cx="5126613" cy="2810097"/>
                            <wp:effectExtent l="19050" t="0" r="0" b="0"/>
                            <wp:docPr id="14" name="صورة 1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0903" cy="28124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p>
    <w:p w14:paraId="479EACB5" w14:textId="77777777" w:rsidR="00524589" w:rsidRDefault="00524589" w:rsidP="00740D4E">
      <w:pPr>
        <w:spacing w:line="240" w:lineRule="auto"/>
        <w:jc w:val="both"/>
        <w:rPr>
          <w:rFonts w:asciiTheme="majorBidi" w:hAnsiTheme="majorBidi" w:cstheme="majorBidi"/>
          <w:sz w:val="28"/>
          <w:szCs w:val="28"/>
        </w:rPr>
      </w:pPr>
    </w:p>
    <w:p w14:paraId="2D5467E0" w14:textId="77777777" w:rsidR="00524589" w:rsidRDefault="00524589" w:rsidP="00740D4E">
      <w:pPr>
        <w:spacing w:line="240" w:lineRule="auto"/>
        <w:jc w:val="both"/>
        <w:rPr>
          <w:rFonts w:asciiTheme="majorBidi" w:hAnsiTheme="majorBidi" w:cstheme="majorBidi"/>
          <w:sz w:val="28"/>
          <w:szCs w:val="28"/>
        </w:rPr>
      </w:pPr>
    </w:p>
    <w:p w14:paraId="1A21B58C" w14:textId="77777777" w:rsidR="00524589" w:rsidRDefault="00524589" w:rsidP="00740D4E">
      <w:pPr>
        <w:spacing w:line="240" w:lineRule="auto"/>
        <w:jc w:val="both"/>
        <w:rPr>
          <w:rFonts w:asciiTheme="majorBidi" w:hAnsiTheme="majorBidi" w:cstheme="majorBidi"/>
          <w:sz w:val="28"/>
          <w:szCs w:val="28"/>
        </w:rPr>
      </w:pPr>
    </w:p>
    <w:p w14:paraId="1A3E860B" w14:textId="77777777" w:rsidR="00524589" w:rsidRDefault="00524589" w:rsidP="00740D4E">
      <w:pPr>
        <w:spacing w:line="240" w:lineRule="auto"/>
        <w:jc w:val="both"/>
        <w:rPr>
          <w:rFonts w:asciiTheme="majorBidi" w:hAnsiTheme="majorBidi" w:cstheme="majorBidi"/>
          <w:sz w:val="28"/>
          <w:szCs w:val="28"/>
        </w:rPr>
      </w:pPr>
    </w:p>
    <w:p w14:paraId="6BA900BA" w14:textId="77777777" w:rsidR="00524589" w:rsidRDefault="00524589" w:rsidP="00740D4E">
      <w:pPr>
        <w:spacing w:line="240" w:lineRule="auto"/>
        <w:jc w:val="both"/>
        <w:rPr>
          <w:rFonts w:asciiTheme="majorBidi" w:hAnsiTheme="majorBidi" w:cstheme="majorBidi"/>
          <w:sz w:val="28"/>
          <w:szCs w:val="28"/>
        </w:rPr>
      </w:pPr>
    </w:p>
    <w:p w14:paraId="4D8DCA45" w14:textId="77777777" w:rsidR="002A22F5" w:rsidRDefault="002A22F5" w:rsidP="004D1CAA">
      <w:pPr>
        <w:spacing w:line="240" w:lineRule="auto"/>
        <w:jc w:val="both"/>
        <w:rPr>
          <w:rFonts w:asciiTheme="majorBidi" w:hAnsiTheme="majorBidi" w:cstheme="majorBidi"/>
          <w:b/>
          <w:bCs/>
          <w:sz w:val="28"/>
          <w:szCs w:val="28"/>
        </w:rPr>
      </w:pPr>
    </w:p>
    <w:p w14:paraId="539585B8" w14:textId="77777777" w:rsidR="00FE5691" w:rsidRDefault="00FE5691" w:rsidP="004D1CAA">
      <w:pPr>
        <w:spacing w:line="240" w:lineRule="auto"/>
        <w:jc w:val="both"/>
        <w:rPr>
          <w:rFonts w:asciiTheme="majorBidi" w:hAnsiTheme="majorBidi" w:cstheme="majorBidi"/>
          <w:b/>
          <w:bCs/>
          <w:sz w:val="28"/>
          <w:szCs w:val="28"/>
        </w:rPr>
      </w:pPr>
    </w:p>
    <w:p w14:paraId="4E58450E" w14:textId="77777777" w:rsidR="001979D2" w:rsidRDefault="001979D2" w:rsidP="004D1CAA">
      <w:pPr>
        <w:spacing w:line="240" w:lineRule="auto"/>
        <w:jc w:val="both"/>
        <w:rPr>
          <w:rFonts w:asciiTheme="majorBidi" w:hAnsiTheme="majorBidi" w:cstheme="majorBidi"/>
          <w:b/>
          <w:bCs/>
          <w:sz w:val="28"/>
          <w:szCs w:val="28"/>
        </w:rPr>
      </w:pPr>
    </w:p>
    <w:p w14:paraId="4ECCA3A9" w14:textId="77777777" w:rsidR="001979D2" w:rsidRDefault="001979D2" w:rsidP="004D1CAA">
      <w:pPr>
        <w:spacing w:line="240" w:lineRule="auto"/>
        <w:jc w:val="both"/>
        <w:rPr>
          <w:rFonts w:asciiTheme="majorBidi" w:hAnsiTheme="majorBidi" w:cstheme="majorBidi"/>
          <w:b/>
          <w:bCs/>
          <w:sz w:val="28"/>
          <w:szCs w:val="28"/>
        </w:rPr>
      </w:pPr>
    </w:p>
    <w:p w14:paraId="32A80357" w14:textId="77777777" w:rsidR="001979D2" w:rsidRDefault="001979D2" w:rsidP="004D1CAA">
      <w:pPr>
        <w:spacing w:line="240" w:lineRule="auto"/>
        <w:jc w:val="both"/>
        <w:rPr>
          <w:rFonts w:asciiTheme="majorBidi" w:hAnsiTheme="majorBidi" w:cstheme="majorBidi"/>
          <w:b/>
          <w:bCs/>
          <w:sz w:val="28"/>
          <w:szCs w:val="28"/>
        </w:rPr>
      </w:pPr>
    </w:p>
    <w:p w14:paraId="2A37B6B7" w14:textId="0EFF75E2" w:rsidR="004D1CAA" w:rsidRDefault="004D1CAA" w:rsidP="004D1CAA">
      <w:pPr>
        <w:spacing w:line="240" w:lineRule="auto"/>
        <w:jc w:val="both"/>
        <w:rPr>
          <w:rFonts w:asciiTheme="majorBidi" w:hAnsiTheme="majorBidi" w:cstheme="majorBidi"/>
          <w:b/>
          <w:bCs/>
          <w:sz w:val="28"/>
          <w:szCs w:val="28"/>
        </w:rPr>
      </w:pPr>
      <w:r w:rsidRPr="004D1CAA">
        <w:rPr>
          <w:rFonts w:asciiTheme="majorBidi" w:hAnsiTheme="majorBidi" w:cstheme="majorBidi"/>
          <w:b/>
          <w:bCs/>
          <w:sz w:val="28"/>
          <w:szCs w:val="28"/>
        </w:rPr>
        <w:t>The Krebs</w:t>
      </w:r>
      <w:r>
        <w:rPr>
          <w:rFonts w:asciiTheme="majorBidi" w:hAnsiTheme="majorBidi" w:cstheme="majorBidi"/>
          <w:b/>
          <w:bCs/>
          <w:sz w:val="28"/>
          <w:szCs w:val="28"/>
        </w:rPr>
        <w:t xml:space="preserve"> Cycle</w:t>
      </w:r>
      <w:r w:rsidRPr="004D1CAA">
        <w:rPr>
          <w:rFonts w:asciiTheme="majorBidi" w:hAnsiTheme="majorBidi" w:cstheme="majorBidi"/>
          <w:b/>
          <w:bCs/>
          <w:sz w:val="28"/>
          <w:szCs w:val="28"/>
        </w:rPr>
        <w:t xml:space="preserve">: </w:t>
      </w:r>
    </w:p>
    <w:p w14:paraId="36696046" w14:textId="77777777" w:rsidR="004D1CAA" w:rsidRPr="004D1CAA" w:rsidRDefault="004D1CAA" w:rsidP="004D1CAA">
      <w:pPr>
        <w:spacing w:line="240" w:lineRule="auto"/>
        <w:jc w:val="both"/>
        <w:rPr>
          <w:rFonts w:asciiTheme="majorBidi" w:hAnsiTheme="majorBidi" w:cstheme="majorBidi"/>
          <w:sz w:val="28"/>
          <w:szCs w:val="28"/>
        </w:rPr>
      </w:pPr>
      <w:r w:rsidRPr="004D1CAA">
        <w:rPr>
          <w:rFonts w:asciiTheme="majorBidi" w:hAnsiTheme="majorBidi" w:cstheme="majorBidi"/>
          <w:sz w:val="28"/>
          <w:szCs w:val="28"/>
        </w:rPr>
        <w:t xml:space="preserve">This cycle is </w:t>
      </w:r>
      <w:r w:rsidR="009014BF">
        <w:rPr>
          <w:rFonts w:asciiTheme="majorBidi" w:hAnsiTheme="majorBidi" w:cstheme="majorBidi"/>
          <w:sz w:val="28"/>
          <w:szCs w:val="28"/>
        </w:rPr>
        <w:t xml:space="preserve">an </w:t>
      </w:r>
      <w:r w:rsidRPr="004D1CAA">
        <w:rPr>
          <w:rFonts w:asciiTheme="majorBidi" w:hAnsiTheme="majorBidi" w:cstheme="majorBidi"/>
          <w:sz w:val="28"/>
          <w:szCs w:val="28"/>
        </w:rPr>
        <w:t>oxidative pathway for carbohydrates, proteins</w:t>
      </w:r>
      <w:r w:rsidR="005050DF">
        <w:rPr>
          <w:rFonts w:asciiTheme="majorBidi" w:hAnsiTheme="majorBidi" w:cstheme="majorBidi"/>
          <w:sz w:val="28"/>
          <w:szCs w:val="28"/>
        </w:rPr>
        <w:t>,</w:t>
      </w:r>
      <w:r w:rsidRPr="004D1CAA">
        <w:rPr>
          <w:rFonts w:asciiTheme="majorBidi" w:hAnsiTheme="majorBidi" w:cstheme="majorBidi"/>
          <w:sz w:val="28"/>
          <w:szCs w:val="28"/>
        </w:rPr>
        <w:t xml:space="preserve"> and fats. </w:t>
      </w:r>
    </w:p>
    <w:p w14:paraId="039F3673" w14:textId="77777777" w:rsidR="009D59DC" w:rsidRPr="004D1CAA" w:rsidRDefault="006561FE" w:rsidP="008F7AE2">
      <w:pPr>
        <w:numPr>
          <w:ilvl w:val="0"/>
          <w:numId w:val="8"/>
        </w:numPr>
        <w:spacing w:line="240" w:lineRule="auto"/>
        <w:jc w:val="both"/>
        <w:rPr>
          <w:rFonts w:asciiTheme="majorBidi" w:hAnsiTheme="majorBidi" w:cstheme="majorBidi"/>
          <w:sz w:val="28"/>
          <w:szCs w:val="28"/>
        </w:rPr>
      </w:pPr>
      <w:r w:rsidRPr="004D1CAA">
        <w:rPr>
          <w:rFonts w:asciiTheme="majorBidi" w:hAnsiTheme="majorBidi" w:cstheme="majorBidi"/>
          <w:sz w:val="28"/>
          <w:szCs w:val="28"/>
        </w:rPr>
        <w:t xml:space="preserve">Sometimes it is also called </w:t>
      </w:r>
      <w:r w:rsidRPr="004D1CAA">
        <w:rPr>
          <w:rFonts w:asciiTheme="majorBidi" w:hAnsiTheme="majorBidi" w:cstheme="majorBidi"/>
          <w:b/>
          <w:bCs/>
          <w:sz w:val="28"/>
          <w:szCs w:val="28"/>
        </w:rPr>
        <w:t>the citric acid cycle</w:t>
      </w:r>
      <w:r w:rsidRPr="004D1CAA">
        <w:rPr>
          <w:rFonts w:asciiTheme="majorBidi" w:hAnsiTheme="majorBidi" w:cstheme="majorBidi"/>
          <w:sz w:val="28"/>
          <w:szCs w:val="28"/>
        </w:rPr>
        <w:t xml:space="preserve"> because citric acid is first formed</w:t>
      </w:r>
      <w:r w:rsidR="008F7AE2">
        <w:rPr>
          <w:rFonts w:asciiTheme="majorBidi" w:hAnsiTheme="majorBidi" w:cstheme="majorBidi"/>
          <w:sz w:val="28"/>
          <w:szCs w:val="28"/>
        </w:rPr>
        <w:t>,</w:t>
      </w:r>
      <w:r w:rsidRPr="004D1CAA">
        <w:rPr>
          <w:rFonts w:asciiTheme="majorBidi" w:hAnsiTheme="majorBidi" w:cstheme="majorBidi"/>
          <w:sz w:val="28"/>
          <w:szCs w:val="28"/>
        </w:rPr>
        <w:t xml:space="preserve"> </w:t>
      </w:r>
      <w:r w:rsidR="008F7AE2">
        <w:rPr>
          <w:rFonts w:asciiTheme="majorBidi" w:hAnsiTheme="majorBidi" w:cstheme="majorBidi"/>
          <w:sz w:val="28"/>
          <w:szCs w:val="28"/>
        </w:rPr>
        <w:t>or</w:t>
      </w:r>
      <w:r w:rsidRPr="004D1CAA">
        <w:rPr>
          <w:rFonts w:asciiTheme="majorBidi" w:hAnsiTheme="majorBidi" w:cstheme="majorBidi"/>
          <w:sz w:val="28"/>
          <w:szCs w:val="28"/>
        </w:rPr>
        <w:t xml:space="preserve"> </w:t>
      </w:r>
      <w:r w:rsidR="002C29A9">
        <w:rPr>
          <w:rFonts w:asciiTheme="majorBidi" w:hAnsiTheme="majorBidi" w:cstheme="majorBidi"/>
          <w:sz w:val="28"/>
          <w:szCs w:val="28"/>
        </w:rPr>
        <w:t xml:space="preserve">the </w:t>
      </w:r>
      <w:r w:rsidRPr="004D1CAA">
        <w:rPr>
          <w:rFonts w:asciiTheme="majorBidi" w:hAnsiTheme="majorBidi" w:cstheme="majorBidi"/>
          <w:b/>
          <w:bCs/>
          <w:sz w:val="28"/>
          <w:szCs w:val="28"/>
        </w:rPr>
        <w:t>tricarboxylic acid cycle</w:t>
      </w:r>
      <w:r w:rsidRPr="004D1CAA">
        <w:rPr>
          <w:rFonts w:asciiTheme="majorBidi" w:hAnsiTheme="majorBidi" w:cstheme="majorBidi"/>
          <w:sz w:val="28"/>
          <w:szCs w:val="28"/>
        </w:rPr>
        <w:t xml:space="preserve"> (</w:t>
      </w:r>
      <w:r w:rsidRPr="004D1CAA">
        <w:rPr>
          <w:rFonts w:asciiTheme="majorBidi" w:hAnsiTheme="majorBidi" w:cstheme="majorBidi"/>
          <w:b/>
          <w:bCs/>
          <w:sz w:val="28"/>
          <w:szCs w:val="28"/>
        </w:rPr>
        <w:t>TCA cycle</w:t>
      </w:r>
      <w:r w:rsidRPr="004D1CAA">
        <w:rPr>
          <w:rFonts w:asciiTheme="majorBidi" w:hAnsiTheme="majorBidi" w:cstheme="majorBidi"/>
          <w:sz w:val="28"/>
          <w:szCs w:val="28"/>
        </w:rPr>
        <w:t xml:space="preserve">). </w:t>
      </w:r>
    </w:p>
    <w:p w14:paraId="0DF8852A" w14:textId="77777777" w:rsidR="009D59DC" w:rsidRPr="004D1CAA" w:rsidRDefault="006561FE" w:rsidP="00EA5051">
      <w:pPr>
        <w:numPr>
          <w:ilvl w:val="0"/>
          <w:numId w:val="8"/>
        </w:numPr>
        <w:spacing w:line="240" w:lineRule="auto"/>
        <w:jc w:val="both"/>
        <w:rPr>
          <w:rFonts w:asciiTheme="majorBidi" w:hAnsiTheme="majorBidi" w:cstheme="majorBidi"/>
          <w:sz w:val="28"/>
          <w:szCs w:val="28"/>
        </w:rPr>
      </w:pPr>
      <w:r w:rsidRPr="004D1CAA">
        <w:rPr>
          <w:rFonts w:asciiTheme="majorBidi" w:hAnsiTheme="majorBidi" w:cstheme="majorBidi"/>
          <w:sz w:val="28"/>
          <w:szCs w:val="28"/>
        </w:rPr>
        <w:t xml:space="preserve">Intermediates of the TCA cycle are used in </w:t>
      </w:r>
      <w:r w:rsidR="004D1CAA" w:rsidRPr="004D1CAA">
        <w:rPr>
          <w:rFonts w:asciiTheme="majorBidi" w:hAnsiTheme="majorBidi" w:cstheme="majorBidi"/>
          <w:sz w:val="28"/>
          <w:szCs w:val="28"/>
        </w:rPr>
        <w:t>synthesizing</w:t>
      </w:r>
      <w:r w:rsidRPr="004D1CAA">
        <w:rPr>
          <w:rFonts w:asciiTheme="majorBidi" w:hAnsiTheme="majorBidi" w:cstheme="majorBidi"/>
          <w:sz w:val="28"/>
          <w:szCs w:val="28"/>
        </w:rPr>
        <w:t xml:space="preserve"> important biomolecules such as glutamate</w:t>
      </w:r>
      <w:r w:rsidR="00EA5051">
        <w:rPr>
          <w:rFonts w:asciiTheme="majorBidi" w:hAnsiTheme="majorBidi" w:cstheme="majorBidi"/>
          <w:sz w:val="28"/>
          <w:szCs w:val="28"/>
        </w:rPr>
        <w:t>,</w:t>
      </w:r>
      <w:r w:rsidRPr="004D1CAA">
        <w:rPr>
          <w:rFonts w:asciiTheme="majorBidi" w:hAnsiTheme="majorBidi" w:cstheme="majorBidi"/>
          <w:sz w:val="28"/>
          <w:szCs w:val="28"/>
        </w:rPr>
        <w:t xml:space="preserve"> succinic acid</w:t>
      </w:r>
      <w:r w:rsidR="00EA5051">
        <w:rPr>
          <w:rFonts w:asciiTheme="majorBidi" w:hAnsiTheme="majorBidi" w:cstheme="majorBidi"/>
          <w:sz w:val="28"/>
          <w:szCs w:val="28"/>
        </w:rPr>
        <w:t>,</w:t>
      </w:r>
      <w:r w:rsidR="008F7AE2">
        <w:rPr>
          <w:rFonts w:asciiTheme="majorBidi" w:hAnsiTheme="majorBidi" w:cstheme="majorBidi"/>
          <w:sz w:val="28"/>
          <w:szCs w:val="28"/>
        </w:rPr>
        <w:t xml:space="preserve"> fumaric acid</w:t>
      </w:r>
      <w:r w:rsidR="00EA5051">
        <w:rPr>
          <w:rFonts w:asciiTheme="majorBidi" w:hAnsiTheme="majorBidi" w:cstheme="majorBidi"/>
          <w:sz w:val="28"/>
          <w:szCs w:val="28"/>
        </w:rPr>
        <w:t xml:space="preserve"> and</w:t>
      </w:r>
      <w:r w:rsidR="008F7AE2">
        <w:rPr>
          <w:rFonts w:asciiTheme="majorBidi" w:hAnsiTheme="majorBidi" w:cstheme="majorBidi"/>
          <w:sz w:val="28"/>
          <w:szCs w:val="28"/>
        </w:rPr>
        <w:t xml:space="preserve"> oxaloacetic acid</w:t>
      </w:r>
      <w:r w:rsidRPr="004D1CAA">
        <w:rPr>
          <w:rFonts w:asciiTheme="majorBidi" w:hAnsiTheme="majorBidi" w:cstheme="majorBidi"/>
          <w:sz w:val="28"/>
          <w:szCs w:val="28"/>
        </w:rPr>
        <w:t>.</w:t>
      </w:r>
    </w:p>
    <w:p w14:paraId="12195641" w14:textId="795A1C51" w:rsidR="009D59DC" w:rsidRPr="004D1CAA" w:rsidRDefault="006561FE" w:rsidP="00EF4128">
      <w:pPr>
        <w:numPr>
          <w:ilvl w:val="0"/>
          <w:numId w:val="8"/>
        </w:numPr>
        <w:spacing w:line="240" w:lineRule="auto"/>
        <w:jc w:val="both"/>
        <w:rPr>
          <w:rFonts w:asciiTheme="majorBidi" w:hAnsiTheme="majorBidi" w:cstheme="majorBidi"/>
          <w:sz w:val="28"/>
          <w:szCs w:val="28"/>
        </w:rPr>
      </w:pPr>
      <w:r w:rsidRPr="004D1CAA">
        <w:rPr>
          <w:rFonts w:asciiTheme="majorBidi" w:hAnsiTheme="majorBidi" w:cstheme="majorBidi"/>
          <w:sz w:val="28"/>
          <w:szCs w:val="28"/>
        </w:rPr>
        <w:t xml:space="preserve">During </w:t>
      </w:r>
      <w:r w:rsidR="00EF4128">
        <w:rPr>
          <w:rFonts w:asciiTheme="majorBidi" w:hAnsiTheme="majorBidi" w:cstheme="majorBidi"/>
          <w:sz w:val="28"/>
          <w:szCs w:val="28"/>
        </w:rPr>
        <w:t>K</w:t>
      </w:r>
      <w:r w:rsidRPr="004D1CAA">
        <w:rPr>
          <w:rFonts w:asciiTheme="majorBidi" w:hAnsiTheme="majorBidi" w:cstheme="majorBidi"/>
          <w:sz w:val="28"/>
          <w:szCs w:val="28"/>
        </w:rPr>
        <w:t>reb</w:t>
      </w:r>
      <w:r w:rsidR="006F1259">
        <w:rPr>
          <w:rFonts w:asciiTheme="majorBidi" w:hAnsiTheme="majorBidi" w:cstheme="majorBidi"/>
          <w:sz w:val="28"/>
          <w:szCs w:val="28"/>
        </w:rPr>
        <w:t>s</w:t>
      </w:r>
      <w:r w:rsidRPr="004D1CAA">
        <w:rPr>
          <w:rFonts w:asciiTheme="majorBidi" w:hAnsiTheme="majorBidi" w:cstheme="majorBidi"/>
          <w:sz w:val="28"/>
          <w:szCs w:val="28"/>
        </w:rPr>
        <w:t xml:space="preserve"> cycle</w:t>
      </w:r>
      <w:r w:rsidR="00EA5051">
        <w:rPr>
          <w:rFonts w:asciiTheme="majorBidi" w:hAnsiTheme="majorBidi" w:cstheme="majorBidi"/>
          <w:sz w:val="28"/>
          <w:szCs w:val="28"/>
        </w:rPr>
        <w:t>,</w:t>
      </w:r>
      <w:r w:rsidRPr="004D1CAA">
        <w:rPr>
          <w:rFonts w:asciiTheme="majorBidi" w:hAnsiTheme="majorBidi" w:cstheme="majorBidi"/>
          <w:sz w:val="28"/>
          <w:szCs w:val="28"/>
        </w:rPr>
        <w:t xml:space="preserve"> pyruvic acid is used to produce carbon dioxide, NADH, ATP</w:t>
      </w:r>
      <w:r w:rsidR="00742F79">
        <w:rPr>
          <w:rFonts w:asciiTheme="majorBidi" w:hAnsiTheme="majorBidi" w:cstheme="majorBidi"/>
          <w:sz w:val="28"/>
          <w:szCs w:val="28"/>
        </w:rPr>
        <w:t>,</w:t>
      </w:r>
      <w:r w:rsidRPr="004D1CAA">
        <w:rPr>
          <w:rFonts w:asciiTheme="majorBidi" w:hAnsiTheme="majorBidi" w:cstheme="majorBidi"/>
          <w:sz w:val="28"/>
          <w:szCs w:val="28"/>
        </w:rPr>
        <w:t xml:space="preserve"> and FADH</w:t>
      </w:r>
      <w:r w:rsidRPr="00EA5051">
        <w:rPr>
          <w:rFonts w:asciiTheme="majorBidi" w:hAnsiTheme="majorBidi" w:cstheme="majorBidi"/>
          <w:sz w:val="28"/>
          <w:szCs w:val="28"/>
          <w:vertAlign w:val="subscript"/>
        </w:rPr>
        <w:t>2</w:t>
      </w:r>
      <w:r w:rsidRPr="004D1CAA">
        <w:rPr>
          <w:rFonts w:asciiTheme="majorBidi" w:hAnsiTheme="majorBidi" w:cstheme="majorBidi"/>
          <w:sz w:val="28"/>
          <w:szCs w:val="28"/>
        </w:rPr>
        <w:t xml:space="preserve">. </w:t>
      </w:r>
    </w:p>
    <w:p w14:paraId="710EC5B7" w14:textId="4F4E6428" w:rsidR="009D59DC" w:rsidRPr="004D1CAA" w:rsidRDefault="008F4BFB" w:rsidP="004D1CAA">
      <w:pPr>
        <w:numPr>
          <w:ilvl w:val="0"/>
          <w:numId w:val="8"/>
        </w:num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69504" behindDoc="0" locked="0" layoutInCell="1" allowOverlap="1" wp14:anchorId="1D062B7D" wp14:editId="006996DD">
                <wp:simplePos x="0" y="0"/>
                <wp:positionH relativeFrom="column">
                  <wp:posOffset>389255</wp:posOffset>
                </wp:positionH>
                <wp:positionV relativeFrom="paragraph">
                  <wp:posOffset>851535</wp:posOffset>
                </wp:positionV>
                <wp:extent cx="5135880" cy="4735830"/>
                <wp:effectExtent l="12065" t="10160" r="5080" b="6985"/>
                <wp:wrapNone/>
                <wp:docPr id="19071305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4735830"/>
                        </a:xfrm>
                        <a:prstGeom prst="rect">
                          <a:avLst/>
                        </a:prstGeom>
                        <a:solidFill>
                          <a:srgbClr val="FFFFFF"/>
                        </a:solidFill>
                        <a:ln w="9525">
                          <a:solidFill>
                            <a:srgbClr val="000000"/>
                          </a:solidFill>
                          <a:miter lim="800000"/>
                          <a:headEnd/>
                          <a:tailEnd/>
                        </a:ln>
                      </wps:spPr>
                      <wps:txbx>
                        <w:txbxContent>
                          <w:p w14:paraId="553D9041" w14:textId="77777777" w:rsidR="00812AA2" w:rsidRDefault="00812AA2" w:rsidP="00FC1AE7">
                            <w:r w:rsidRPr="00FC1AE7">
                              <w:rPr>
                                <w:noProof/>
                              </w:rPr>
                              <w:drawing>
                                <wp:inline distT="0" distB="0" distL="0" distR="0" wp14:anchorId="614FEC1D" wp14:editId="5221FB1C">
                                  <wp:extent cx="4914576" cy="4610911"/>
                                  <wp:effectExtent l="0" t="0" r="0" b="0"/>
                                  <wp:docPr id="15" name="صورة 12" descr="https://musclegeek.files.wordpress.com/2012/05/krebs_cycle.gif"/>
                                  <wp:cNvGraphicFramePr/>
                                  <a:graphic xmlns:a="http://schemas.openxmlformats.org/drawingml/2006/main">
                                    <a:graphicData uri="http://schemas.openxmlformats.org/drawingml/2006/picture">
                                      <pic:pic xmlns:pic="http://schemas.openxmlformats.org/drawingml/2006/picture">
                                        <pic:nvPicPr>
                                          <pic:cNvPr id="4" name="irc_mi" descr="https://musclegeek.files.wordpress.com/2012/05/krebs_cycle.gif"/>
                                          <pic:cNvPicPr/>
                                        </pic:nvPicPr>
                                        <pic:blipFill>
                                          <a:blip r:embed="rId51" cstate="print"/>
                                          <a:srcRect/>
                                          <a:stretch>
                                            <a:fillRect/>
                                          </a:stretch>
                                        </pic:blipFill>
                                        <pic:spPr bwMode="auto">
                                          <a:xfrm>
                                            <a:off x="0" y="0"/>
                                            <a:ext cx="4916861" cy="46130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2B7D" id="Text Box 16" o:spid="_x0000_s1039" type="#_x0000_t202" style="position:absolute;left:0;text-align:left;margin-left:30.65pt;margin-top:67.05pt;width:404.4pt;height:37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">
                <v:textbox>
                  <w:txbxContent>
                    <w:p w14:paraId="553D9041" w14:textId="77777777" w:rsidR="00812AA2" w:rsidRDefault="00812AA2" w:rsidP="00FC1AE7">
                      <w:r w:rsidRPr="00FC1AE7">
                        <w:rPr>
                          <w:noProof/>
                        </w:rPr>
                        <w:drawing>
                          <wp:inline distT="0" distB="0" distL="0" distR="0" wp14:anchorId="614FEC1D" wp14:editId="5221FB1C">
                            <wp:extent cx="4914576" cy="4610911"/>
                            <wp:effectExtent l="0" t="0" r="0" b="0"/>
                            <wp:docPr id="15" name="صورة 12" descr="https://musclegeek.files.wordpress.com/2012/05/krebs_cycle.gif"/>
                            <wp:cNvGraphicFramePr/>
                            <a:graphic xmlns:a="http://schemas.openxmlformats.org/drawingml/2006/main">
                              <a:graphicData uri="http://schemas.openxmlformats.org/drawingml/2006/picture">
                                <pic:pic xmlns:pic="http://schemas.openxmlformats.org/drawingml/2006/picture">
                                  <pic:nvPicPr>
                                    <pic:cNvPr id="4" name="irc_mi" descr="https://musclegeek.files.wordpress.com/2012/05/krebs_cycle.gif"/>
                                    <pic:cNvPicPr/>
                                  </pic:nvPicPr>
                                  <pic:blipFill>
                                    <a:blip r:embed="rId52" cstate="print"/>
                                    <a:srcRect/>
                                    <a:stretch>
                                      <a:fillRect/>
                                    </a:stretch>
                                  </pic:blipFill>
                                  <pic:spPr bwMode="auto">
                                    <a:xfrm>
                                      <a:off x="0" y="0"/>
                                      <a:ext cx="4916861" cy="4613055"/>
                                    </a:xfrm>
                                    <a:prstGeom prst="rect">
                                      <a:avLst/>
                                    </a:prstGeom>
                                    <a:noFill/>
                                    <a:ln w="9525">
                                      <a:noFill/>
                                      <a:miter lim="800000"/>
                                      <a:headEnd/>
                                      <a:tailEnd/>
                                    </a:ln>
                                  </pic:spPr>
                                </pic:pic>
                              </a:graphicData>
                            </a:graphic>
                          </wp:inline>
                        </w:drawing>
                      </w:r>
                    </w:p>
                  </w:txbxContent>
                </v:textbox>
              </v:shape>
            </w:pict>
          </mc:Fallback>
        </mc:AlternateContent>
      </w:r>
      <w:r w:rsidR="006561FE" w:rsidRPr="004D1CAA">
        <w:rPr>
          <w:rFonts w:asciiTheme="majorBidi" w:hAnsiTheme="majorBidi" w:cstheme="majorBidi"/>
          <w:sz w:val="28"/>
          <w:szCs w:val="28"/>
        </w:rPr>
        <w:t>It takes place in the matrix of mitochondria. The Krebs cycle produces some chemical energy in the form of ATP</w:t>
      </w:r>
      <w:r w:rsidR="00CB22C9">
        <w:rPr>
          <w:rFonts w:asciiTheme="majorBidi" w:hAnsiTheme="majorBidi" w:cstheme="majorBidi"/>
          <w:sz w:val="28"/>
          <w:szCs w:val="28"/>
        </w:rPr>
        <w:t>,</w:t>
      </w:r>
      <w:r w:rsidR="006561FE" w:rsidRPr="004D1CAA">
        <w:rPr>
          <w:rFonts w:asciiTheme="majorBidi" w:hAnsiTheme="majorBidi" w:cstheme="majorBidi"/>
          <w:sz w:val="28"/>
          <w:szCs w:val="28"/>
        </w:rPr>
        <w:t xml:space="preserve"> but most of the chemical energy is in the form of NADH and FADH</w:t>
      </w:r>
      <w:r w:rsidR="006561FE" w:rsidRPr="00EA5051">
        <w:rPr>
          <w:rFonts w:asciiTheme="majorBidi" w:hAnsiTheme="majorBidi" w:cstheme="majorBidi"/>
          <w:sz w:val="28"/>
          <w:szCs w:val="28"/>
          <w:vertAlign w:val="subscript"/>
        </w:rPr>
        <w:t>2</w:t>
      </w:r>
      <w:r w:rsidR="006561FE" w:rsidRPr="004D1CAA">
        <w:rPr>
          <w:rFonts w:asciiTheme="majorBidi" w:hAnsiTheme="majorBidi" w:cstheme="majorBidi"/>
          <w:sz w:val="28"/>
          <w:szCs w:val="28"/>
        </w:rPr>
        <w:t xml:space="preserve"> which then go on to the Electron Transport Chain. </w:t>
      </w:r>
    </w:p>
    <w:p w14:paraId="5EC3EFF8" w14:textId="77777777" w:rsidR="00524589" w:rsidRDefault="00524589" w:rsidP="00740D4E">
      <w:pPr>
        <w:spacing w:line="240" w:lineRule="auto"/>
        <w:jc w:val="both"/>
        <w:rPr>
          <w:rFonts w:asciiTheme="majorBidi" w:hAnsiTheme="majorBidi" w:cstheme="majorBidi"/>
          <w:sz w:val="28"/>
          <w:szCs w:val="28"/>
        </w:rPr>
      </w:pPr>
    </w:p>
    <w:p w14:paraId="1DD9EBEA" w14:textId="77777777" w:rsidR="004D1CAA" w:rsidRDefault="004D1CAA" w:rsidP="00740D4E">
      <w:pPr>
        <w:spacing w:line="240" w:lineRule="auto"/>
        <w:jc w:val="both"/>
        <w:rPr>
          <w:rFonts w:asciiTheme="majorBidi" w:hAnsiTheme="majorBidi" w:cstheme="majorBidi"/>
          <w:sz w:val="28"/>
          <w:szCs w:val="28"/>
        </w:rPr>
      </w:pPr>
    </w:p>
    <w:p w14:paraId="4C3C3C49" w14:textId="77777777" w:rsidR="004D1CAA" w:rsidRDefault="004D1CAA" w:rsidP="00740D4E">
      <w:pPr>
        <w:spacing w:line="240" w:lineRule="auto"/>
        <w:jc w:val="both"/>
        <w:rPr>
          <w:rFonts w:asciiTheme="majorBidi" w:hAnsiTheme="majorBidi" w:cstheme="majorBidi"/>
          <w:sz w:val="28"/>
          <w:szCs w:val="28"/>
        </w:rPr>
      </w:pPr>
    </w:p>
    <w:p w14:paraId="3DE192EA" w14:textId="77777777" w:rsidR="004D1CAA" w:rsidRDefault="004D1CAA" w:rsidP="00740D4E">
      <w:pPr>
        <w:spacing w:line="240" w:lineRule="auto"/>
        <w:jc w:val="both"/>
        <w:rPr>
          <w:rFonts w:asciiTheme="majorBidi" w:hAnsiTheme="majorBidi" w:cstheme="majorBidi"/>
          <w:sz w:val="28"/>
          <w:szCs w:val="28"/>
        </w:rPr>
      </w:pPr>
    </w:p>
    <w:p w14:paraId="11CDDF0C" w14:textId="77777777" w:rsidR="004D1CAA" w:rsidRDefault="004D1CAA" w:rsidP="00740D4E">
      <w:pPr>
        <w:spacing w:line="240" w:lineRule="auto"/>
        <w:jc w:val="both"/>
        <w:rPr>
          <w:rFonts w:asciiTheme="majorBidi" w:hAnsiTheme="majorBidi" w:cstheme="majorBidi"/>
          <w:sz w:val="28"/>
          <w:szCs w:val="28"/>
        </w:rPr>
      </w:pPr>
    </w:p>
    <w:p w14:paraId="21F28024" w14:textId="77777777" w:rsidR="004D1CAA" w:rsidRDefault="004D1CAA" w:rsidP="00740D4E">
      <w:pPr>
        <w:spacing w:line="240" w:lineRule="auto"/>
        <w:jc w:val="both"/>
        <w:rPr>
          <w:rFonts w:asciiTheme="majorBidi" w:hAnsiTheme="majorBidi" w:cstheme="majorBidi"/>
          <w:sz w:val="28"/>
          <w:szCs w:val="28"/>
        </w:rPr>
      </w:pPr>
    </w:p>
    <w:p w14:paraId="6F2AA211" w14:textId="77777777" w:rsidR="004D1CAA" w:rsidRDefault="004D1CAA" w:rsidP="00740D4E">
      <w:pPr>
        <w:spacing w:line="240" w:lineRule="auto"/>
        <w:jc w:val="both"/>
        <w:rPr>
          <w:rFonts w:asciiTheme="majorBidi" w:hAnsiTheme="majorBidi" w:cstheme="majorBidi"/>
          <w:sz w:val="28"/>
          <w:szCs w:val="28"/>
        </w:rPr>
      </w:pPr>
    </w:p>
    <w:p w14:paraId="519860D5" w14:textId="77777777" w:rsidR="004D1CAA" w:rsidRDefault="004D1CAA" w:rsidP="00740D4E">
      <w:pPr>
        <w:spacing w:line="240" w:lineRule="auto"/>
        <w:jc w:val="both"/>
        <w:rPr>
          <w:rFonts w:asciiTheme="majorBidi" w:hAnsiTheme="majorBidi" w:cstheme="majorBidi"/>
          <w:sz w:val="28"/>
          <w:szCs w:val="28"/>
        </w:rPr>
      </w:pPr>
    </w:p>
    <w:p w14:paraId="5DC7B28E" w14:textId="77777777" w:rsidR="004D1CAA" w:rsidRDefault="004D1CAA" w:rsidP="00740D4E">
      <w:pPr>
        <w:spacing w:line="240" w:lineRule="auto"/>
        <w:jc w:val="both"/>
        <w:rPr>
          <w:rFonts w:asciiTheme="majorBidi" w:hAnsiTheme="majorBidi" w:cstheme="majorBidi"/>
          <w:sz w:val="28"/>
          <w:szCs w:val="28"/>
        </w:rPr>
      </w:pPr>
    </w:p>
    <w:p w14:paraId="5119CFFF" w14:textId="77777777" w:rsidR="004D1CAA" w:rsidRDefault="004D1CAA" w:rsidP="00740D4E">
      <w:pPr>
        <w:spacing w:line="240" w:lineRule="auto"/>
        <w:jc w:val="both"/>
        <w:rPr>
          <w:rFonts w:asciiTheme="majorBidi" w:hAnsiTheme="majorBidi" w:cstheme="majorBidi"/>
          <w:sz w:val="28"/>
          <w:szCs w:val="28"/>
        </w:rPr>
      </w:pPr>
    </w:p>
    <w:p w14:paraId="664D3E61" w14:textId="77777777" w:rsidR="004D1CAA" w:rsidRDefault="004D1CAA" w:rsidP="00740D4E">
      <w:pPr>
        <w:spacing w:line="240" w:lineRule="auto"/>
        <w:jc w:val="both"/>
        <w:rPr>
          <w:rFonts w:asciiTheme="majorBidi" w:hAnsiTheme="majorBidi" w:cstheme="majorBidi"/>
          <w:sz w:val="28"/>
          <w:szCs w:val="28"/>
        </w:rPr>
      </w:pPr>
    </w:p>
    <w:p w14:paraId="3C5EF9C9" w14:textId="77777777" w:rsidR="004D1CAA" w:rsidRDefault="004D1CAA" w:rsidP="00740D4E">
      <w:pPr>
        <w:spacing w:line="240" w:lineRule="auto"/>
        <w:jc w:val="both"/>
        <w:rPr>
          <w:rFonts w:asciiTheme="majorBidi" w:hAnsiTheme="majorBidi" w:cstheme="majorBidi"/>
          <w:sz w:val="28"/>
          <w:szCs w:val="28"/>
        </w:rPr>
      </w:pPr>
    </w:p>
    <w:p w14:paraId="22A1791A" w14:textId="77777777" w:rsidR="004D1CAA" w:rsidRDefault="004D1CAA" w:rsidP="00740D4E">
      <w:pPr>
        <w:spacing w:line="240" w:lineRule="auto"/>
        <w:jc w:val="both"/>
        <w:rPr>
          <w:rFonts w:asciiTheme="majorBidi" w:hAnsiTheme="majorBidi" w:cstheme="majorBidi"/>
          <w:sz w:val="28"/>
          <w:szCs w:val="28"/>
        </w:rPr>
      </w:pPr>
    </w:p>
    <w:p w14:paraId="27AF8F32" w14:textId="77777777" w:rsidR="004D1CAA" w:rsidRDefault="004D1CAA" w:rsidP="00740D4E">
      <w:pPr>
        <w:spacing w:line="240" w:lineRule="auto"/>
        <w:jc w:val="both"/>
        <w:rPr>
          <w:rFonts w:asciiTheme="majorBidi" w:hAnsiTheme="majorBidi" w:cstheme="majorBidi"/>
          <w:sz w:val="28"/>
          <w:szCs w:val="28"/>
        </w:rPr>
      </w:pPr>
    </w:p>
    <w:p w14:paraId="15154636" w14:textId="77777777" w:rsidR="004D1CAA" w:rsidRDefault="004D1CAA" w:rsidP="00740D4E">
      <w:pPr>
        <w:spacing w:line="240" w:lineRule="auto"/>
        <w:jc w:val="both"/>
        <w:rPr>
          <w:rFonts w:asciiTheme="majorBidi" w:hAnsiTheme="majorBidi" w:cstheme="majorBidi"/>
          <w:sz w:val="28"/>
          <w:szCs w:val="28"/>
        </w:rPr>
      </w:pPr>
    </w:p>
    <w:p w14:paraId="6C333F4F" w14:textId="77777777" w:rsidR="00524589" w:rsidRDefault="00524589" w:rsidP="00740D4E">
      <w:pPr>
        <w:spacing w:line="240" w:lineRule="auto"/>
        <w:jc w:val="both"/>
        <w:rPr>
          <w:rFonts w:asciiTheme="majorBidi" w:hAnsiTheme="majorBidi" w:cstheme="majorBidi"/>
          <w:sz w:val="28"/>
          <w:szCs w:val="28"/>
        </w:rPr>
      </w:pPr>
    </w:p>
    <w:p w14:paraId="5B1FC999" w14:textId="77777777" w:rsidR="000E2CC1" w:rsidRDefault="000E2CC1" w:rsidP="00740D4E">
      <w:pPr>
        <w:spacing w:line="240" w:lineRule="auto"/>
        <w:jc w:val="both"/>
        <w:rPr>
          <w:rFonts w:asciiTheme="majorBidi" w:hAnsiTheme="majorBidi" w:cstheme="majorBidi"/>
          <w:sz w:val="28"/>
          <w:szCs w:val="28"/>
        </w:rPr>
      </w:pPr>
    </w:p>
    <w:p w14:paraId="0510B4A9" w14:textId="775A37E8" w:rsidR="000F337B" w:rsidRDefault="008F4BFB" w:rsidP="00740D4E">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0528" behindDoc="0" locked="0" layoutInCell="1" allowOverlap="1" wp14:anchorId="10BF1DB3" wp14:editId="79E55133">
                <wp:simplePos x="0" y="0"/>
                <wp:positionH relativeFrom="column">
                  <wp:posOffset>894715</wp:posOffset>
                </wp:positionH>
                <wp:positionV relativeFrom="paragraph">
                  <wp:posOffset>85725</wp:posOffset>
                </wp:positionV>
                <wp:extent cx="3471545" cy="2995930"/>
                <wp:effectExtent l="12700" t="7620" r="11430" b="6350"/>
                <wp:wrapNone/>
                <wp:docPr id="5771664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2995930"/>
                        </a:xfrm>
                        <a:prstGeom prst="rect">
                          <a:avLst/>
                        </a:prstGeom>
                        <a:solidFill>
                          <a:srgbClr val="FFFFFF"/>
                        </a:solidFill>
                        <a:ln w="9525">
                          <a:solidFill>
                            <a:srgbClr val="000000"/>
                          </a:solidFill>
                          <a:miter lim="800000"/>
                          <a:headEnd/>
                          <a:tailEnd/>
                        </a:ln>
                      </wps:spPr>
                      <wps:txbx>
                        <w:txbxContent>
                          <w:p w14:paraId="2111F465" w14:textId="77777777" w:rsidR="00812AA2" w:rsidRDefault="00812AA2">
                            <w:r>
                              <w:rPr>
                                <w:noProof/>
                              </w:rPr>
                              <w:drawing>
                                <wp:inline distT="0" distB="0" distL="0" distR="0" wp14:anchorId="7CAB548F" wp14:editId="53D7E7A9">
                                  <wp:extent cx="3411477" cy="2835875"/>
                                  <wp:effectExtent l="19050" t="0" r="0" b="0"/>
                                  <wp:docPr id="16" name="صورة 1" descr="C:\Users\yasir\Desktop\image4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esktop\image4_w.jpg"/>
                                          <pic:cNvPicPr>
                                            <a:picLocks noChangeAspect="1" noChangeArrowheads="1"/>
                                          </pic:cNvPicPr>
                                        </pic:nvPicPr>
                                        <pic:blipFill>
                                          <a:blip r:embed="rId53"/>
                                          <a:srcRect/>
                                          <a:stretch>
                                            <a:fillRect/>
                                          </a:stretch>
                                        </pic:blipFill>
                                        <pic:spPr bwMode="auto">
                                          <a:xfrm>
                                            <a:off x="0" y="0"/>
                                            <a:ext cx="3413956" cy="28379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F1DB3" id="Text Box 17" o:spid="_x0000_s1040" type="#_x0000_t202" style="position:absolute;left:0;text-align:left;margin-left:70.45pt;margin-top:6.75pt;width:273.35pt;height:23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">
                <v:textbox>
                  <w:txbxContent>
                    <w:p w14:paraId="2111F465" w14:textId="77777777" w:rsidR="00812AA2" w:rsidRDefault="00812AA2">
                      <w:r>
                        <w:rPr>
                          <w:noProof/>
                        </w:rPr>
                        <w:drawing>
                          <wp:inline distT="0" distB="0" distL="0" distR="0" wp14:anchorId="7CAB548F" wp14:editId="53D7E7A9">
                            <wp:extent cx="3411477" cy="2835875"/>
                            <wp:effectExtent l="19050" t="0" r="0" b="0"/>
                            <wp:docPr id="16" name="صورة 1" descr="C:\Users\yasir\Desktop\image4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esktop\image4_w.jpg"/>
                                    <pic:cNvPicPr>
                                      <a:picLocks noChangeAspect="1" noChangeArrowheads="1"/>
                                    </pic:cNvPicPr>
                                  </pic:nvPicPr>
                                  <pic:blipFill>
                                    <a:blip r:embed="rId54"/>
                                    <a:srcRect/>
                                    <a:stretch>
                                      <a:fillRect/>
                                    </a:stretch>
                                  </pic:blipFill>
                                  <pic:spPr bwMode="auto">
                                    <a:xfrm>
                                      <a:off x="0" y="0"/>
                                      <a:ext cx="3413956" cy="2837935"/>
                                    </a:xfrm>
                                    <a:prstGeom prst="rect">
                                      <a:avLst/>
                                    </a:prstGeom>
                                    <a:noFill/>
                                    <a:ln w="9525">
                                      <a:noFill/>
                                      <a:miter lim="800000"/>
                                      <a:headEnd/>
                                      <a:tailEnd/>
                                    </a:ln>
                                  </pic:spPr>
                                </pic:pic>
                              </a:graphicData>
                            </a:graphic>
                          </wp:inline>
                        </w:drawing>
                      </w:r>
                    </w:p>
                  </w:txbxContent>
                </v:textbox>
              </v:shape>
            </w:pict>
          </mc:Fallback>
        </mc:AlternateContent>
      </w:r>
    </w:p>
    <w:p w14:paraId="6CEF6DB7" w14:textId="77777777" w:rsidR="000F337B" w:rsidRDefault="000F337B" w:rsidP="00740D4E">
      <w:pPr>
        <w:spacing w:line="240" w:lineRule="auto"/>
        <w:jc w:val="both"/>
        <w:rPr>
          <w:rFonts w:asciiTheme="majorBidi" w:hAnsiTheme="majorBidi" w:cstheme="majorBidi"/>
          <w:sz w:val="28"/>
          <w:szCs w:val="28"/>
        </w:rPr>
      </w:pPr>
    </w:p>
    <w:p w14:paraId="3850F9C5" w14:textId="77777777" w:rsidR="000F337B" w:rsidRDefault="000F337B" w:rsidP="00740D4E">
      <w:pPr>
        <w:spacing w:line="240" w:lineRule="auto"/>
        <w:jc w:val="both"/>
        <w:rPr>
          <w:rFonts w:asciiTheme="majorBidi" w:hAnsiTheme="majorBidi" w:cstheme="majorBidi"/>
          <w:sz w:val="28"/>
          <w:szCs w:val="28"/>
        </w:rPr>
      </w:pPr>
    </w:p>
    <w:p w14:paraId="158AD0D0" w14:textId="77777777" w:rsidR="000F337B" w:rsidRDefault="000F337B" w:rsidP="00740D4E">
      <w:pPr>
        <w:spacing w:line="240" w:lineRule="auto"/>
        <w:jc w:val="both"/>
        <w:rPr>
          <w:rFonts w:asciiTheme="majorBidi" w:hAnsiTheme="majorBidi" w:cstheme="majorBidi"/>
          <w:sz w:val="28"/>
          <w:szCs w:val="28"/>
        </w:rPr>
      </w:pPr>
    </w:p>
    <w:p w14:paraId="097971AA" w14:textId="77777777" w:rsidR="000F337B" w:rsidRDefault="000F337B" w:rsidP="00740D4E">
      <w:pPr>
        <w:spacing w:line="240" w:lineRule="auto"/>
        <w:jc w:val="both"/>
        <w:rPr>
          <w:rFonts w:asciiTheme="majorBidi" w:hAnsiTheme="majorBidi" w:cstheme="majorBidi"/>
          <w:sz w:val="28"/>
          <w:szCs w:val="28"/>
        </w:rPr>
      </w:pPr>
    </w:p>
    <w:p w14:paraId="130A3FC8" w14:textId="77777777" w:rsidR="000F337B" w:rsidRDefault="000F337B" w:rsidP="00740D4E">
      <w:pPr>
        <w:spacing w:line="240" w:lineRule="auto"/>
        <w:jc w:val="both"/>
        <w:rPr>
          <w:rFonts w:asciiTheme="majorBidi" w:hAnsiTheme="majorBidi" w:cstheme="majorBidi"/>
          <w:sz w:val="28"/>
          <w:szCs w:val="28"/>
        </w:rPr>
      </w:pPr>
    </w:p>
    <w:p w14:paraId="0B3D97E7" w14:textId="77777777" w:rsidR="000855CC" w:rsidRDefault="000855CC" w:rsidP="00740D4E">
      <w:pPr>
        <w:spacing w:line="240" w:lineRule="auto"/>
        <w:jc w:val="both"/>
        <w:rPr>
          <w:rFonts w:asciiTheme="majorBidi" w:hAnsiTheme="majorBidi" w:cstheme="majorBidi"/>
          <w:sz w:val="28"/>
          <w:szCs w:val="28"/>
        </w:rPr>
      </w:pPr>
    </w:p>
    <w:p w14:paraId="54F92DE4" w14:textId="77777777" w:rsidR="000855CC" w:rsidRDefault="000855CC" w:rsidP="00740D4E">
      <w:pPr>
        <w:spacing w:line="240" w:lineRule="auto"/>
        <w:jc w:val="both"/>
        <w:rPr>
          <w:rFonts w:asciiTheme="majorBidi" w:hAnsiTheme="majorBidi" w:cstheme="majorBidi"/>
          <w:sz w:val="28"/>
          <w:szCs w:val="28"/>
        </w:rPr>
      </w:pPr>
    </w:p>
    <w:p w14:paraId="76626DC6" w14:textId="77777777" w:rsidR="000855CC" w:rsidRDefault="000855CC" w:rsidP="00740D4E">
      <w:pPr>
        <w:spacing w:line="240" w:lineRule="auto"/>
        <w:jc w:val="both"/>
        <w:rPr>
          <w:rFonts w:asciiTheme="majorBidi" w:hAnsiTheme="majorBidi" w:cstheme="majorBidi"/>
          <w:sz w:val="28"/>
          <w:szCs w:val="28"/>
        </w:rPr>
      </w:pPr>
    </w:p>
    <w:p w14:paraId="391A3EFD" w14:textId="77777777" w:rsidR="000855CC" w:rsidRDefault="000855CC" w:rsidP="00740D4E">
      <w:pPr>
        <w:spacing w:line="240" w:lineRule="auto"/>
        <w:jc w:val="both"/>
        <w:rPr>
          <w:rFonts w:asciiTheme="majorBidi" w:hAnsiTheme="majorBidi" w:cstheme="majorBidi"/>
          <w:sz w:val="28"/>
          <w:szCs w:val="28"/>
        </w:rPr>
      </w:pPr>
    </w:p>
    <w:p w14:paraId="3EEF45B4" w14:textId="77777777" w:rsidR="00C17077" w:rsidRDefault="00C17077" w:rsidP="00C17077">
      <w:pPr>
        <w:spacing w:line="240" w:lineRule="auto"/>
        <w:jc w:val="both"/>
        <w:rPr>
          <w:rFonts w:asciiTheme="majorBidi" w:hAnsiTheme="majorBidi" w:cstheme="majorBidi"/>
          <w:b/>
          <w:bCs/>
          <w:sz w:val="28"/>
          <w:szCs w:val="28"/>
        </w:rPr>
      </w:pPr>
      <w:r w:rsidRPr="00C17077">
        <w:rPr>
          <w:rFonts w:asciiTheme="majorBidi" w:hAnsiTheme="majorBidi" w:cstheme="majorBidi"/>
          <w:b/>
          <w:bCs/>
          <w:sz w:val="28"/>
          <w:szCs w:val="28"/>
        </w:rPr>
        <w:t>The electron transport chain</w:t>
      </w:r>
    </w:p>
    <w:p w14:paraId="7C51E367" w14:textId="77777777" w:rsidR="0093583D" w:rsidRPr="00C17077" w:rsidRDefault="0093583D" w:rsidP="00D94703">
      <w:pPr>
        <w:spacing w:line="240" w:lineRule="auto"/>
        <w:ind w:firstLine="270"/>
        <w:jc w:val="both"/>
        <w:rPr>
          <w:rFonts w:asciiTheme="majorBidi" w:hAnsiTheme="majorBidi" w:cstheme="majorBidi"/>
          <w:sz w:val="28"/>
          <w:szCs w:val="28"/>
        </w:rPr>
      </w:pPr>
      <w:r w:rsidRPr="00C17077">
        <w:rPr>
          <w:rFonts w:asciiTheme="majorBidi" w:hAnsiTheme="majorBidi" w:cstheme="majorBidi"/>
          <w:sz w:val="28"/>
          <w:szCs w:val="28"/>
        </w:rPr>
        <w:t>An electron transport chain (ETC)</w:t>
      </w:r>
      <w:r>
        <w:rPr>
          <w:rFonts w:asciiTheme="majorBidi" w:hAnsiTheme="majorBidi" w:cstheme="majorBidi"/>
          <w:sz w:val="28"/>
          <w:szCs w:val="28"/>
        </w:rPr>
        <w:t xml:space="preserve"> </w:t>
      </w:r>
      <w:r w:rsidR="00F21626">
        <w:rPr>
          <w:rFonts w:asciiTheme="majorBidi" w:hAnsiTheme="majorBidi" w:cstheme="majorBidi"/>
          <w:sz w:val="28"/>
          <w:szCs w:val="28"/>
        </w:rPr>
        <w:t xml:space="preserve">is </w:t>
      </w:r>
      <w:r w:rsidR="002C60D0">
        <w:rPr>
          <w:rFonts w:asciiTheme="majorBidi" w:hAnsiTheme="majorBidi" w:cstheme="majorBidi"/>
          <w:sz w:val="28"/>
          <w:szCs w:val="28"/>
        </w:rPr>
        <w:t xml:space="preserve">a </w:t>
      </w:r>
      <w:r w:rsidR="00F21626">
        <w:rPr>
          <w:rFonts w:asciiTheme="majorBidi" w:hAnsiTheme="majorBidi" w:cstheme="majorBidi"/>
          <w:sz w:val="28"/>
          <w:szCs w:val="28"/>
        </w:rPr>
        <w:t>cellular mechanism</w:t>
      </w:r>
      <w:r w:rsidRPr="0093583D">
        <w:rPr>
          <w:rFonts w:asciiTheme="majorBidi" w:hAnsiTheme="majorBidi" w:cstheme="majorBidi"/>
          <w:sz w:val="28"/>
          <w:szCs w:val="28"/>
        </w:rPr>
        <w:t xml:space="preserve"> using for getting energy. It consists of a series of </w:t>
      </w:r>
      <w:hyperlink r:id="rId55" w:tooltip="Redox" w:history="1">
        <w:r w:rsidRPr="0093583D">
          <w:rPr>
            <w:rFonts w:asciiTheme="majorBidi" w:hAnsiTheme="majorBidi" w:cstheme="majorBidi"/>
            <w:sz w:val="28"/>
            <w:szCs w:val="28"/>
          </w:rPr>
          <w:t>redox</w:t>
        </w:r>
      </w:hyperlink>
      <w:r w:rsidRPr="0093583D">
        <w:rPr>
          <w:rFonts w:asciiTheme="majorBidi" w:hAnsiTheme="majorBidi" w:cstheme="majorBidi"/>
          <w:sz w:val="28"/>
          <w:szCs w:val="28"/>
        </w:rPr>
        <w:t xml:space="preserve"> reactions in which electrons are transferred from a donor m</w:t>
      </w:r>
      <w:r w:rsidR="00EF4128">
        <w:rPr>
          <w:rFonts w:asciiTheme="majorBidi" w:hAnsiTheme="majorBidi" w:cstheme="majorBidi"/>
          <w:sz w:val="28"/>
          <w:szCs w:val="28"/>
        </w:rPr>
        <w:t>olecule to an acceptor molecule</w:t>
      </w:r>
      <w:r w:rsidRPr="0093583D">
        <w:rPr>
          <w:rFonts w:asciiTheme="majorBidi" w:hAnsiTheme="majorBidi" w:cstheme="majorBidi"/>
          <w:sz w:val="28"/>
          <w:szCs w:val="28"/>
        </w:rPr>
        <w:t xml:space="preserve"> and couples this electron transfer with the transfer of </w:t>
      </w:r>
      <w:hyperlink r:id="rId56" w:tooltip="Proton" w:history="1">
        <w:r w:rsidRPr="0093583D">
          <w:rPr>
            <w:rFonts w:asciiTheme="majorBidi" w:hAnsiTheme="majorBidi" w:cstheme="majorBidi"/>
            <w:sz w:val="28"/>
            <w:szCs w:val="28"/>
          </w:rPr>
          <w:t>protons</w:t>
        </w:r>
      </w:hyperlink>
      <w:r w:rsidRPr="0093583D">
        <w:rPr>
          <w:rFonts w:asciiTheme="majorBidi" w:hAnsiTheme="majorBidi" w:cstheme="majorBidi"/>
          <w:sz w:val="28"/>
          <w:szCs w:val="28"/>
        </w:rPr>
        <w:t xml:space="preserve"> (H</w:t>
      </w:r>
      <w:r w:rsidRPr="00C2138B">
        <w:rPr>
          <w:rFonts w:asciiTheme="majorBidi" w:hAnsiTheme="majorBidi" w:cstheme="majorBidi"/>
          <w:sz w:val="28"/>
          <w:szCs w:val="28"/>
          <w:vertAlign w:val="superscript"/>
        </w:rPr>
        <w:t>+</w:t>
      </w:r>
      <w:r w:rsidRPr="0093583D">
        <w:rPr>
          <w:rFonts w:asciiTheme="majorBidi" w:hAnsiTheme="majorBidi" w:cstheme="majorBidi"/>
          <w:sz w:val="28"/>
          <w:szCs w:val="28"/>
        </w:rPr>
        <w:t xml:space="preserve"> ions) across a </w:t>
      </w:r>
      <w:hyperlink r:id="rId57" w:tooltip="Biological membrane" w:history="1">
        <w:r w:rsidRPr="0093583D">
          <w:rPr>
            <w:rFonts w:asciiTheme="majorBidi" w:hAnsiTheme="majorBidi" w:cstheme="majorBidi"/>
            <w:sz w:val="28"/>
            <w:szCs w:val="28"/>
          </w:rPr>
          <w:t>membrane</w:t>
        </w:r>
      </w:hyperlink>
      <w:r w:rsidRPr="0093583D">
        <w:rPr>
          <w:rFonts w:asciiTheme="majorBidi" w:hAnsiTheme="majorBidi" w:cstheme="majorBidi"/>
          <w:sz w:val="28"/>
          <w:szCs w:val="28"/>
        </w:rPr>
        <w:t>.</w:t>
      </w:r>
    </w:p>
    <w:p w14:paraId="6C8DDE87" w14:textId="0257200A" w:rsidR="00C17077" w:rsidRPr="00C17077" w:rsidRDefault="00C17077" w:rsidP="0007662B">
      <w:pPr>
        <w:spacing w:line="240" w:lineRule="auto"/>
        <w:ind w:firstLine="270"/>
        <w:jc w:val="both"/>
        <w:rPr>
          <w:rFonts w:asciiTheme="majorBidi" w:hAnsiTheme="majorBidi" w:cstheme="majorBidi"/>
          <w:sz w:val="28"/>
          <w:szCs w:val="28"/>
        </w:rPr>
      </w:pPr>
      <w:r w:rsidRPr="00C17077">
        <w:rPr>
          <w:rFonts w:asciiTheme="majorBidi" w:hAnsiTheme="majorBidi" w:cstheme="majorBidi"/>
          <w:sz w:val="28"/>
          <w:szCs w:val="28"/>
        </w:rPr>
        <w:t>Inside the inner membrane of the mitochondria</w:t>
      </w:r>
      <w:r w:rsidR="004F66C2">
        <w:rPr>
          <w:rFonts w:asciiTheme="majorBidi" w:hAnsiTheme="majorBidi" w:cstheme="majorBidi"/>
          <w:sz w:val="28"/>
          <w:szCs w:val="28"/>
        </w:rPr>
        <w:t>,</w:t>
      </w:r>
      <w:r w:rsidRPr="00C17077">
        <w:rPr>
          <w:rFonts w:asciiTheme="majorBidi" w:hAnsiTheme="majorBidi" w:cstheme="majorBidi"/>
          <w:sz w:val="28"/>
          <w:szCs w:val="28"/>
        </w:rPr>
        <w:t xml:space="preserve"> there is a chain of electron carriers. This chain is </w:t>
      </w:r>
      <w:r w:rsidR="00AB7F97">
        <w:rPr>
          <w:rFonts w:asciiTheme="majorBidi" w:hAnsiTheme="majorBidi" w:cstheme="majorBidi"/>
          <w:sz w:val="28"/>
          <w:szCs w:val="28"/>
        </w:rPr>
        <w:t>a</w:t>
      </w:r>
      <w:r w:rsidRPr="00C17077">
        <w:rPr>
          <w:rFonts w:asciiTheme="majorBidi" w:hAnsiTheme="majorBidi" w:cstheme="majorBidi"/>
          <w:sz w:val="28"/>
          <w:szCs w:val="28"/>
        </w:rPr>
        <w:t xml:space="preserve"> series of</w:t>
      </w:r>
      <w:r>
        <w:rPr>
          <w:rFonts w:asciiTheme="majorBidi" w:hAnsiTheme="majorBidi" w:cstheme="majorBidi"/>
          <w:sz w:val="28"/>
          <w:szCs w:val="28"/>
        </w:rPr>
        <w:t xml:space="preserve"> electron donors and acceptors </w:t>
      </w:r>
      <w:r w:rsidR="006C129F">
        <w:rPr>
          <w:rFonts w:asciiTheme="majorBidi" w:hAnsiTheme="majorBidi" w:cstheme="majorBidi"/>
          <w:sz w:val="28"/>
          <w:szCs w:val="28"/>
        </w:rPr>
        <w:t>that</w:t>
      </w:r>
      <w:r>
        <w:rPr>
          <w:rFonts w:asciiTheme="majorBidi" w:hAnsiTheme="majorBidi" w:cstheme="majorBidi"/>
          <w:sz w:val="28"/>
          <w:szCs w:val="28"/>
        </w:rPr>
        <w:t xml:space="preserve"> </w:t>
      </w:r>
      <w:r w:rsidR="002C60D0">
        <w:rPr>
          <w:rFonts w:asciiTheme="majorBidi" w:hAnsiTheme="majorBidi" w:cstheme="majorBidi"/>
          <w:sz w:val="28"/>
          <w:szCs w:val="28"/>
        </w:rPr>
        <w:t xml:space="preserve">use </w:t>
      </w:r>
      <w:r>
        <w:rPr>
          <w:rFonts w:asciiTheme="majorBidi" w:hAnsiTheme="majorBidi" w:cstheme="majorBidi"/>
          <w:sz w:val="28"/>
          <w:szCs w:val="28"/>
        </w:rPr>
        <w:t xml:space="preserve">the NADH </w:t>
      </w:r>
      <w:r w:rsidRPr="00C17077">
        <w:rPr>
          <w:rFonts w:asciiTheme="majorBidi" w:hAnsiTheme="majorBidi" w:cstheme="majorBidi"/>
          <w:sz w:val="28"/>
          <w:szCs w:val="28"/>
        </w:rPr>
        <w:t>and FADH</w:t>
      </w:r>
      <w:r w:rsidRPr="00C17077">
        <w:rPr>
          <w:rFonts w:asciiTheme="majorBidi" w:hAnsiTheme="majorBidi" w:cstheme="majorBidi"/>
          <w:sz w:val="28"/>
          <w:szCs w:val="28"/>
          <w:vertAlign w:val="subscript"/>
        </w:rPr>
        <w:t>2</w:t>
      </w:r>
      <w:r>
        <w:rPr>
          <w:rFonts w:asciiTheme="majorBidi" w:hAnsiTheme="majorBidi" w:cstheme="majorBidi"/>
          <w:sz w:val="28"/>
          <w:szCs w:val="28"/>
        </w:rPr>
        <w:t xml:space="preserve"> </w:t>
      </w:r>
      <w:r w:rsidR="002C60D0">
        <w:rPr>
          <w:rFonts w:asciiTheme="majorBidi" w:hAnsiTheme="majorBidi" w:cstheme="majorBidi"/>
          <w:sz w:val="28"/>
          <w:szCs w:val="28"/>
        </w:rPr>
        <w:t xml:space="preserve">that </w:t>
      </w:r>
      <w:r w:rsidR="00715549">
        <w:rPr>
          <w:rFonts w:asciiTheme="majorBidi" w:hAnsiTheme="majorBidi" w:cstheme="majorBidi"/>
          <w:sz w:val="28"/>
          <w:szCs w:val="28"/>
        </w:rPr>
        <w:t xml:space="preserve">are </w:t>
      </w:r>
      <w:r w:rsidRPr="00C17077">
        <w:rPr>
          <w:rFonts w:asciiTheme="majorBidi" w:hAnsiTheme="majorBidi" w:cstheme="majorBidi"/>
          <w:sz w:val="28"/>
          <w:szCs w:val="28"/>
        </w:rPr>
        <w:t xml:space="preserve">produced during </w:t>
      </w:r>
      <w:hyperlink r:id="rId58" w:history="1">
        <w:r w:rsidRPr="00C17077">
          <w:rPr>
            <w:rStyle w:val="Hyperlink"/>
            <w:rFonts w:asciiTheme="majorBidi" w:hAnsiTheme="majorBidi" w:cstheme="majorBidi"/>
            <w:color w:val="auto"/>
            <w:sz w:val="28"/>
            <w:szCs w:val="28"/>
            <w:u w:val="none"/>
          </w:rPr>
          <w:t>glycolysis</w:t>
        </w:r>
      </w:hyperlink>
      <w:r w:rsidR="00EA5051">
        <w:rPr>
          <w:rFonts w:asciiTheme="majorBidi" w:hAnsiTheme="majorBidi" w:cstheme="majorBidi"/>
          <w:sz w:val="28"/>
          <w:szCs w:val="28"/>
        </w:rPr>
        <w:t xml:space="preserve"> and</w:t>
      </w:r>
      <w:r w:rsidRPr="00C17077">
        <w:rPr>
          <w:rFonts w:asciiTheme="majorBidi" w:hAnsiTheme="majorBidi" w:cstheme="majorBidi"/>
          <w:sz w:val="28"/>
          <w:szCs w:val="28"/>
        </w:rPr>
        <w:t xml:space="preserve"> </w:t>
      </w:r>
      <w:r w:rsidR="006024FB">
        <w:rPr>
          <w:rFonts w:asciiTheme="majorBidi" w:hAnsiTheme="majorBidi" w:cstheme="majorBidi"/>
          <w:sz w:val="28"/>
          <w:szCs w:val="28"/>
        </w:rPr>
        <w:t>K</w:t>
      </w:r>
      <w:r w:rsidRPr="00C17077">
        <w:rPr>
          <w:rFonts w:asciiTheme="majorBidi" w:hAnsiTheme="majorBidi" w:cstheme="majorBidi"/>
          <w:sz w:val="28"/>
          <w:szCs w:val="28"/>
        </w:rPr>
        <w:t>reb</w:t>
      </w:r>
      <w:r w:rsidR="0093583D">
        <w:rPr>
          <w:rFonts w:asciiTheme="majorBidi" w:hAnsiTheme="majorBidi" w:cstheme="majorBidi"/>
          <w:sz w:val="28"/>
          <w:szCs w:val="28"/>
        </w:rPr>
        <w:t>s</w:t>
      </w:r>
      <w:r w:rsidRPr="00C17077">
        <w:rPr>
          <w:rFonts w:asciiTheme="majorBidi" w:hAnsiTheme="majorBidi" w:cstheme="majorBidi"/>
          <w:sz w:val="28"/>
          <w:szCs w:val="28"/>
        </w:rPr>
        <w:t xml:space="preserve"> cycles. Each electron donor passes electrons to a more </w:t>
      </w:r>
      <w:hyperlink r:id="rId59" w:history="1">
        <w:r w:rsidRPr="00C17077">
          <w:rPr>
            <w:rStyle w:val="Hyperlink"/>
            <w:rFonts w:asciiTheme="majorBidi" w:hAnsiTheme="majorBidi" w:cstheme="majorBidi"/>
            <w:color w:val="auto"/>
            <w:sz w:val="28"/>
            <w:szCs w:val="28"/>
            <w:u w:val="none"/>
          </w:rPr>
          <w:t>electronegative</w:t>
        </w:r>
      </w:hyperlink>
      <w:r w:rsidRPr="00C17077">
        <w:rPr>
          <w:rFonts w:asciiTheme="majorBidi" w:hAnsiTheme="majorBidi" w:cstheme="majorBidi"/>
          <w:sz w:val="28"/>
          <w:szCs w:val="28"/>
        </w:rPr>
        <w:t xml:space="preserve"> acceptor, which in turn donates these electrons to another acceptor, a process that continues down the series until electrons are passed to oxygen</w:t>
      </w:r>
      <w:r w:rsidR="0007662B">
        <w:rPr>
          <w:rFonts w:asciiTheme="majorBidi" w:hAnsiTheme="majorBidi" w:cstheme="majorBidi"/>
          <w:sz w:val="28"/>
          <w:szCs w:val="28"/>
        </w:rPr>
        <w:t>.</w:t>
      </w:r>
      <w:r w:rsidRPr="00C17077">
        <w:rPr>
          <w:rFonts w:asciiTheme="majorBidi" w:hAnsiTheme="majorBidi" w:cstheme="majorBidi"/>
          <w:sz w:val="28"/>
          <w:szCs w:val="28"/>
        </w:rPr>
        <w:t xml:space="preserve"> Passage of electrons between donor and acceptor releases energy, which is used to generate a </w:t>
      </w:r>
      <w:hyperlink r:id="rId60" w:history="1">
        <w:r w:rsidRPr="00C17077">
          <w:rPr>
            <w:rStyle w:val="Hyperlink"/>
            <w:rFonts w:asciiTheme="majorBidi" w:hAnsiTheme="majorBidi" w:cstheme="majorBidi"/>
            <w:color w:val="auto"/>
            <w:sz w:val="28"/>
            <w:szCs w:val="28"/>
            <w:u w:val="none"/>
          </w:rPr>
          <w:t>proton gradient</w:t>
        </w:r>
      </w:hyperlink>
      <w:r w:rsidRPr="00C17077">
        <w:rPr>
          <w:rFonts w:asciiTheme="majorBidi" w:hAnsiTheme="majorBidi" w:cstheme="majorBidi"/>
          <w:sz w:val="28"/>
          <w:szCs w:val="28"/>
        </w:rPr>
        <w:t xml:space="preserve"> across the mitochondrial membrane by actively </w:t>
      </w:r>
      <w:hyperlink r:id="rId61" w:history="1">
        <w:r w:rsidRPr="00C17077">
          <w:rPr>
            <w:rStyle w:val="Hyperlink"/>
            <w:rFonts w:asciiTheme="majorBidi" w:hAnsiTheme="majorBidi" w:cstheme="majorBidi"/>
            <w:color w:val="auto"/>
            <w:sz w:val="28"/>
            <w:szCs w:val="28"/>
            <w:u w:val="none"/>
          </w:rPr>
          <w:t>“pumping” protons</w:t>
        </w:r>
      </w:hyperlink>
      <w:r w:rsidRPr="00C17077">
        <w:rPr>
          <w:rFonts w:asciiTheme="majorBidi" w:hAnsiTheme="majorBidi" w:cstheme="majorBidi"/>
          <w:sz w:val="28"/>
          <w:szCs w:val="28"/>
        </w:rPr>
        <w:t xml:space="preserve"> into the intermembrane space, producing a thermodynamic state that has the potential to do work. The entire process is called </w:t>
      </w:r>
      <w:hyperlink r:id="rId62" w:history="1">
        <w:r w:rsidRPr="00C17077">
          <w:rPr>
            <w:rStyle w:val="Hyperlink"/>
            <w:rFonts w:asciiTheme="majorBidi" w:hAnsiTheme="majorBidi" w:cstheme="majorBidi"/>
            <w:color w:val="auto"/>
            <w:sz w:val="28"/>
            <w:szCs w:val="28"/>
            <w:u w:val="none"/>
          </w:rPr>
          <w:t xml:space="preserve">oxidative </w:t>
        </w:r>
      </w:hyperlink>
      <w:hyperlink r:id="rId63" w:history="1">
        <w:r w:rsidRPr="00C17077">
          <w:rPr>
            <w:rStyle w:val="Hyperlink"/>
            <w:rFonts w:asciiTheme="majorBidi" w:hAnsiTheme="majorBidi" w:cstheme="majorBidi"/>
            <w:color w:val="auto"/>
            <w:sz w:val="28"/>
            <w:szCs w:val="28"/>
            <w:u w:val="none"/>
          </w:rPr>
          <w:t>phosphorylation</w:t>
        </w:r>
      </w:hyperlink>
      <w:r>
        <w:rPr>
          <w:rFonts w:asciiTheme="majorBidi" w:hAnsiTheme="majorBidi" w:cstheme="majorBidi"/>
          <w:sz w:val="28"/>
          <w:szCs w:val="28"/>
        </w:rPr>
        <w:t>.</w:t>
      </w:r>
      <w:r w:rsidRPr="00C17077">
        <w:rPr>
          <w:rFonts w:asciiTheme="majorBidi" w:hAnsiTheme="majorBidi" w:cstheme="majorBidi"/>
          <w:sz w:val="28"/>
          <w:szCs w:val="28"/>
        </w:rPr>
        <w:t xml:space="preserve"> </w:t>
      </w:r>
    </w:p>
    <w:p w14:paraId="199EC17A" w14:textId="77777777" w:rsidR="00BE62B4" w:rsidRPr="00BE62B4" w:rsidRDefault="00BE62B4" w:rsidP="00BE62B4">
      <w:pPr>
        <w:spacing w:line="240" w:lineRule="auto"/>
        <w:jc w:val="both"/>
        <w:rPr>
          <w:rFonts w:asciiTheme="majorBidi" w:hAnsiTheme="majorBidi" w:cstheme="majorBidi"/>
          <w:b/>
          <w:bCs/>
          <w:sz w:val="28"/>
          <w:szCs w:val="28"/>
        </w:rPr>
      </w:pPr>
      <w:r w:rsidRPr="00BE62B4">
        <w:rPr>
          <w:rFonts w:asciiTheme="majorBidi" w:hAnsiTheme="majorBidi" w:cstheme="majorBidi"/>
          <w:b/>
          <w:bCs/>
          <w:sz w:val="28"/>
          <w:szCs w:val="28"/>
        </w:rPr>
        <w:t>Oxidative phosphorylation</w:t>
      </w:r>
    </w:p>
    <w:p w14:paraId="7A713677" w14:textId="77777777" w:rsidR="00F219C9" w:rsidRDefault="00F219C9" w:rsidP="00F219C9">
      <w:pPr>
        <w:spacing w:line="240" w:lineRule="auto"/>
        <w:ind w:firstLine="270"/>
        <w:jc w:val="both"/>
        <w:rPr>
          <w:rFonts w:asciiTheme="majorBidi" w:hAnsiTheme="majorBidi" w:cstheme="majorBidi"/>
          <w:sz w:val="28"/>
          <w:szCs w:val="28"/>
        </w:rPr>
      </w:pPr>
      <w:r w:rsidRPr="00F219C9">
        <w:rPr>
          <w:rFonts w:asciiTheme="majorBidi" w:hAnsiTheme="majorBidi" w:cstheme="majorBidi"/>
          <w:sz w:val="28"/>
          <w:szCs w:val="28"/>
        </w:rPr>
        <w:t>Is the synthesis of ATP by phosphorylation of ADP</w:t>
      </w:r>
      <w:r w:rsidR="002B7BE9">
        <w:rPr>
          <w:rFonts w:asciiTheme="majorBidi" w:hAnsiTheme="majorBidi" w:cstheme="majorBidi"/>
          <w:sz w:val="28"/>
          <w:szCs w:val="28"/>
        </w:rPr>
        <w:t>,</w:t>
      </w:r>
      <w:r w:rsidRPr="00F219C9">
        <w:rPr>
          <w:rFonts w:asciiTheme="majorBidi" w:hAnsiTheme="majorBidi" w:cstheme="majorBidi"/>
          <w:sz w:val="28"/>
          <w:szCs w:val="28"/>
        </w:rPr>
        <w:t xml:space="preserve"> for which energy is obtained by </w:t>
      </w:r>
      <w:r w:rsidRPr="00BE62B4">
        <w:rPr>
          <w:rFonts w:asciiTheme="majorBidi" w:hAnsiTheme="majorBidi" w:cstheme="majorBidi"/>
          <w:sz w:val="28"/>
          <w:szCs w:val="28"/>
        </w:rPr>
        <w:t>the transfer of</w:t>
      </w:r>
      <w:r>
        <w:rPr>
          <w:rFonts w:asciiTheme="majorBidi" w:hAnsiTheme="majorBidi" w:cstheme="majorBidi"/>
          <w:sz w:val="28"/>
          <w:szCs w:val="28"/>
        </w:rPr>
        <w:t xml:space="preserve"> electrons from NADH and FADH</w:t>
      </w:r>
      <w:r w:rsidRPr="00EA5051">
        <w:rPr>
          <w:rFonts w:asciiTheme="majorBidi" w:hAnsiTheme="majorBidi" w:cstheme="majorBidi"/>
          <w:sz w:val="28"/>
          <w:szCs w:val="28"/>
          <w:vertAlign w:val="subscript"/>
        </w:rPr>
        <w:t>2</w:t>
      </w:r>
      <w:r>
        <w:rPr>
          <w:rFonts w:asciiTheme="majorBidi" w:hAnsiTheme="majorBidi" w:cstheme="majorBidi"/>
          <w:sz w:val="28"/>
          <w:szCs w:val="28"/>
        </w:rPr>
        <w:t xml:space="preserve"> </w:t>
      </w:r>
      <w:r w:rsidRPr="00BE62B4">
        <w:rPr>
          <w:rFonts w:asciiTheme="majorBidi" w:hAnsiTheme="majorBidi" w:cstheme="majorBidi"/>
          <w:sz w:val="28"/>
          <w:szCs w:val="28"/>
        </w:rPr>
        <w:t>through a series of electron carriers</w:t>
      </w:r>
      <w:r>
        <w:rPr>
          <w:rFonts w:asciiTheme="majorBidi" w:hAnsiTheme="majorBidi" w:cstheme="majorBidi"/>
          <w:sz w:val="28"/>
          <w:szCs w:val="28"/>
        </w:rPr>
        <w:t>.</w:t>
      </w:r>
    </w:p>
    <w:p w14:paraId="64436891" w14:textId="77777777" w:rsidR="00BE62B4" w:rsidRPr="00BE62B4" w:rsidRDefault="00BE62B4" w:rsidP="00F219C9">
      <w:pPr>
        <w:spacing w:line="240" w:lineRule="auto"/>
        <w:jc w:val="both"/>
        <w:rPr>
          <w:rFonts w:asciiTheme="majorBidi" w:hAnsiTheme="majorBidi" w:cstheme="majorBidi"/>
          <w:sz w:val="28"/>
          <w:szCs w:val="28"/>
        </w:rPr>
      </w:pPr>
      <w:r w:rsidRPr="00BE62B4">
        <w:rPr>
          <w:rFonts w:asciiTheme="majorBidi" w:hAnsiTheme="majorBidi" w:cstheme="majorBidi"/>
          <w:sz w:val="28"/>
          <w:szCs w:val="28"/>
        </w:rPr>
        <w:t>What couples the formation of ATP to the transfer of electrons?</w:t>
      </w:r>
      <w:r w:rsidR="00F219C9">
        <w:rPr>
          <w:rFonts w:asciiTheme="majorBidi" w:hAnsiTheme="majorBidi" w:cstheme="majorBidi"/>
          <w:sz w:val="28"/>
          <w:szCs w:val="28"/>
        </w:rPr>
        <w:t xml:space="preserve">   </w:t>
      </w:r>
      <w:r w:rsidRPr="00BE62B4">
        <w:rPr>
          <w:rFonts w:asciiTheme="majorBidi" w:hAnsiTheme="majorBidi" w:cstheme="majorBidi"/>
          <w:sz w:val="28"/>
          <w:szCs w:val="28"/>
        </w:rPr>
        <w:t>a proton gradient</w:t>
      </w:r>
    </w:p>
    <w:p w14:paraId="090F6DE7" w14:textId="77777777" w:rsidR="00F219C9" w:rsidRDefault="00BE62B4" w:rsidP="00F219C9">
      <w:pPr>
        <w:spacing w:line="240" w:lineRule="auto"/>
        <w:jc w:val="both"/>
        <w:rPr>
          <w:rFonts w:asciiTheme="majorBidi" w:hAnsiTheme="majorBidi" w:cstheme="majorBidi"/>
          <w:sz w:val="28"/>
          <w:szCs w:val="28"/>
        </w:rPr>
      </w:pPr>
      <w:r w:rsidRPr="00BE62B4">
        <w:rPr>
          <w:rFonts w:asciiTheme="majorBidi" w:hAnsiTheme="majorBidi" w:cstheme="majorBidi"/>
          <w:sz w:val="28"/>
          <w:szCs w:val="28"/>
        </w:rPr>
        <w:lastRenderedPageBreak/>
        <w:t>Where in the cell does oxidative phosphorylation take place?</w:t>
      </w:r>
      <w:r w:rsidR="00F219C9">
        <w:rPr>
          <w:rFonts w:asciiTheme="majorBidi" w:hAnsiTheme="majorBidi" w:cstheme="majorBidi"/>
          <w:sz w:val="28"/>
          <w:szCs w:val="28"/>
        </w:rPr>
        <w:t xml:space="preserve"> </w:t>
      </w:r>
    </w:p>
    <w:p w14:paraId="2FF7E79F" w14:textId="77777777" w:rsidR="00BE62B4" w:rsidRPr="00BE62B4" w:rsidRDefault="006B4E72" w:rsidP="00F219C9">
      <w:pPr>
        <w:spacing w:line="240" w:lineRule="auto"/>
        <w:jc w:val="both"/>
        <w:rPr>
          <w:rFonts w:asciiTheme="majorBidi" w:hAnsiTheme="majorBidi" w:cstheme="majorBidi"/>
          <w:sz w:val="28"/>
          <w:szCs w:val="28"/>
        </w:rPr>
      </w:pPr>
      <w:proofErr w:type="spellStart"/>
      <w:r>
        <w:rPr>
          <w:rFonts w:asciiTheme="majorBidi" w:hAnsiTheme="majorBidi" w:cstheme="majorBidi"/>
          <w:sz w:val="28"/>
          <w:szCs w:val="28"/>
        </w:rPr>
        <w:t>I</w:t>
      </w:r>
      <w:r w:rsidR="00BE62B4">
        <w:rPr>
          <w:rFonts w:asciiTheme="majorBidi" w:hAnsiTheme="majorBidi" w:cstheme="majorBidi"/>
          <w:sz w:val="28"/>
          <w:szCs w:val="28"/>
        </w:rPr>
        <w:t>nner</w:t>
      </w:r>
      <w:r w:rsidR="00BE62B4" w:rsidRPr="00BE62B4">
        <w:rPr>
          <w:rFonts w:asciiTheme="majorBidi" w:hAnsiTheme="majorBidi" w:cstheme="majorBidi"/>
          <w:sz w:val="28"/>
          <w:szCs w:val="28"/>
        </w:rPr>
        <w:t>mitocondrial</w:t>
      </w:r>
      <w:proofErr w:type="spellEnd"/>
      <w:r w:rsidR="00BE62B4" w:rsidRPr="00BE62B4">
        <w:rPr>
          <w:rFonts w:asciiTheme="majorBidi" w:hAnsiTheme="majorBidi" w:cstheme="majorBidi"/>
          <w:sz w:val="28"/>
          <w:szCs w:val="28"/>
        </w:rPr>
        <w:t xml:space="preserve"> membrane</w:t>
      </w:r>
    </w:p>
    <w:p w14:paraId="547D9B26" w14:textId="7032EE2D" w:rsidR="000F337B" w:rsidRPr="00C17077" w:rsidRDefault="008F4BFB" w:rsidP="00BE62B4">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14:anchorId="0EE313DA" wp14:editId="7418A305">
                <wp:simplePos x="0" y="0"/>
                <wp:positionH relativeFrom="column">
                  <wp:posOffset>554355</wp:posOffset>
                </wp:positionH>
                <wp:positionV relativeFrom="paragraph">
                  <wp:posOffset>-19685</wp:posOffset>
                </wp:positionV>
                <wp:extent cx="4728210" cy="3502025"/>
                <wp:effectExtent l="5715" t="5080" r="9525" b="7620"/>
                <wp:wrapNone/>
                <wp:docPr id="14256549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210" cy="3502025"/>
                        </a:xfrm>
                        <a:prstGeom prst="rect">
                          <a:avLst/>
                        </a:prstGeom>
                        <a:solidFill>
                          <a:srgbClr val="FFFFFF"/>
                        </a:solidFill>
                        <a:ln w="9525">
                          <a:solidFill>
                            <a:srgbClr val="000000"/>
                          </a:solidFill>
                          <a:miter lim="800000"/>
                          <a:headEnd/>
                          <a:tailEnd/>
                        </a:ln>
                      </wps:spPr>
                      <wps:txbx>
                        <w:txbxContent>
                          <w:p w14:paraId="5E86235F" w14:textId="77777777" w:rsidR="00812AA2" w:rsidRDefault="00812AA2" w:rsidP="00BE62B4">
                            <w:r w:rsidRPr="00BE62B4">
                              <w:rPr>
                                <w:noProof/>
                              </w:rPr>
                              <w:drawing>
                                <wp:inline distT="0" distB="0" distL="0" distR="0" wp14:anchorId="1CDF2606" wp14:editId="37C26FAC">
                                  <wp:extent cx="4535170" cy="3333059"/>
                                  <wp:effectExtent l="19050" t="0" r="0" b="0"/>
                                  <wp:docPr id="17" name="صورة 13"/>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35170" cy="333305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313DA" id="Text Box 18" o:spid="_x0000_s1041" type="#_x0000_t202" style="position:absolute;left:0;text-align:left;margin-left:43.65pt;margin-top:-1.55pt;width:372.3pt;height:2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">
                <v:textbox>
                  <w:txbxContent>
                    <w:p w14:paraId="5E86235F" w14:textId="77777777" w:rsidR="00812AA2" w:rsidRDefault="00812AA2" w:rsidP="00BE62B4">
                      <w:r w:rsidRPr="00BE62B4">
                        <w:rPr>
                          <w:noProof/>
                        </w:rPr>
                        <w:drawing>
                          <wp:inline distT="0" distB="0" distL="0" distR="0" wp14:anchorId="1CDF2606" wp14:editId="37C26FAC">
                            <wp:extent cx="4535170" cy="3333059"/>
                            <wp:effectExtent l="19050" t="0" r="0" b="0"/>
                            <wp:docPr id="17" name="صورة 13"/>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5170" cy="333305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p>
    <w:p w14:paraId="71B5D938" w14:textId="77777777" w:rsidR="000F337B" w:rsidRDefault="000F337B" w:rsidP="00BE62B4">
      <w:pPr>
        <w:spacing w:line="240" w:lineRule="auto"/>
        <w:jc w:val="both"/>
        <w:rPr>
          <w:rFonts w:asciiTheme="majorBidi" w:hAnsiTheme="majorBidi" w:cstheme="majorBidi"/>
          <w:sz w:val="28"/>
          <w:szCs w:val="28"/>
        </w:rPr>
      </w:pPr>
    </w:p>
    <w:p w14:paraId="685B2011" w14:textId="77777777" w:rsidR="009149F5" w:rsidRDefault="009149F5" w:rsidP="00BE62B4">
      <w:pPr>
        <w:spacing w:line="240" w:lineRule="auto"/>
        <w:jc w:val="both"/>
        <w:rPr>
          <w:rFonts w:asciiTheme="majorBidi" w:hAnsiTheme="majorBidi" w:cstheme="majorBidi"/>
          <w:sz w:val="28"/>
          <w:szCs w:val="28"/>
        </w:rPr>
      </w:pPr>
    </w:p>
    <w:p w14:paraId="0AEA2D95" w14:textId="77777777" w:rsidR="009149F5" w:rsidRDefault="009149F5" w:rsidP="00BE62B4">
      <w:pPr>
        <w:spacing w:line="240" w:lineRule="auto"/>
        <w:jc w:val="both"/>
        <w:rPr>
          <w:rFonts w:asciiTheme="majorBidi" w:hAnsiTheme="majorBidi" w:cstheme="majorBidi"/>
          <w:sz w:val="28"/>
          <w:szCs w:val="28"/>
        </w:rPr>
      </w:pPr>
    </w:p>
    <w:p w14:paraId="54E354D7" w14:textId="77777777" w:rsidR="009149F5" w:rsidRDefault="009149F5" w:rsidP="00BE62B4">
      <w:pPr>
        <w:spacing w:line="240" w:lineRule="auto"/>
        <w:jc w:val="both"/>
        <w:rPr>
          <w:rFonts w:asciiTheme="majorBidi" w:hAnsiTheme="majorBidi" w:cstheme="majorBidi"/>
          <w:sz w:val="28"/>
          <w:szCs w:val="28"/>
        </w:rPr>
      </w:pPr>
    </w:p>
    <w:p w14:paraId="303AA049" w14:textId="77777777" w:rsidR="009149F5" w:rsidRDefault="009149F5" w:rsidP="00BE62B4">
      <w:pPr>
        <w:spacing w:line="240" w:lineRule="auto"/>
        <w:jc w:val="both"/>
        <w:rPr>
          <w:rFonts w:asciiTheme="majorBidi" w:hAnsiTheme="majorBidi" w:cstheme="majorBidi"/>
          <w:sz w:val="28"/>
          <w:szCs w:val="28"/>
        </w:rPr>
      </w:pPr>
    </w:p>
    <w:p w14:paraId="5423E4BD" w14:textId="77777777" w:rsidR="009149F5" w:rsidRDefault="009149F5" w:rsidP="00BE62B4">
      <w:pPr>
        <w:spacing w:line="240" w:lineRule="auto"/>
        <w:jc w:val="both"/>
        <w:rPr>
          <w:rFonts w:asciiTheme="majorBidi" w:hAnsiTheme="majorBidi" w:cstheme="majorBidi"/>
          <w:sz w:val="28"/>
          <w:szCs w:val="28"/>
        </w:rPr>
      </w:pPr>
    </w:p>
    <w:p w14:paraId="000B06CC" w14:textId="77777777" w:rsidR="009149F5" w:rsidRDefault="009149F5" w:rsidP="00BE62B4">
      <w:pPr>
        <w:spacing w:line="240" w:lineRule="auto"/>
        <w:jc w:val="both"/>
        <w:rPr>
          <w:rFonts w:asciiTheme="majorBidi" w:hAnsiTheme="majorBidi" w:cstheme="majorBidi"/>
          <w:sz w:val="28"/>
          <w:szCs w:val="28"/>
        </w:rPr>
      </w:pPr>
    </w:p>
    <w:p w14:paraId="4210754F" w14:textId="77777777" w:rsidR="009149F5" w:rsidRDefault="009149F5" w:rsidP="00BE62B4">
      <w:pPr>
        <w:spacing w:line="240" w:lineRule="auto"/>
        <w:jc w:val="both"/>
        <w:rPr>
          <w:rFonts w:asciiTheme="majorBidi" w:hAnsiTheme="majorBidi" w:cstheme="majorBidi"/>
          <w:sz w:val="28"/>
          <w:szCs w:val="28"/>
        </w:rPr>
      </w:pPr>
    </w:p>
    <w:p w14:paraId="0C713032" w14:textId="77777777" w:rsidR="009149F5" w:rsidRDefault="009149F5" w:rsidP="00BE62B4">
      <w:pPr>
        <w:spacing w:line="240" w:lineRule="auto"/>
        <w:jc w:val="both"/>
        <w:rPr>
          <w:rFonts w:asciiTheme="majorBidi" w:hAnsiTheme="majorBidi" w:cstheme="majorBidi"/>
          <w:sz w:val="28"/>
          <w:szCs w:val="28"/>
        </w:rPr>
      </w:pPr>
    </w:p>
    <w:p w14:paraId="6D529CC4" w14:textId="77777777" w:rsidR="009149F5" w:rsidRDefault="009149F5" w:rsidP="00BE62B4">
      <w:pPr>
        <w:spacing w:line="240" w:lineRule="auto"/>
        <w:jc w:val="both"/>
        <w:rPr>
          <w:rFonts w:asciiTheme="majorBidi" w:hAnsiTheme="majorBidi" w:cstheme="majorBidi"/>
          <w:sz w:val="28"/>
          <w:szCs w:val="28"/>
        </w:rPr>
      </w:pPr>
    </w:p>
    <w:p w14:paraId="15550AA9" w14:textId="2C163B17" w:rsidR="009149F5" w:rsidRDefault="008F4BFB" w:rsidP="00BE62B4">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14:anchorId="387D5209" wp14:editId="34293655">
                <wp:simplePos x="0" y="0"/>
                <wp:positionH relativeFrom="column">
                  <wp:posOffset>447675</wp:posOffset>
                </wp:positionH>
                <wp:positionV relativeFrom="paragraph">
                  <wp:posOffset>11430</wp:posOffset>
                </wp:positionV>
                <wp:extent cx="4960620" cy="4182745"/>
                <wp:effectExtent l="13335" t="5715" r="7620" b="12065"/>
                <wp:wrapNone/>
                <wp:docPr id="15920649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4182745"/>
                        </a:xfrm>
                        <a:prstGeom prst="rect">
                          <a:avLst/>
                        </a:prstGeom>
                        <a:solidFill>
                          <a:srgbClr val="FFFFFF"/>
                        </a:solidFill>
                        <a:ln w="9525">
                          <a:solidFill>
                            <a:srgbClr val="000000"/>
                          </a:solidFill>
                          <a:miter lim="800000"/>
                          <a:headEnd/>
                          <a:tailEnd/>
                        </a:ln>
                      </wps:spPr>
                      <wps:txbx>
                        <w:txbxContent>
                          <w:p w14:paraId="586024B5" w14:textId="77777777" w:rsidR="00812AA2" w:rsidRDefault="00812AA2" w:rsidP="009149F5">
                            <w:r w:rsidRPr="009149F5">
                              <w:rPr>
                                <w:noProof/>
                              </w:rPr>
                              <w:drawing>
                                <wp:inline distT="0" distB="0" distL="0" distR="0" wp14:anchorId="3942FBDE" wp14:editId="59C53A14">
                                  <wp:extent cx="4535805" cy="3961560"/>
                                  <wp:effectExtent l="19050" t="0" r="0" b="0"/>
                                  <wp:docPr id="18" name="صورة 14" descr="http://academic.brooklyn.cuny.edu/biology/bio4fv/page/ele-tr.gif"/>
                                  <wp:cNvGraphicFramePr/>
                                  <a:graphic xmlns:a="http://schemas.openxmlformats.org/drawingml/2006/main">
                                    <a:graphicData uri="http://schemas.openxmlformats.org/drawingml/2006/picture">
                                      <pic:pic xmlns:pic="http://schemas.openxmlformats.org/drawingml/2006/picture">
                                        <pic:nvPicPr>
                                          <pic:cNvPr id="47106" name="Picture 2" descr="http://academic.brooklyn.cuny.edu/biology/bio4fv/page/ele-tr.gif"/>
                                          <pic:cNvPicPr>
                                            <a:picLocks noChangeAspect="1" noChangeArrowheads="1" noCrop="1"/>
                                          </pic:cNvPicPr>
                                        </pic:nvPicPr>
                                        <pic:blipFill>
                                          <a:blip r:embed="rId66" cstate="print"/>
                                          <a:srcRect/>
                                          <a:stretch>
                                            <a:fillRect/>
                                          </a:stretch>
                                        </pic:blipFill>
                                        <pic:spPr bwMode="auto">
                                          <a:xfrm>
                                            <a:off x="0" y="0"/>
                                            <a:ext cx="4535805" cy="396156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D5209" id="Text Box 19" o:spid="_x0000_s1042" type="#_x0000_t202" style="position:absolute;left:0;text-align:left;margin-left:35.25pt;margin-top:.9pt;width:390.6pt;height:32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">
                <v:textbox>
                  <w:txbxContent>
                    <w:p w14:paraId="586024B5" w14:textId="77777777" w:rsidR="00812AA2" w:rsidRDefault="00812AA2" w:rsidP="009149F5">
                      <w:r w:rsidRPr="009149F5">
                        <w:rPr>
                          <w:noProof/>
                        </w:rPr>
                        <w:drawing>
                          <wp:inline distT="0" distB="0" distL="0" distR="0" wp14:anchorId="3942FBDE" wp14:editId="59C53A14">
                            <wp:extent cx="4535805" cy="3961560"/>
                            <wp:effectExtent l="19050" t="0" r="0" b="0"/>
                            <wp:docPr id="18" name="صورة 14" descr="http://academic.brooklyn.cuny.edu/biology/bio4fv/page/ele-tr.gif"/>
                            <wp:cNvGraphicFramePr/>
                            <a:graphic xmlns:a="http://schemas.openxmlformats.org/drawingml/2006/main">
                              <a:graphicData uri="http://schemas.openxmlformats.org/drawingml/2006/picture">
                                <pic:pic xmlns:pic="http://schemas.openxmlformats.org/drawingml/2006/picture">
                                  <pic:nvPicPr>
                                    <pic:cNvPr id="47106" name="Picture 2" descr="http://academic.brooklyn.cuny.edu/biology/bio4fv/page/ele-tr.gif"/>
                                    <pic:cNvPicPr>
                                      <a:picLocks noChangeAspect="1" noChangeArrowheads="1" noCrop="1"/>
                                    </pic:cNvPicPr>
                                  </pic:nvPicPr>
                                  <pic:blipFill>
                                    <a:blip r:embed="rId67" cstate="print"/>
                                    <a:srcRect/>
                                    <a:stretch>
                                      <a:fillRect/>
                                    </a:stretch>
                                  </pic:blipFill>
                                  <pic:spPr bwMode="auto">
                                    <a:xfrm>
                                      <a:off x="0" y="0"/>
                                      <a:ext cx="4535805" cy="3961560"/>
                                    </a:xfrm>
                                    <a:prstGeom prst="rect">
                                      <a:avLst/>
                                    </a:prstGeom>
                                    <a:noFill/>
                                  </pic:spPr>
                                </pic:pic>
                              </a:graphicData>
                            </a:graphic>
                          </wp:inline>
                        </w:drawing>
                      </w:r>
                    </w:p>
                  </w:txbxContent>
                </v:textbox>
              </v:shape>
            </w:pict>
          </mc:Fallback>
        </mc:AlternateContent>
      </w:r>
    </w:p>
    <w:p w14:paraId="7A86A7D1" w14:textId="77777777" w:rsidR="009149F5" w:rsidRDefault="009149F5" w:rsidP="00BE62B4">
      <w:pPr>
        <w:spacing w:line="240" w:lineRule="auto"/>
        <w:jc w:val="both"/>
        <w:rPr>
          <w:rFonts w:asciiTheme="majorBidi" w:hAnsiTheme="majorBidi" w:cstheme="majorBidi"/>
          <w:sz w:val="28"/>
          <w:szCs w:val="28"/>
        </w:rPr>
      </w:pPr>
    </w:p>
    <w:p w14:paraId="1AE1067F" w14:textId="77777777" w:rsidR="009149F5" w:rsidRDefault="009149F5" w:rsidP="00BE62B4">
      <w:pPr>
        <w:spacing w:line="240" w:lineRule="auto"/>
        <w:jc w:val="both"/>
        <w:rPr>
          <w:rFonts w:asciiTheme="majorBidi" w:hAnsiTheme="majorBidi" w:cstheme="majorBidi"/>
          <w:sz w:val="28"/>
          <w:szCs w:val="28"/>
        </w:rPr>
      </w:pPr>
    </w:p>
    <w:p w14:paraId="45C2FC7F" w14:textId="77777777" w:rsidR="009149F5" w:rsidRDefault="009149F5" w:rsidP="00BE62B4">
      <w:pPr>
        <w:spacing w:line="240" w:lineRule="auto"/>
        <w:jc w:val="both"/>
        <w:rPr>
          <w:rFonts w:asciiTheme="majorBidi" w:hAnsiTheme="majorBidi" w:cstheme="majorBidi"/>
          <w:sz w:val="28"/>
          <w:szCs w:val="28"/>
        </w:rPr>
      </w:pPr>
    </w:p>
    <w:p w14:paraId="645D5D1D" w14:textId="77777777" w:rsidR="009149F5" w:rsidRDefault="009149F5" w:rsidP="00BE62B4">
      <w:pPr>
        <w:spacing w:line="240" w:lineRule="auto"/>
        <w:jc w:val="both"/>
        <w:rPr>
          <w:rFonts w:asciiTheme="majorBidi" w:hAnsiTheme="majorBidi" w:cstheme="majorBidi"/>
          <w:sz w:val="28"/>
          <w:szCs w:val="28"/>
        </w:rPr>
      </w:pPr>
    </w:p>
    <w:p w14:paraId="6CCA1E97" w14:textId="77777777" w:rsidR="009149F5" w:rsidRDefault="009149F5" w:rsidP="00BE62B4">
      <w:pPr>
        <w:spacing w:line="240" w:lineRule="auto"/>
        <w:jc w:val="both"/>
        <w:rPr>
          <w:rFonts w:asciiTheme="majorBidi" w:hAnsiTheme="majorBidi" w:cstheme="majorBidi"/>
          <w:sz w:val="28"/>
          <w:szCs w:val="28"/>
        </w:rPr>
      </w:pPr>
    </w:p>
    <w:p w14:paraId="210466C4" w14:textId="77777777" w:rsidR="009149F5" w:rsidRDefault="009149F5" w:rsidP="00BE62B4">
      <w:pPr>
        <w:spacing w:line="240" w:lineRule="auto"/>
        <w:jc w:val="both"/>
        <w:rPr>
          <w:rFonts w:asciiTheme="majorBidi" w:hAnsiTheme="majorBidi" w:cstheme="majorBidi"/>
          <w:sz w:val="28"/>
          <w:szCs w:val="28"/>
        </w:rPr>
      </w:pPr>
    </w:p>
    <w:p w14:paraId="40E733DC" w14:textId="77777777" w:rsidR="009149F5" w:rsidRDefault="009149F5" w:rsidP="00BE62B4">
      <w:pPr>
        <w:spacing w:line="240" w:lineRule="auto"/>
        <w:jc w:val="both"/>
        <w:rPr>
          <w:rFonts w:asciiTheme="majorBidi" w:hAnsiTheme="majorBidi" w:cstheme="majorBidi"/>
          <w:sz w:val="28"/>
          <w:szCs w:val="28"/>
        </w:rPr>
      </w:pPr>
    </w:p>
    <w:p w14:paraId="00BD63C8" w14:textId="77777777" w:rsidR="009149F5" w:rsidRDefault="009149F5" w:rsidP="00BE62B4">
      <w:pPr>
        <w:spacing w:line="240" w:lineRule="auto"/>
        <w:jc w:val="both"/>
        <w:rPr>
          <w:rFonts w:asciiTheme="majorBidi" w:hAnsiTheme="majorBidi" w:cstheme="majorBidi"/>
          <w:sz w:val="28"/>
          <w:szCs w:val="28"/>
        </w:rPr>
      </w:pPr>
    </w:p>
    <w:p w14:paraId="7CA98F7F" w14:textId="77777777" w:rsidR="009149F5" w:rsidRDefault="009149F5" w:rsidP="00BE62B4">
      <w:pPr>
        <w:spacing w:line="240" w:lineRule="auto"/>
        <w:jc w:val="both"/>
        <w:rPr>
          <w:rFonts w:asciiTheme="majorBidi" w:hAnsiTheme="majorBidi" w:cstheme="majorBidi"/>
          <w:sz w:val="28"/>
          <w:szCs w:val="28"/>
        </w:rPr>
      </w:pPr>
    </w:p>
    <w:p w14:paraId="0FF302E9" w14:textId="77777777" w:rsidR="009149F5" w:rsidRDefault="009149F5" w:rsidP="00BE62B4">
      <w:pPr>
        <w:spacing w:line="240" w:lineRule="auto"/>
        <w:jc w:val="both"/>
        <w:rPr>
          <w:rFonts w:asciiTheme="majorBidi" w:hAnsiTheme="majorBidi" w:cstheme="majorBidi"/>
          <w:sz w:val="28"/>
          <w:szCs w:val="28"/>
        </w:rPr>
      </w:pPr>
    </w:p>
    <w:p w14:paraId="78C368C0" w14:textId="77777777" w:rsidR="009149F5" w:rsidRDefault="009149F5" w:rsidP="00BE62B4">
      <w:pPr>
        <w:spacing w:line="240" w:lineRule="auto"/>
        <w:jc w:val="both"/>
        <w:rPr>
          <w:rFonts w:asciiTheme="majorBidi" w:hAnsiTheme="majorBidi" w:cstheme="majorBidi"/>
          <w:sz w:val="28"/>
          <w:szCs w:val="28"/>
        </w:rPr>
      </w:pPr>
    </w:p>
    <w:p w14:paraId="7B969238" w14:textId="77777777" w:rsidR="009149F5" w:rsidRDefault="009149F5" w:rsidP="00BE62B4">
      <w:pPr>
        <w:spacing w:line="240" w:lineRule="auto"/>
        <w:jc w:val="both"/>
        <w:rPr>
          <w:rFonts w:asciiTheme="majorBidi" w:hAnsiTheme="majorBidi" w:cstheme="majorBidi"/>
          <w:sz w:val="28"/>
          <w:szCs w:val="28"/>
        </w:rPr>
      </w:pPr>
    </w:p>
    <w:p w14:paraId="5A7473F1" w14:textId="77777777" w:rsidR="009149F5" w:rsidRDefault="009149F5" w:rsidP="00BE62B4">
      <w:pPr>
        <w:spacing w:line="240" w:lineRule="auto"/>
        <w:jc w:val="both"/>
        <w:rPr>
          <w:rFonts w:asciiTheme="majorBidi" w:hAnsiTheme="majorBidi" w:cstheme="majorBidi"/>
          <w:sz w:val="28"/>
          <w:szCs w:val="28"/>
        </w:rPr>
      </w:pPr>
    </w:p>
    <w:p w14:paraId="4090B94C" w14:textId="77777777" w:rsidR="009149F5" w:rsidRPr="009149F5" w:rsidRDefault="009149F5" w:rsidP="00790F4C">
      <w:pPr>
        <w:spacing w:line="240" w:lineRule="auto"/>
        <w:jc w:val="both"/>
        <w:rPr>
          <w:rFonts w:asciiTheme="majorBidi" w:hAnsiTheme="majorBidi" w:cstheme="majorBidi"/>
          <w:sz w:val="28"/>
          <w:szCs w:val="28"/>
        </w:rPr>
      </w:pPr>
      <w:r w:rsidRPr="009149F5">
        <w:rPr>
          <w:rFonts w:asciiTheme="majorBidi" w:hAnsiTheme="majorBidi" w:cstheme="majorBidi"/>
          <w:b/>
          <w:bCs/>
          <w:sz w:val="28"/>
          <w:szCs w:val="28"/>
        </w:rPr>
        <w:t>Total A</w:t>
      </w:r>
      <w:r w:rsidR="00790F4C">
        <w:rPr>
          <w:rFonts w:asciiTheme="majorBidi" w:hAnsiTheme="majorBidi" w:cstheme="majorBidi"/>
          <w:b/>
          <w:bCs/>
          <w:sz w:val="28"/>
          <w:szCs w:val="28"/>
        </w:rPr>
        <w:t>TP</w:t>
      </w:r>
      <w:r w:rsidRPr="009149F5">
        <w:rPr>
          <w:rFonts w:asciiTheme="majorBidi" w:hAnsiTheme="majorBidi" w:cstheme="majorBidi"/>
          <w:b/>
          <w:bCs/>
          <w:sz w:val="28"/>
          <w:szCs w:val="28"/>
        </w:rPr>
        <w:t xml:space="preserve"> Produced during Cellular Respiration</w:t>
      </w:r>
      <w:r w:rsidRPr="009149F5">
        <w:rPr>
          <w:rFonts w:asciiTheme="majorBidi" w:hAnsiTheme="majorBidi" w:cstheme="majorBidi"/>
          <w:sz w:val="28"/>
          <w:szCs w:val="28"/>
        </w:rPr>
        <w:t xml:space="preserve"> </w:t>
      </w:r>
    </w:p>
    <w:p w14:paraId="0B215CCC" w14:textId="77777777" w:rsidR="009149F5" w:rsidRPr="009149F5" w:rsidRDefault="009149F5" w:rsidP="005E1699">
      <w:pPr>
        <w:spacing w:line="240" w:lineRule="auto"/>
        <w:ind w:firstLine="270"/>
        <w:jc w:val="both"/>
        <w:rPr>
          <w:rFonts w:asciiTheme="majorBidi" w:hAnsiTheme="majorBidi" w:cstheme="majorBidi"/>
          <w:sz w:val="28"/>
          <w:szCs w:val="28"/>
        </w:rPr>
      </w:pPr>
      <w:r w:rsidRPr="009149F5">
        <w:rPr>
          <w:rFonts w:asciiTheme="majorBidi" w:hAnsiTheme="majorBidi" w:cstheme="majorBidi"/>
          <w:sz w:val="28"/>
          <w:szCs w:val="28"/>
        </w:rPr>
        <w:t>Both glycolysis and</w:t>
      </w:r>
      <w:r w:rsidR="00A16E20">
        <w:rPr>
          <w:rFonts w:asciiTheme="majorBidi" w:hAnsiTheme="majorBidi" w:cstheme="majorBidi"/>
          <w:sz w:val="28"/>
          <w:szCs w:val="28"/>
        </w:rPr>
        <w:t xml:space="preserve"> the</w:t>
      </w:r>
      <w:r w:rsidRPr="009149F5">
        <w:rPr>
          <w:rFonts w:asciiTheme="majorBidi" w:hAnsiTheme="majorBidi" w:cstheme="majorBidi"/>
          <w:sz w:val="28"/>
          <w:szCs w:val="28"/>
        </w:rPr>
        <w:t xml:space="preserve"> TCA cycle produce 2 molecules of ATP per molecule of glucose (total 4 ATP). 10 NADH produce</w:t>
      </w:r>
      <w:r w:rsidR="00B71640">
        <w:rPr>
          <w:rFonts w:asciiTheme="majorBidi" w:hAnsiTheme="majorBidi" w:cstheme="majorBidi"/>
          <w:sz w:val="28"/>
          <w:szCs w:val="28"/>
        </w:rPr>
        <w:t>s</w:t>
      </w:r>
      <w:r w:rsidRPr="009149F5">
        <w:rPr>
          <w:rFonts w:asciiTheme="majorBidi" w:hAnsiTheme="majorBidi" w:cstheme="majorBidi"/>
          <w:sz w:val="28"/>
          <w:szCs w:val="28"/>
        </w:rPr>
        <w:t xml:space="preserve"> 30 ATP molecules (10x3)</w:t>
      </w:r>
      <w:r w:rsidR="00A16E20">
        <w:rPr>
          <w:rFonts w:asciiTheme="majorBidi" w:hAnsiTheme="majorBidi" w:cstheme="majorBidi"/>
          <w:sz w:val="28"/>
          <w:szCs w:val="28"/>
        </w:rPr>
        <w:t>,</w:t>
      </w:r>
      <w:r w:rsidRPr="009149F5">
        <w:rPr>
          <w:rFonts w:asciiTheme="majorBidi" w:hAnsiTheme="majorBidi" w:cstheme="majorBidi"/>
          <w:sz w:val="28"/>
          <w:szCs w:val="28"/>
        </w:rPr>
        <w:t xml:space="preserve"> and 2 FADH</w:t>
      </w:r>
      <w:r w:rsidRPr="002046D8">
        <w:rPr>
          <w:rFonts w:asciiTheme="majorBidi" w:hAnsiTheme="majorBidi" w:cstheme="majorBidi"/>
          <w:sz w:val="28"/>
          <w:szCs w:val="28"/>
          <w:vertAlign w:val="subscript"/>
        </w:rPr>
        <w:t>2</w:t>
      </w:r>
      <w:r w:rsidRPr="009149F5">
        <w:rPr>
          <w:rFonts w:asciiTheme="majorBidi" w:hAnsiTheme="majorBidi" w:cstheme="majorBidi"/>
          <w:sz w:val="28"/>
          <w:szCs w:val="28"/>
        </w:rPr>
        <w:t xml:space="preserve"> produce</w:t>
      </w:r>
      <w:r w:rsidR="00B71640">
        <w:rPr>
          <w:rFonts w:asciiTheme="majorBidi" w:hAnsiTheme="majorBidi" w:cstheme="majorBidi"/>
          <w:sz w:val="28"/>
          <w:szCs w:val="28"/>
        </w:rPr>
        <w:t>s</w:t>
      </w:r>
      <w:r w:rsidRPr="009149F5">
        <w:rPr>
          <w:rFonts w:asciiTheme="majorBidi" w:hAnsiTheme="majorBidi" w:cstheme="majorBidi"/>
          <w:sz w:val="28"/>
          <w:szCs w:val="28"/>
        </w:rPr>
        <w:t xml:space="preserve"> 4 ATP molecules. </w:t>
      </w:r>
    </w:p>
    <w:p w14:paraId="19F1BCD4" w14:textId="349C1DDA" w:rsidR="009149F5" w:rsidRPr="009149F5" w:rsidRDefault="008F4BFB" w:rsidP="009149F5">
      <w:pPr>
        <w:spacing w:line="240" w:lineRule="auto"/>
        <w:jc w:val="both"/>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3AC0F3D1" wp14:editId="5C39E892">
                <wp:simplePos x="0" y="0"/>
                <wp:positionH relativeFrom="column">
                  <wp:posOffset>634365</wp:posOffset>
                </wp:positionH>
                <wp:positionV relativeFrom="paragraph">
                  <wp:posOffset>274320</wp:posOffset>
                </wp:positionV>
                <wp:extent cx="4411345" cy="2964815"/>
                <wp:effectExtent l="9525" t="10795" r="8255" b="5715"/>
                <wp:wrapNone/>
                <wp:docPr id="13002385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2964815"/>
                        </a:xfrm>
                        <a:prstGeom prst="rect">
                          <a:avLst/>
                        </a:prstGeom>
                        <a:solidFill>
                          <a:srgbClr val="FFFFFF"/>
                        </a:solidFill>
                        <a:ln w="9525">
                          <a:solidFill>
                            <a:srgbClr val="000000"/>
                          </a:solidFill>
                          <a:miter lim="800000"/>
                          <a:headEnd/>
                          <a:tailEnd/>
                        </a:ln>
                      </wps:spPr>
                      <wps:txbx>
                        <w:txbxContent>
                          <w:p w14:paraId="22D484B4" w14:textId="77777777" w:rsidR="00812AA2" w:rsidRDefault="00B013C5" w:rsidP="002046D8">
                            <w:r>
                              <w:rPr>
                                <w:noProof/>
                              </w:rPr>
                              <w:drawing>
                                <wp:inline distT="0" distB="0" distL="0" distR="0" wp14:anchorId="7E520793" wp14:editId="2BF98B57">
                                  <wp:extent cx="4013882" cy="2903838"/>
                                  <wp:effectExtent l="19050" t="0" r="5668" b="0"/>
                                  <wp:docPr id="2" name="صورة 1" descr="C:\Users\yasir\Desktop\atp_yield-148DCF4F808625F08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esktop\atp_yield-148DCF4F808625F088Eb.jpg"/>
                                          <pic:cNvPicPr>
                                            <a:picLocks noChangeAspect="1" noChangeArrowheads="1"/>
                                          </pic:cNvPicPr>
                                        </pic:nvPicPr>
                                        <pic:blipFill>
                                          <a:blip r:embed="rId68"/>
                                          <a:srcRect/>
                                          <a:stretch>
                                            <a:fillRect/>
                                          </a:stretch>
                                        </pic:blipFill>
                                        <pic:spPr bwMode="auto">
                                          <a:xfrm>
                                            <a:off x="0" y="0"/>
                                            <a:ext cx="4016825" cy="29059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0F3D1" id="Text Box 20" o:spid="_x0000_s1043" type="#_x0000_t202" style="position:absolute;left:0;text-align:left;margin-left:49.95pt;margin-top:21.6pt;width:347.35pt;height:23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">
                <v:textbox>
                  <w:txbxContent>
                    <w:p w14:paraId="22D484B4" w14:textId="77777777" w:rsidR="00812AA2" w:rsidRDefault="00B013C5" w:rsidP="002046D8">
                      <w:r>
                        <w:rPr>
                          <w:noProof/>
                        </w:rPr>
                        <w:drawing>
                          <wp:inline distT="0" distB="0" distL="0" distR="0" wp14:anchorId="7E520793" wp14:editId="2BF98B57">
                            <wp:extent cx="4013882" cy="2903838"/>
                            <wp:effectExtent l="19050" t="0" r="5668" b="0"/>
                            <wp:docPr id="2" name="صورة 1" descr="C:\Users\yasir\Desktop\atp_yield-148DCF4F808625F08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ir\Desktop\atp_yield-148DCF4F808625F088Eb.jpg"/>
                                    <pic:cNvPicPr>
                                      <a:picLocks noChangeAspect="1" noChangeArrowheads="1"/>
                                    </pic:cNvPicPr>
                                  </pic:nvPicPr>
                                  <pic:blipFill>
                                    <a:blip r:embed="rId69"/>
                                    <a:srcRect/>
                                    <a:stretch>
                                      <a:fillRect/>
                                    </a:stretch>
                                  </pic:blipFill>
                                  <pic:spPr bwMode="auto">
                                    <a:xfrm>
                                      <a:off x="0" y="0"/>
                                      <a:ext cx="4016825" cy="2905967"/>
                                    </a:xfrm>
                                    <a:prstGeom prst="rect">
                                      <a:avLst/>
                                    </a:prstGeom>
                                    <a:noFill/>
                                    <a:ln w="9525">
                                      <a:noFill/>
                                      <a:miter lim="800000"/>
                                      <a:headEnd/>
                                      <a:tailEnd/>
                                    </a:ln>
                                  </pic:spPr>
                                </pic:pic>
                              </a:graphicData>
                            </a:graphic>
                          </wp:inline>
                        </w:drawing>
                      </w:r>
                    </w:p>
                  </w:txbxContent>
                </v:textbox>
              </v:shape>
            </w:pict>
          </mc:Fallback>
        </mc:AlternateContent>
      </w:r>
      <w:r w:rsidR="009149F5" w:rsidRPr="009149F5">
        <w:rPr>
          <w:rFonts w:asciiTheme="majorBidi" w:hAnsiTheme="majorBidi" w:cstheme="majorBidi"/>
          <w:sz w:val="28"/>
          <w:szCs w:val="28"/>
        </w:rPr>
        <w:t>Thus</w:t>
      </w:r>
      <w:r w:rsidR="00A447D9">
        <w:rPr>
          <w:rFonts w:asciiTheme="majorBidi" w:hAnsiTheme="majorBidi" w:cstheme="majorBidi"/>
          <w:sz w:val="28"/>
          <w:szCs w:val="28"/>
        </w:rPr>
        <w:t>,</w:t>
      </w:r>
      <w:r w:rsidR="009149F5" w:rsidRPr="009149F5">
        <w:rPr>
          <w:rFonts w:asciiTheme="majorBidi" w:hAnsiTheme="majorBidi" w:cstheme="majorBidi"/>
          <w:sz w:val="28"/>
          <w:szCs w:val="28"/>
        </w:rPr>
        <w:t xml:space="preserve"> a total of 38 ATP molecules </w:t>
      </w:r>
      <w:proofErr w:type="gramStart"/>
      <w:r w:rsidR="009149F5" w:rsidRPr="009149F5">
        <w:rPr>
          <w:rFonts w:asciiTheme="majorBidi" w:hAnsiTheme="majorBidi" w:cstheme="majorBidi"/>
          <w:sz w:val="28"/>
          <w:szCs w:val="28"/>
        </w:rPr>
        <w:t>are</w:t>
      </w:r>
      <w:proofErr w:type="gramEnd"/>
      <w:r w:rsidR="009149F5" w:rsidRPr="009149F5">
        <w:rPr>
          <w:rFonts w:asciiTheme="majorBidi" w:hAnsiTheme="majorBidi" w:cstheme="majorBidi"/>
          <w:sz w:val="28"/>
          <w:szCs w:val="28"/>
        </w:rPr>
        <w:t xml:space="preserve"> produced per glucose molecule </w:t>
      </w:r>
      <w:r w:rsidR="00305466" w:rsidRPr="009149F5">
        <w:rPr>
          <w:rFonts w:asciiTheme="majorBidi" w:hAnsiTheme="majorBidi" w:cstheme="majorBidi"/>
          <w:sz w:val="28"/>
          <w:szCs w:val="28"/>
        </w:rPr>
        <w:t>oxidized</w:t>
      </w:r>
      <w:r w:rsidR="009149F5" w:rsidRPr="009149F5">
        <w:rPr>
          <w:rFonts w:asciiTheme="majorBidi" w:hAnsiTheme="majorBidi" w:cstheme="majorBidi"/>
          <w:sz w:val="28"/>
          <w:szCs w:val="28"/>
        </w:rPr>
        <w:t xml:space="preserve">.  </w:t>
      </w:r>
    </w:p>
    <w:p w14:paraId="69E5C5C3" w14:textId="77777777" w:rsidR="009149F5" w:rsidRDefault="009149F5" w:rsidP="00BE62B4">
      <w:pPr>
        <w:spacing w:line="240" w:lineRule="auto"/>
        <w:jc w:val="both"/>
        <w:rPr>
          <w:rFonts w:asciiTheme="majorBidi" w:hAnsiTheme="majorBidi" w:cstheme="majorBidi"/>
          <w:sz w:val="28"/>
          <w:szCs w:val="28"/>
        </w:rPr>
      </w:pPr>
    </w:p>
    <w:p w14:paraId="2EE0C540" w14:textId="77777777" w:rsidR="009149F5" w:rsidRDefault="009149F5" w:rsidP="00BE62B4">
      <w:pPr>
        <w:spacing w:line="240" w:lineRule="auto"/>
        <w:jc w:val="both"/>
        <w:rPr>
          <w:rFonts w:asciiTheme="majorBidi" w:hAnsiTheme="majorBidi" w:cstheme="majorBidi"/>
          <w:sz w:val="28"/>
          <w:szCs w:val="28"/>
        </w:rPr>
      </w:pPr>
    </w:p>
    <w:p w14:paraId="7FFBE1F1" w14:textId="77777777" w:rsidR="009149F5" w:rsidRDefault="009149F5" w:rsidP="00BE62B4">
      <w:pPr>
        <w:spacing w:line="240" w:lineRule="auto"/>
        <w:jc w:val="both"/>
        <w:rPr>
          <w:rFonts w:asciiTheme="majorBidi" w:hAnsiTheme="majorBidi" w:cstheme="majorBidi"/>
          <w:sz w:val="28"/>
          <w:szCs w:val="28"/>
        </w:rPr>
      </w:pPr>
    </w:p>
    <w:p w14:paraId="7D17D581" w14:textId="77777777" w:rsidR="009149F5" w:rsidRDefault="009149F5" w:rsidP="00BE62B4">
      <w:pPr>
        <w:spacing w:line="240" w:lineRule="auto"/>
        <w:jc w:val="both"/>
        <w:rPr>
          <w:rFonts w:asciiTheme="majorBidi" w:hAnsiTheme="majorBidi" w:cstheme="majorBidi"/>
          <w:sz w:val="28"/>
          <w:szCs w:val="28"/>
        </w:rPr>
      </w:pPr>
    </w:p>
    <w:p w14:paraId="1666B8EA" w14:textId="77777777" w:rsidR="009149F5" w:rsidRDefault="009149F5" w:rsidP="00BE62B4">
      <w:pPr>
        <w:spacing w:line="240" w:lineRule="auto"/>
        <w:jc w:val="both"/>
        <w:rPr>
          <w:rFonts w:asciiTheme="majorBidi" w:hAnsiTheme="majorBidi" w:cstheme="majorBidi"/>
          <w:sz w:val="28"/>
          <w:szCs w:val="28"/>
        </w:rPr>
      </w:pPr>
    </w:p>
    <w:p w14:paraId="7DD0B701" w14:textId="77777777" w:rsidR="009149F5" w:rsidRDefault="009149F5" w:rsidP="00BE62B4">
      <w:pPr>
        <w:spacing w:line="240" w:lineRule="auto"/>
        <w:jc w:val="both"/>
        <w:rPr>
          <w:rFonts w:asciiTheme="majorBidi" w:hAnsiTheme="majorBidi" w:cstheme="majorBidi"/>
          <w:sz w:val="28"/>
          <w:szCs w:val="28"/>
        </w:rPr>
      </w:pPr>
    </w:p>
    <w:p w14:paraId="4B09A4F0" w14:textId="77777777" w:rsidR="009149F5" w:rsidRDefault="009149F5" w:rsidP="00BE62B4">
      <w:pPr>
        <w:spacing w:line="240" w:lineRule="auto"/>
        <w:jc w:val="both"/>
        <w:rPr>
          <w:rFonts w:asciiTheme="majorBidi" w:hAnsiTheme="majorBidi" w:cstheme="majorBidi"/>
          <w:sz w:val="28"/>
          <w:szCs w:val="28"/>
        </w:rPr>
      </w:pPr>
    </w:p>
    <w:p w14:paraId="4C096387" w14:textId="77777777" w:rsidR="009149F5" w:rsidRDefault="009149F5" w:rsidP="00BE62B4">
      <w:pPr>
        <w:spacing w:line="240" w:lineRule="auto"/>
        <w:jc w:val="both"/>
        <w:rPr>
          <w:rFonts w:asciiTheme="majorBidi" w:hAnsiTheme="majorBidi" w:cstheme="majorBidi"/>
          <w:sz w:val="28"/>
          <w:szCs w:val="28"/>
        </w:rPr>
      </w:pPr>
    </w:p>
    <w:p w14:paraId="1F3C11CE" w14:textId="77777777" w:rsidR="00F66FAE" w:rsidRDefault="00F66FAE" w:rsidP="00F66FAE">
      <w:pPr>
        <w:spacing w:line="240" w:lineRule="auto"/>
        <w:jc w:val="both"/>
        <w:rPr>
          <w:rFonts w:asciiTheme="majorBidi" w:hAnsiTheme="majorBidi" w:cstheme="majorBidi"/>
          <w:b/>
          <w:bCs/>
          <w:sz w:val="28"/>
          <w:szCs w:val="28"/>
        </w:rPr>
      </w:pPr>
    </w:p>
    <w:p w14:paraId="5E83C48E" w14:textId="77777777" w:rsidR="00F66FAE" w:rsidRPr="00F66FAE" w:rsidRDefault="00F66FAE" w:rsidP="00F66FAE">
      <w:pPr>
        <w:spacing w:line="240" w:lineRule="auto"/>
        <w:jc w:val="both"/>
        <w:rPr>
          <w:rFonts w:asciiTheme="majorBidi" w:hAnsiTheme="majorBidi" w:cstheme="majorBidi"/>
          <w:sz w:val="28"/>
          <w:szCs w:val="28"/>
        </w:rPr>
      </w:pPr>
      <w:r w:rsidRPr="00F66FAE">
        <w:rPr>
          <w:rFonts w:asciiTheme="majorBidi" w:hAnsiTheme="majorBidi" w:cstheme="majorBidi"/>
          <w:b/>
          <w:bCs/>
          <w:sz w:val="28"/>
          <w:szCs w:val="28"/>
        </w:rPr>
        <w:t xml:space="preserve">Additional functions for mitochondria </w:t>
      </w:r>
    </w:p>
    <w:p w14:paraId="001868B0" w14:textId="77777777" w:rsidR="00F66FAE" w:rsidRPr="00F66FAE" w:rsidRDefault="00F66FAE" w:rsidP="00F66FAE">
      <w:pPr>
        <w:spacing w:line="240" w:lineRule="auto"/>
        <w:jc w:val="both"/>
        <w:rPr>
          <w:rFonts w:asciiTheme="majorBidi" w:hAnsiTheme="majorBidi" w:cstheme="majorBidi"/>
          <w:sz w:val="28"/>
          <w:szCs w:val="28"/>
        </w:rPr>
      </w:pPr>
      <w:r w:rsidRPr="00F66FAE">
        <w:rPr>
          <w:rFonts w:asciiTheme="majorBidi" w:hAnsiTheme="majorBidi" w:cstheme="majorBidi"/>
          <w:sz w:val="28"/>
          <w:szCs w:val="28"/>
        </w:rPr>
        <w:t>-</w:t>
      </w:r>
      <w:r>
        <w:rPr>
          <w:rFonts w:asciiTheme="majorBidi" w:hAnsiTheme="majorBidi" w:cstheme="majorBidi"/>
          <w:sz w:val="28"/>
          <w:szCs w:val="28"/>
        </w:rPr>
        <w:t xml:space="preserve"> </w:t>
      </w:r>
      <w:r w:rsidRPr="00F66FAE">
        <w:rPr>
          <w:rFonts w:asciiTheme="majorBidi" w:hAnsiTheme="majorBidi" w:cstheme="majorBidi"/>
          <w:sz w:val="28"/>
          <w:szCs w:val="28"/>
        </w:rPr>
        <w:t xml:space="preserve">Heat production </w:t>
      </w:r>
    </w:p>
    <w:p w14:paraId="4374C708" w14:textId="77777777" w:rsidR="00F66FAE" w:rsidRPr="00F66FAE" w:rsidRDefault="00F66FAE" w:rsidP="00F66FAE">
      <w:pPr>
        <w:spacing w:line="240" w:lineRule="auto"/>
        <w:jc w:val="both"/>
        <w:rPr>
          <w:rFonts w:asciiTheme="majorBidi" w:hAnsiTheme="majorBidi" w:cstheme="majorBidi"/>
          <w:sz w:val="28"/>
          <w:szCs w:val="28"/>
        </w:rPr>
      </w:pPr>
      <w:r w:rsidRPr="00F66FAE">
        <w:rPr>
          <w:rFonts w:asciiTheme="majorBidi" w:hAnsiTheme="majorBidi" w:cstheme="majorBidi"/>
          <w:sz w:val="28"/>
          <w:szCs w:val="28"/>
        </w:rPr>
        <w:t>-</w:t>
      </w:r>
      <w:r>
        <w:rPr>
          <w:rFonts w:asciiTheme="majorBidi" w:hAnsiTheme="majorBidi" w:cstheme="majorBidi"/>
          <w:sz w:val="28"/>
          <w:szCs w:val="28"/>
        </w:rPr>
        <w:t xml:space="preserve"> </w:t>
      </w:r>
      <w:r w:rsidRPr="00F66FAE">
        <w:rPr>
          <w:rFonts w:asciiTheme="majorBidi" w:hAnsiTheme="majorBidi" w:cstheme="majorBidi"/>
          <w:sz w:val="28"/>
          <w:szCs w:val="28"/>
        </w:rPr>
        <w:t xml:space="preserve">Storage of calcium ions </w:t>
      </w:r>
    </w:p>
    <w:p w14:paraId="7204665B" w14:textId="77777777" w:rsidR="00F66FAE" w:rsidRPr="00F66FAE" w:rsidRDefault="00F66FAE" w:rsidP="001F0CED">
      <w:pPr>
        <w:spacing w:line="240" w:lineRule="auto"/>
        <w:jc w:val="both"/>
        <w:rPr>
          <w:rFonts w:asciiTheme="majorBidi" w:hAnsiTheme="majorBidi" w:cstheme="majorBidi"/>
          <w:sz w:val="28"/>
          <w:szCs w:val="28"/>
        </w:rPr>
      </w:pPr>
      <w:r w:rsidRPr="00F66FAE">
        <w:rPr>
          <w:rFonts w:asciiTheme="majorBidi" w:hAnsiTheme="majorBidi" w:cstheme="majorBidi"/>
          <w:sz w:val="28"/>
          <w:szCs w:val="28"/>
        </w:rPr>
        <w:t>-</w:t>
      </w:r>
      <w:r>
        <w:rPr>
          <w:rFonts w:asciiTheme="majorBidi" w:hAnsiTheme="majorBidi" w:cstheme="majorBidi"/>
          <w:sz w:val="28"/>
          <w:szCs w:val="28"/>
        </w:rPr>
        <w:t xml:space="preserve"> </w:t>
      </w:r>
      <w:r w:rsidRPr="00F66FAE">
        <w:rPr>
          <w:rFonts w:asciiTheme="majorBidi" w:hAnsiTheme="majorBidi" w:cstheme="majorBidi"/>
          <w:sz w:val="28"/>
          <w:szCs w:val="28"/>
        </w:rPr>
        <w:t>Apoptosis</w:t>
      </w:r>
      <w:r>
        <w:rPr>
          <w:rFonts w:asciiTheme="majorBidi" w:hAnsiTheme="majorBidi" w:cstheme="majorBidi"/>
          <w:sz w:val="28"/>
          <w:szCs w:val="28"/>
        </w:rPr>
        <w:t xml:space="preserve"> </w:t>
      </w:r>
      <w:r w:rsidR="001F0CED">
        <w:rPr>
          <w:rFonts w:asciiTheme="majorBidi" w:hAnsiTheme="majorBidi" w:cstheme="majorBidi"/>
          <w:sz w:val="28"/>
          <w:szCs w:val="28"/>
        </w:rPr>
        <w:t>(</w:t>
      </w:r>
      <w:r w:rsidRPr="00F66FAE">
        <w:rPr>
          <w:rFonts w:asciiTheme="majorBidi" w:hAnsiTheme="majorBidi" w:cstheme="majorBidi"/>
          <w:sz w:val="28"/>
          <w:szCs w:val="28"/>
        </w:rPr>
        <w:t>programmed cell death</w:t>
      </w:r>
      <w:r w:rsidR="001F0CED">
        <w:rPr>
          <w:rFonts w:asciiTheme="majorBidi" w:hAnsiTheme="majorBidi" w:cstheme="majorBidi"/>
          <w:sz w:val="28"/>
          <w:szCs w:val="28"/>
        </w:rPr>
        <w:t>)</w:t>
      </w:r>
      <w:r w:rsidRPr="00F66FAE">
        <w:rPr>
          <w:rFonts w:asciiTheme="majorBidi" w:hAnsiTheme="majorBidi" w:cstheme="majorBidi"/>
          <w:sz w:val="28"/>
          <w:szCs w:val="28"/>
        </w:rPr>
        <w:t xml:space="preserve"> </w:t>
      </w:r>
    </w:p>
    <w:p w14:paraId="2DD7A07A" w14:textId="77777777" w:rsidR="00F66FAE" w:rsidRPr="00F66FAE" w:rsidRDefault="00F66FAE" w:rsidP="00F66FAE">
      <w:pPr>
        <w:spacing w:line="240" w:lineRule="auto"/>
        <w:jc w:val="both"/>
        <w:rPr>
          <w:rFonts w:asciiTheme="majorBidi" w:hAnsiTheme="majorBidi" w:cstheme="majorBidi"/>
          <w:sz w:val="28"/>
          <w:szCs w:val="28"/>
        </w:rPr>
      </w:pPr>
      <w:r w:rsidRPr="00F66FAE">
        <w:rPr>
          <w:rFonts w:asciiTheme="majorBidi" w:hAnsiTheme="majorBidi" w:cstheme="majorBidi"/>
          <w:sz w:val="28"/>
          <w:szCs w:val="28"/>
        </w:rPr>
        <w:t>-</w:t>
      </w:r>
      <w:r>
        <w:rPr>
          <w:rFonts w:asciiTheme="majorBidi" w:hAnsiTheme="majorBidi" w:cstheme="majorBidi"/>
          <w:sz w:val="28"/>
          <w:szCs w:val="28"/>
        </w:rPr>
        <w:t xml:space="preserve"> </w:t>
      </w:r>
      <w:r w:rsidRPr="00F66FAE">
        <w:rPr>
          <w:rFonts w:asciiTheme="majorBidi" w:hAnsiTheme="majorBidi" w:cstheme="majorBidi"/>
          <w:sz w:val="28"/>
          <w:szCs w:val="28"/>
        </w:rPr>
        <w:t xml:space="preserve">Calcium signaling (including calcium-evoked apoptosis) </w:t>
      </w:r>
    </w:p>
    <w:p w14:paraId="4434460E" w14:textId="77777777" w:rsidR="00F66FAE" w:rsidRPr="00F66FAE" w:rsidRDefault="00F66FAE" w:rsidP="00F66FAE">
      <w:pPr>
        <w:spacing w:line="240" w:lineRule="auto"/>
        <w:jc w:val="both"/>
        <w:rPr>
          <w:rFonts w:asciiTheme="majorBidi" w:hAnsiTheme="majorBidi" w:cstheme="majorBidi"/>
          <w:sz w:val="28"/>
          <w:szCs w:val="28"/>
        </w:rPr>
      </w:pPr>
      <w:r w:rsidRPr="00F66FAE">
        <w:rPr>
          <w:rFonts w:asciiTheme="majorBidi" w:hAnsiTheme="majorBidi" w:cstheme="majorBidi"/>
          <w:sz w:val="28"/>
          <w:szCs w:val="28"/>
        </w:rPr>
        <w:t>-</w:t>
      </w:r>
      <w:r>
        <w:rPr>
          <w:rFonts w:asciiTheme="majorBidi" w:hAnsiTheme="majorBidi" w:cstheme="majorBidi"/>
          <w:sz w:val="28"/>
          <w:szCs w:val="28"/>
        </w:rPr>
        <w:t xml:space="preserve"> </w:t>
      </w:r>
      <w:r w:rsidRPr="00F66FAE">
        <w:rPr>
          <w:rFonts w:asciiTheme="majorBidi" w:hAnsiTheme="majorBidi" w:cstheme="majorBidi"/>
          <w:sz w:val="28"/>
          <w:szCs w:val="28"/>
        </w:rPr>
        <w:t xml:space="preserve">Regulation of cellular metabolism </w:t>
      </w:r>
    </w:p>
    <w:p w14:paraId="247069D8" w14:textId="77777777" w:rsidR="00F66FAE" w:rsidRPr="00F66FAE" w:rsidRDefault="00F66FAE" w:rsidP="00F66FAE">
      <w:pPr>
        <w:spacing w:line="240" w:lineRule="auto"/>
        <w:jc w:val="both"/>
        <w:rPr>
          <w:rFonts w:asciiTheme="majorBidi" w:hAnsiTheme="majorBidi" w:cstheme="majorBidi"/>
          <w:sz w:val="28"/>
          <w:szCs w:val="28"/>
        </w:rPr>
      </w:pPr>
      <w:r w:rsidRPr="00F66FAE">
        <w:rPr>
          <w:rFonts w:asciiTheme="majorBidi" w:hAnsiTheme="majorBidi" w:cstheme="majorBidi"/>
          <w:sz w:val="28"/>
          <w:szCs w:val="28"/>
        </w:rPr>
        <w:t xml:space="preserve">- </w:t>
      </w:r>
      <w:r>
        <w:rPr>
          <w:rFonts w:asciiTheme="majorBidi" w:hAnsiTheme="majorBidi" w:cstheme="majorBidi"/>
          <w:sz w:val="28"/>
          <w:szCs w:val="28"/>
        </w:rPr>
        <w:t>C</w:t>
      </w:r>
      <w:r w:rsidRPr="00F66FAE">
        <w:rPr>
          <w:rFonts w:asciiTheme="majorBidi" w:hAnsiTheme="majorBidi" w:cstheme="majorBidi"/>
          <w:sz w:val="28"/>
          <w:szCs w:val="28"/>
        </w:rPr>
        <w:t xml:space="preserve">holesterol metabolism </w:t>
      </w:r>
    </w:p>
    <w:p w14:paraId="07994662" w14:textId="77777777" w:rsidR="009149F5" w:rsidRPr="0002368D" w:rsidRDefault="00F66FAE" w:rsidP="0002368D">
      <w:pPr>
        <w:spacing w:line="240" w:lineRule="auto"/>
        <w:jc w:val="both"/>
        <w:rPr>
          <w:rFonts w:asciiTheme="majorBidi" w:hAnsiTheme="majorBidi" w:cstheme="majorBidi"/>
          <w:sz w:val="28"/>
          <w:szCs w:val="28"/>
        </w:rPr>
      </w:pPr>
      <w:r w:rsidRPr="00F66FAE">
        <w:rPr>
          <w:rFonts w:asciiTheme="majorBidi" w:hAnsiTheme="majorBidi" w:cstheme="majorBidi"/>
          <w:sz w:val="28"/>
          <w:szCs w:val="28"/>
        </w:rPr>
        <w:t>-</w:t>
      </w:r>
      <w:r>
        <w:rPr>
          <w:rFonts w:asciiTheme="majorBidi" w:hAnsiTheme="majorBidi" w:cstheme="majorBidi"/>
          <w:sz w:val="28"/>
          <w:szCs w:val="28"/>
        </w:rPr>
        <w:t xml:space="preserve"> D</w:t>
      </w:r>
      <w:r w:rsidRPr="00F66FAE">
        <w:rPr>
          <w:rFonts w:asciiTheme="majorBidi" w:hAnsiTheme="majorBidi" w:cstheme="majorBidi"/>
          <w:sz w:val="28"/>
          <w:szCs w:val="28"/>
        </w:rPr>
        <w:t>etoxification of ammonia in the uric cycle.</w:t>
      </w:r>
    </w:p>
    <w:sectPr w:rsidR="009149F5" w:rsidRPr="0002368D" w:rsidSect="003A5E4D">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96566" w14:textId="77777777" w:rsidR="00BB23F7" w:rsidRDefault="00BB23F7" w:rsidP="00073E88">
      <w:pPr>
        <w:spacing w:after="0" w:line="240" w:lineRule="auto"/>
      </w:pPr>
      <w:r>
        <w:separator/>
      </w:r>
    </w:p>
  </w:endnote>
  <w:endnote w:type="continuationSeparator" w:id="0">
    <w:p w14:paraId="18D3950B" w14:textId="77777777" w:rsidR="00BB23F7" w:rsidRDefault="00BB23F7" w:rsidP="00073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03920" w14:textId="77777777" w:rsidR="00BB23F7" w:rsidRDefault="00BB23F7" w:rsidP="00073E88">
      <w:pPr>
        <w:spacing w:after="0" w:line="240" w:lineRule="auto"/>
      </w:pPr>
      <w:r>
        <w:separator/>
      </w:r>
    </w:p>
  </w:footnote>
  <w:footnote w:type="continuationSeparator" w:id="0">
    <w:p w14:paraId="5EB47D48" w14:textId="77777777" w:rsidR="00BB23F7" w:rsidRDefault="00BB23F7" w:rsidP="00073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14D6"/>
    <w:multiLevelType w:val="hybridMultilevel"/>
    <w:tmpl w:val="282453E8"/>
    <w:lvl w:ilvl="0" w:tplc="491C2B84">
      <w:start w:val="1"/>
      <w:numFmt w:val="bullet"/>
      <w:lvlText w:val=""/>
      <w:lvlJc w:val="left"/>
      <w:pPr>
        <w:tabs>
          <w:tab w:val="num" w:pos="720"/>
        </w:tabs>
        <w:ind w:left="720" w:hanging="360"/>
      </w:pPr>
      <w:rPr>
        <w:rFonts w:ascii="Wingdings" w:hAnsi="Wingdings" w:hint="default"/>
      </w:rPr>
    </w:lvl>
    <w:lvl w:ilvl="1" w:tplc="D89EB332" w:tentative="1">
      <w:start w:val="1"/>
      <w:numFmt w:val="bullet"/>
      <w:lvlText w:val=""/>
      <w:lvlJc w:val="left"/>
      <w:pPr>
        <w:tabs>
          <w:tab w:val="num" w:pos="1440"/>
        </w:tabs>
        <w:ind w:left="1440" w:hanging="360"/>
      </w:pPr>
      <w:rPr>
        <w:rFonts w:ascii="Wingdings" w:hAnsi="Wingdings" w:hint="default"/>
      </w:rPr>
    </w:lvl>
    <w:lvl w:ilvl="2" w:tplc="39FAB594" w:tentative="1">
      <w:start w:val="1"/>
      <w:numFmt w:val="bullet"/>
      <w:lvlText w:val=""/>
      <w:lvlJc w:val="left"/>
      <w:pPr>
        <w:tabs>
          <w:tab w:val="num" w:pos="2160"/>
        </w:tabs>
        <w:ind w:left="2160" w:hanging="360"/>
      </w:pPr>
      <w:rPr>
        <w:rFonts w:ascii="Wingdings" w:hAnsi="Wingdings" w:hint="default"/>
      </w:rPr>
    </w:lvl>
    <w:lvl w:ilvl="3" w:tplc="89949D0A" w:tentative="1">
      <w:start w:val="1"/>
      <w:numFmt w:val="bullet"/>
      <w:lvlText w:val=""/>
      <w:lvlJc w:val="left"/>
      <w:pPr>
        <w:tabs>
          <w:tab w:val="num" w:pos="2880"/>
        </w:tabs>
        <w:ind w:left="2880" w:hanging="360"/>
      </w:pPr>
      <w:rPr>
        <w:rFonts w:ascii="Wingdings" w:hAnsi="Wingdings" w:hint="default"/>
      </w:rPr>
    </w:lvl>
    <w:lvl w:ilvl="4" w:tplc="2D80DFCA" w:tentative="1">
      <w:start w:val="1"/>
      <w:numFmt w:val="bullet"/>
      <w:lvlText w:val=""/>
      <w:lvlJc w:val="left"/>
      <w:pPr>
        <w:tabs>
          <w:tab w:val="num" w:pos="3600"/>
        </w:tabs>
        <w:ind w:left="3600" w:hanging="360"/>
      </w:pPr>
      <w:rPr>
        <w:rFonts w:ascii="Wingdings" w:hAnsi="Wingdings" w:hint="default"/>
      </w:rPr>
    </w:lvl>
    <w:lvl w:ilvl="5" w:tplc="FF86579C" w:tentative="1">
      <w:start w:val="1"/>
      <w:numFmt w:val="bullet"/>
      <w:lvlText w:val=""/>
      <w:lvlJc w:val="left"/>
      <w:pPr>
        <w:tabs>
          <w:tab w:val="num" w:pos="4320"/>
        </w:tabs>
        <w:ind w:left="4320" w:hanging="360"/>
      </w:pPr>
      <w:rPr>
        <w:rFonts w:ascii="Wingdings" w:hAnsi="Wingdings" w:hint="default"/>
      </w:rPr>
    </w:lvl>
    <w:lvl w:ilvl="6" w:tplc="68D672F2" w:tentative="1">
      <w:start w:val="1"/>
      <w:numFmt w:val="bullet"/>
      <w:lvlText w:val=""/>
      <w:lvlJc w:val="left"/>
      <w:pPr>
        <w:tabs>
          <w:tab w:val="num" w:pos="5040"/>
        </w:tabs>
        <w:ind w:left="5040" w:hanging="360"/>
      </w:pPr>
      <w:rPr>
        <w:rFonts w:ascii="Wingdings" w:hAnsi="Wingdings" w:hint="default"/>
      </w:rPr>
    </w:lvl>
    <w:lvl w:ilvl="7" w:tplc="492A29CA" w:tentative="1">
      <w:start w:val="1"/>
      <w:numFmt w:val="bullet"/>
      <w:lvlText w:val=""/>
      <w:lvlJc w:val="left"/>
      <w:pPr>
        <w:tabs>
          <w:tab w:val="num" w:pos="5760"/>
        </w:tabs>
        <w:ind w:left="5760" w:hanging="360"/>
      </w:pPr>
      <w:rPr>
        <w:rFonts w:ascii="Wingdings" w:hAnsi="Wingdings" w:hint="default"/>
      </w:rPr>
    </w:lvl>
    <w:lvl w:ilvl="8" w:tplc="A208861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B130E3"/>
    <w:multiLevelType w:val="hybridMultilevel"/>
    <w:tmpl w:val="85965A94"/>
    <w:lvl w:ilvl="0" w:tplc="7D16477A">
      <w:start w:val="1"/>
      <w:numFmt w:val="bullet"/>
      <w:lvlText w:val="•"/>
      <w:lvlJc w:val="left"/>
      <w:pPr>
        <w:tabs>
          <w:tab w:val="num" w:pos="720"/>
        </w:tabs>
        <w:ind w:left="720" w:hanging="360"/>
      </w:pPr>
      <w:rPr>
        <w:rFonts w:ascii="Arial" w:hAnsi="Arial" w:hint="default"/>
      </w:rPr>
    </w:lvl>
    <w:lvl w:ilvl="1" w:tplc="612A0606" w:tentative="1">
      <w:start w:val="1"/>
      <w:numFmt w:val="bullet"/>
      <w:lvlText w:val="•"/>
      <w:lvlJc w:val="left"/>
      <w:pPr>
        <w:tabs>
          <w:tab w:val="num" w:pos="1440"/>
        </w:tabs>
        <w:ind w:left="1440" w:hanging="360"/>
      </w:pPr>
      <w:rPr>
        <w:rFonts w:ascii="Arial" w:hAnsi="Arial" w:hint="default"/>
      </w:rPr>
    </w:lvl>
    <w:lvl w:ilvl="2" w:tplc="501C9900" w:tentative="1">
      <w:start w:val="1"/>
      <w:numFmt w:val="bullet"/>
      <w:lvlText w:val="•"/>
      <w:lvlJc w:val="left"/>
      <w:pPr>
        <w:tabs>
          <w:tab w:val="num" w:pos="2160"/>
        </w:tabs>
        <w:ind w:left="2160" w:hanging="360"/>
      </w:pPr>
      <w:rPr>
        <w:rFonts w:ascii="Arial" w:hAnsi="Arial" w:hint="default"/>
      </w:rPr>
    </w:lvl>
    <w:lvl w:ilvl="3" w:tplc="3734150A" w:tentative="1">
      <w:start w:val="1"/>
      <w:numFmt w:val="bullet"/>
      <w:lvlText w:val="•"/>
      <w:lvlJc w:val="left"/>
      <w:pPr>
        <w:tabs>
          <w:tab w:val="num" w:pos="2880"/>
        </w:tabs>
        <w:ind w:left="2880" w:hanging="360"/>
      </w:pPr>
      <w:rPr>
        <w:rFonts w:ascii="Arial" w:hAnsi="Arial" w:hint="default"/>
      </w:rPr>
    </w:lvl>
    <w:lvl w:ilvl="4" w:tplc="9FC61C3A" w:tentative="1">
      <w:start w:val="1"/>
      <w:numFmt w:val="bullet"/>
      <w:lvlText w:val="•"/>
      <w:lvlJc w:val="left"/>
      <w:pPr>
        <w:tabs>
          <w:tab w:val="num" w:pos="3600"/>
        </w:tabs>
        <w:ind w:left="3600" w:hanging="360"/>
      </w:pPr>
      <w:rPr>
        <w:rFonts w:ascii="Arial" w:hAnsi="Arial" w:hint="default"/>
      </w:rPr>
    </w:lvl>
    <w:lvl w:ilvl="5" w:tplc="547A2968" w:tentative="1">
      <w:start w:val="1"/>
      <w:numFmt w:val="bullet"/>
      <w:lvlText w:val="•"/>
      <w:lvlJc w:val="left"/>
      <w:pPr>
        <w:tabs>
          <w:tab w:val="num" w:pos="4320"/>
        </w:tabs>
        <w:ind w:left="4320" w:hanging="360"/>
      </w:pPr>
      <w:rPr>
        <w:rFonts w:ascii="Arial" w:hAnsi="Arial" w:hint="default"/>
      </w:rPr>
    </w:lvl>
    <w:lvl w:ilvl="6" w:tplc="086A2AF8" w:tentative="1">
      <w:start w:val="1"/>
      <w:numFmt w:val="bullet"/>
      <w:lvlText w:val="•"/>
      <w:lvlJc w:val="left"/>
      <w:pPr>
        <w:tabs>
          <w:tab w:val="num" w:pos="5040"/>
        </w:tabs>
        <w:ind w:left="5040" w:hanging="360"/>
      </w:pPr>
      <w:rPr>
        <w:rFonts w:ascii="Arial" w:hAnsi="Arial" w:hint="default"/>
      </w:rPr>
    </w:lvl>
    <w:lvl w:ilvl="7" w:tplc="BDB08D80" w:tentative="1">
      <w:start w:val="1"/>
      <w:numFmt w:val="bullet"/>
      <w:lvlText w:val="•"/>
      <w:lvlJc w:val="left"/>
      <w:pPr>
        <w:tabs>
          <w:tab w:val="num" w:pos="5760"/>
        </w:tabs>
        <w:ind w:left="5760" w:hanging="360"/>
      </w:pPr>
      <w:rPr>
        <w:rFonts w:ascii="Arial" w:hAnsi="Arial" w:hint="default"/>
      </w:rPr>
    </w:lvl>
    <w:lvl w:ilvl="8" w:tplc="C958E4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8B6C2D"/>
    <w:multiLevelType w:val="hybridMultilevel"/>
    <w:tmpl w:val="85AA3910"/>
    <w:lvl w:ilvl="0" w:tplc="97B0A78A">
      <w:start w:val="1"/>
      <w:numFmt w:val="bullet"/>
      <w:lvlText w:val="•"/>
      <w:lvlJc w:val="left"/>
      <w:pPr>
        <w:tabs>
          <w:tab w:val="num" w:pos="720"/>
        </w:tabs>
        <w:ind w:left="720" w:hanging="360"/>
      </w:pPr>
      <w:rPr>
        <w:rFonts w:ascii="Times New Roman" w:hAnsi="Times New Roman" w:hint="default"/>
      </w:rPr>
    </w:lvl>
    <w:lvl w:ilvl="1" w:tplc="C67C0BBE" w:tentative="1">
      <w:start w:val="1"/>
      <w:numFmt w:val="bullet"/>
      <w:lvlText w:val="•"/>
      <w:lvlJc w:val="left"/>
      <w:pPr>
        <w:tabs>
          <w:tab w:val="num" w:pos="1440"/>
        </w:tabs>
        <w:ind w:left="1440" w:hanging="360"/>
      </w:pPr>
      <w:rPr>
        <w:rFonts w:ascii="Times New Roman" w:hAnsi="Times New Roman" w:hint="default"/>
      </w:rPr>
    </w:lvl>
    <w:lvl w:ilvl="2" w:tplc="CC1C07E6" w:tentative="1">
      <w:start w:val="1"/>
      <w:numFmt w:val="bullet"/>
      <w:lvlText w:val="•"/>
      <w:lvlJc w:val="left"/>
      <w:pPr>
        <w:tabs>
          <w:tab w:val="num" w:pos="2160"/>
        </w:tabs>
        <w:ind w:left="2160" w:hanging="360"/>
      </w:pPr>
      <w:rPr>
        <w:rFonts w:ascii="Times New Roman" w:hAnsi="Times New Roman" w:hint="default"/>
      </w:rPr>
    </w:lvl>
    <w:lvl w:ilvl="3" w:tplc="7E38BEB6" w:tentative="1">
      <w:start w:val="1"/>
      <w:numFmt w:val="bullet"/>
      <w:lvlText w:val="•"/>
      <w:lvlJc w:val="left"/>
      <w:pPr>
        <w:tabs>
          <w:tab w:val="num" w:pos="2880"/>
        </w:tabs>
        <w:ind w:left="2880" w:hanging="360"/>
      </w:pPr>
      <w:rPr>
        <w:rFonts w:ascii="Times New Roman" w:hAnsi="Times New Roman" w:hint="default"/>
      </w:rPr>
    </w:lvl>
    <w:lvl w:ilvl="4" w:tplc="FD56742A" w:tentative="1">
      <w:start w:val="1"/>
      <w:numFmt w:val="bullet"/>
      <w:lvlText w:val="•"/>
      <w:lvlJc w:val="left"/>
      <w:pPr>
        <w:tabs>
          <w:tab w:val="num" w:pos="3600"/>
        </w:tabs>
        <w:ind w:left="3600" w:hanging="360"/>
      </w:pPr>
      <w:rPr>
        <w:rFonts w:ascii="Times New Roman" w:hAnsi="Times New Roman" w:hint="default"/>
      </w:rPr>
    </w:lvl>
    <w:lvl w:ilvl="5" w:tplc="02BC54EC" w:tentative="1">
      <w:start w:val="1"/>
      <w:numFmt w:val="bullet"/>
      <w:lvlText w:val="•"/>
      <w:lvlJc w:val="left"/>
      <w:pPr>
        <w:tabs>
          <w:tab w:val="num" w:pos="4320"/>
        </w:tabs>
        <w:ind w:left="4320" w:hanging="360"/>
      </w:pPr>
      <w:rPr>
        <w:rFonts w:ascii="Times New Roman" w:hAnsi="Times New Roman" w:hint="default"/>
      </w:rPr>
    </w:lvl>
    <w:lvl w:ilvl="6" w:tplc="6430F0C8" w:tentative="1">
      <w:start w:val="1"/>
      <w:numFmt w:val="bullet"/>
      <w:lvlText w:val="•"/>
      <w:lvlJc w:val="left"/>
      <w:pPr>
        <w:tabs>
          <w:tab w:val="num" w:pos="5040"/>
        </w:tabs>
        <w:ind w:left="5040" w:hanging="360"/>
      </w:pPr>
      <w:rPr>
        <w:rFonts w:ascii="Times New Roman" w:hAnsi="Times New Roman" w:hint="default"/>
      </w:rPr>
    </w:lvl>
    <w:lvl w:ilvl="7" w:tplc="E970056A" w:tentative="1">
      <w:start w:val="1"/>
      <w:numFmt w:val="bullet"/>
      <w:lvlText w:val="•"/>
      <w:lvlJc w:val="left"/>
      <w:pPr>
        <w:tabs>
          <w:tab w:val="num" w:pos="5760"/>
        </w:tabs>
        <w:ind w:left="5760" w:hanging="360"/>
      </w:pPr>
      <w:rPr>
        <w:rFonts w:ascii="Times New Roman" w:hAnsi="Times New Roman" w:hint="default"/>
      </w:rPr>
    </w:lvl>
    <w:lvl w:ilvl="8" w:tplc="16A0596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283B5E"/>
    <w:multiLevelType w:val="hybridMultilevel"/>
    <w:tmpl w:val="70D8AB64"/>
    <w:lvl w:ilvl="0" w:tplc="A0485AEA">
      <w:start w:val="1"/>
      <w:numFmt w:val="bullet"/>
      <w:lvlText w:val="•"/>
      <w:lvlJc w:val="left"/>
      <w:pPr>
        <w:tabs>
          <w:tab w:val="num" w:pos="720"/>
        </w:tabs>
        <w:ind w:left="720" w:hanging="360"/>
      </w:pPr>
      <w:rPr>
        <w:rFonts w:ascii="Times New Roman" w:hAnsi="Times New Roman" w:hint="default"/>
      </w:rPr>
    </w:lvl>
    <w:lvl w:ilvl="1" w:tplc="54FA929A" w:tentative="1">
      <w:start w:val="1"/>
      <w:numFmt w:val="bullet"/>
      <w:lvlText w:val="•"/>
      <w:lvlJc w:val="left"/>
      <w:pPr>
        <w:tabs>
          <w:tab w:val="num" w:pos="1440"/>
        </w:tabs>
        <w:ind w:left="1440" w:hanging="360"/>
      </w:pPr>
      <w:rPr>
        <w:rFonts w:ascii="Times New Roman" w:hAnsi="Times New Roman" w:hint="default"/>
      </w:rPr>
    </w:lvl>
    <w:lvl w:ilvl="2" w:tplc="CBD6574A" w:tentative="1">
      <w:start w:val="1"/>
      <w:numFmt w:val="bullet"/>
      <w:lvlText w:val="•"/>
      <w:lvlJc w:val="left"/>
      <w:pPr>
        <w:tabs>
          <w:tab w:val="num" w:pos="2160"/>
        </w:tabs>
        <w:ind w:left="2160" w:hanging="360"/>
      </w:pPr>
      <w:rPr>
        <w:rFonts w:ascii="Times New Roman" w:hAnsi="Times New Roman" w:hint="default"/>
      </w:rPr>
    </w:lvl>
    <w:lvl w:ilvl="3" w:tplc="34167F30" w:tentative="1">
      <w:start w:val="1"/>
      <w:numFmt w:val="bullet"/>
      <w:lvlText w:val="•"/>
      <w:lvlJc w:val="left"/>
      <w:pPr>
        <w:tabs>
          <w:tab w:val="num" w:pos="2880"/>
        </w:tabs>
        <w:ind w:left="2880" w:hanging="360"/>
      </w:pPr>
      <w:rPr>
        <w:rFonts w:ascii="Times New Roman" w:hAnsi="Times New Roman" w:hint="default"/>
      </w:rPr>
    </w:lvl>
    <w:lvl w:ilvl="4" w:tplc="C44C2734" w:tentative="1">
      <w:start w:val="1"/>
      <w:numFmt w:val="bullet"/>
      <w:lvlText w:val="•"/>
      <w:lvlJc w:val="left"/>
      <w:pPr>
        <w:tabs>
          <w:tab w:val="num" w:pos="3600"/>
        </w:tabs>
        <w:ind w:left="3600" w:hanging="360"/>
      </w:pPr>
      <w:rPr>
        <w:rFonts w:ascii="Times New Roman" w:hAnsi="Times New Roman" w:hint="default"/>
      </w:rPr>
    </w:lvl>
    <w:lvl w:ilvl="5" w:tplc="61068AA6" w:tentative="1">
      <w:start w:val="1"/>
      <w:numFmt w:val="bullet"/>
      <w:lvlText w:val="•"/>
      <w:lvlJc w:val="left"/>
      <w:pPr>
        <w:tabs>
          <w:tab w:val="num" w:pos="4320"/>
        </w:tabs>
        <w:ind w:left="4320" w:hanging="360"/>
      </w:pPr>
      <w:rPr>
        <w:rFonts w:ascii="Times New Roman" w:hAnsi="Times New Roman" w:hint="default"/>
      </w:rPr>
    </w:lvl>
    <w:lvl w:ilvl="6" w:tplc="64360672" w:tentative="1">
      <w:start w:val="1"/>
      <w:numFmt w:val="bullet"/>
      <w:lvlText w:val="•"/>
      <w:lvlJc w:val="left"/>
      <w:pPr>
        <w:tabs>
          <w:tab w:val="num" w:pos="5040"/>
        </w:tabs>
        <w:ind w:left="5040" w:hanging="360"/>
      </w:pPr>
      <w:rPr>
        <w:rFonts w:ascii="Times New Roman" w:hAnsi="Times New Roman" w:hint="default"/>
      </w:rPr>
    </w:lvl>
    <w:lvl w:ilvl="7" w:tplc="A4F277BE" w:tentative="1">
      <w:start w:val="1"/>
      <w:numFmt w:val="bullet"/>
      <w:lvlText w:val="•"/>
      <w:lvlJc w:val="left"/>
      <w:pPr>
        <w:tabs>
          <w:tab w:val="num" w:pos="5760"/>
        </w:tabs>
        <w:ind w:left="5760" w:hanging="360"/>
      </w:pPr>
      <w:rPr>
        <w:rFonts w:ascii="Times New Roman" w:hAnsi="Times New Roman" w:hint="default"/>
      </w:rPr>
    </w:lvl>
    <w:lvl w:ilvl="8" w:tplc="3ACAC68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637DDD"/>
    <w:multiLevelType w:val="hybridMultilevel"/>
    <w:tmpl w:val="AC2A7D9A"/>
    <w:lvl w:ilvl="0" w:tplc="F3B63212">
      <w:start w:val="1"/>
      <w:numFmt w:val="bullet"/>
      <w:lvlText w:val="•"/>
      <w:lvlJc w:val="left"/>
      <w:pPr>
        <w:tabs>
          <w:tab w:val="num" w:pos="720"/>
        </w:tabs>
        <w:ind w:left="720" w:hanging="360"/>
      </w:pPr>
      <w:rPr>
        <w:rFonts w:ascii="Times New Roman" w:hAnsi="Times New Roman" w:hint="default"/>
      </w:rPr>
    </w:lvl>
    <w:lvl w:ilvl="1" w:tplc="6D3C00E2" w:tentative="1">
      <w:start w:val="1"/>
      <w:numFmt w:val="bullet"/>
      <w:lvlText w:val="•"/>
      <w:lvlJc w:val="left"/>
      <w:pPr>
        <w:tabs>
          <w:tab w:val="num" w:pos="1440"/>
        </w:tabs>
        <w:ind w:left="1440" w:hanging="360"/>
      </w:pPr>
      <w:rPr>
        <w:rFonts w:ascii="Times New Roman" w:hAnsi="Times New Roman" w:hint="default"/>
      </w:rPr>
    </w:lvl>
    <w:lvl w:ilvl="2" w:tplc="3E8831AC" w:tentative="1">
      <w:start w:val="1"/>
      <w:numFmt w:val="bullet"/>
      <w:lvlText w:val="•"/>
      <w:lvlJc w:val="left"/>
      <w:pPr>
        <w:tabs>
          <w:tab w:val="num" w:pos="2160"/>
        </w:tabs>
        <w:ind w:left="2160" w:hanging="360"/>
      </w:pPr>
      <w:rPr>
        <w:rFonts w:ascii="Times New Roman" w:hAnsi="Times New Roman" w:hint="default"/>
      </w:rPr>
    </w:lvl>
    <w:lvl w:ilvl="3" w:tplc="DA32622C" w:tentative="1">
      <w:start w:val="1"/>
      <w:numFmt w:val="bullet"/>
      <w:lvlText w:val="•"/>
      <w:lvlJc w:val="left"/>
      <w:pPr>
        <w:tabs>
          <w:tab w:val="num" w:pos="2880"/>
        </w:tabs>
        <w:ind w:left="2880" w:hanging="360"/>
      </w:pPr>
      <w:rPr>
        <w:rFonts w:ascii="Times New Roman" w:hAnsi="Times New Roman" w:hint="default"/>
      </w:rPr>
    </w:lvl>
    <w:lvl w:ilvl="4" w:tplc="AECECB58" w:tentative="1">
      <w:start w:val="1"/>
      <w:numFmt w:val="bullet"/>
      <w:lvlText w:val="•"/>
      <w:lvlJc w:val="left"/>
      <w:pPr>
        <w:tabs>
          <w:tab w:val="num" w:pos="3600"/>
        </w:tabs>
        <w:ind w:left="3600" w:hanging="360"/>
      </w:pPr>
      <w:rPr>
        <w:rFonts w:ascii="Times New Roman" w:hAnsi="Times New Roman" w:hint="default"/>
      </w:rPr>
    </w:lvl>
    <w:lvl w:ilvl="5" w:tplc="86167106" w:tentative="1">
      <w:start w:val="1"/>
      <w:numFmt w:val="bullet"/>
      <w:lvlText w:val="•"/>
      <w:lvlJc w:val="left"/>
      <w:pPr>
        <w:tabs>
          <w:tab w:val="num" w:pos="4320"/>
        </w:tabs>
        <w:ind w:left="4320" w:hanging="360"/>
      </w:pPr>
      <w:rPr>
        <w:rFonts w:ascii="Times New Roman" w:hAnsi="Times New Roman" w:hint="default"/>
      </w:rPr>
    </w:lvl>
    <w:lvl w:ilvl="6" w:tplc="623ADDF8" w:tentative="1">
      <w:start w:val="1"/>
      <w:numFmt w:val="bullet"/>
      <w:lvlText w:val="•"/>
      <w:lvlJc w:val="left"/>
      <w:pPr>
        <w:tabs>
          <w:tab w:val="num" w:pos="5040"/>
        </w:tabs>
        <w:ind w:left="5040" w:hanging="360"/>
      </w:pPr>
      <w:rPr>
        <w:rFonts w:ascii="Times New Roman" w:hAnsi="Times New Roman" w:hint="default"/>
      </w:rPr>
    </w:lvl>
    <w:lvl w:ilvl="7" w:tplc="1BEA657E" w:tentative="1">
      <w:start w:val="1"/>
      <w:numFmt w:val="bullet"/>
      <w:lvlText w:val="•"/>
      <w:lvlJc w:val="left"/>
      <w:pPr>
        <w:tabs>
          <w:tab w:val="num" w:pos="5760"/>
        </w:tabs>
        <w:ind w:left="5760" w:hanging="360"/>
      </w:pPr>
      <w:rPr>
        <w:rFonts w:ascii="Times New Roman" w:hAnsi="Times New Roman" w:hint="default"/>
      </w:rPr>
    </w:lvl>
    <w:lvl w:ilvl="8" w:tplc="072EC26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B731A7"/>
    <w:multiLevelType w:val="hybridMultilevel"/>
    <w:tmpl w:val="FEA00878"/>
    <w:lvl w:ilvl="0" w:tplc="247C291C">
      <w:start w:val="1"/>
      <w:numFmt w:val="decimal"/>
      <w:lvlText w:val="%1."/>
      <w:lvlJc w:val="left"/>
      <w:pPr>
        <w:tabs>
          <w:tab w:val="num" w:pos="720"/>
        </w:tabs>
        <w:ind w:left="720" w:hanging="360"/>
      </w:pPr>
      <w:rPr>
        <w:rFonts w:asciiTheme="majorBidi" w:hAnsiTheme="majorBidi" w:cstheme="majorBidi" w:hint="default"/>
        <w:sz w:val="28"/>
        <w:szCs w:val="28"/>
      </w:rPr>
    </w:lvl>
    <w:lvl w:ilvl="1" w:tplc="D0CA5AAE" w:tentative="1">
      <w:start w:val="1"/>
      <w:numFmt w:val="decimal"/>
      <w:lvlText w:val="%2."/>
      <w:lvlJc w:val="left"/>
      <w:pPr>
        <w:tabs>
          <w:tab w:val="num" w:pos="1440"/>
        </w:tabs>
        <w:ind w:left="1440" w:hanging="360"/>
      </w:pPr>
    </w:lvl>
    <w:lvl w:ilvl="2" w:tplc="45A08B2C" w:tentative="1">
      <w:start w:val="1"/>
      <w:numFmt w:val="decimal"/>
      <w:lvlText w:val="%3."/>
      <w:lvlJc w:val="left"/>
      <w:pPr>
        <w:tabs>
          <w:tab w:val="num" w:pos="2160"/>
        </w:tabs>
        <w:ind w:left="2160" w:hanging="360"/>
      </w:pPr>
    </w:lvl>
    <w:lvl w:ilvl="3" w:tplc="A5D68AFA" w:tentative="1">
      <w:start w:val="1"/>
      <w:numFmt w:val="decimal"/>
      <w:lvlText w:val="%4."/>
      <w:lvlJc w:val="left"/>
      <w:pPr>
        <w:tabs>
          <w:tab w:val="num" w:pos="2880"/>
        </w:tabs>
        <w:ind w:left="2880" w:hanging="360"/>
      </w:pPr>
    </w:lvl>
    <w:lvl w:ilvl="4" w:tplc="220817BC" w:tentative="1">
      <w:start w:val="1"/>
      <w:numFmt w:val="decimal"/>
      <w:lvlText w:val="%5."/>
      <w:lvlJc w:val="left"/>
      <w:pPr>
        <w:tabs>
          <w:tab w:val="num" w:pos="3600"/>
        </w:tabs>
        <w:ind w:left="3600" w:hanging="360"/>
      </w:pPr>
    </w:lvl>
    <w:lvl w:ilvl="5" w:tplc="05CC9E32" w:tentative="1">
      <w:start w:val="1"/>
      <w:numFmt w:val="decimal"/>
      <w:lvlText w:val="%6."/>
      <w:lvlJc w:val="left"/>
      <w:pPr>
        <w:tabs>
          <w:tab w:val="num" w:pos="4320"/>
        </w:tabs>
        <w:ind w:left="4320" w:hanging="360"/>
      </w:pPr>
    </w:lvl>
    <w:lvl w:ilvl="6" w:tplc="59B63128" w:tentative="1">
      <w:start w:val="1"/>
      <w:numFmt w:val="decimal"/>
      <w:lvlText w:val="%7."/>
      <w:lvlJc w:val="left"/>
      <w:pPr>
        <w:tabs>
          <w:tab w:val="num" w:pos="5040"/>
        </w:tabs>
        <w:ind w:left="5040" w:hanging="360"/>
      </w:pPr>
    </w:lvl>
    <w:lvl w:ilvl="7" w:tplc="308CEA9A" w:tentative="1">
      <w:start w:val="1"/>
      <w:numFmt w:val="decimal"/>
      <w:lvlText w:val="%8."/>
      <w:lvlJc w:val="left"/>
      <w:pPr>
        <w:tabs>
          <w:tab w:val="num" w:pos="5760"/>
        </w:tabs>
        <w:ind w:left="5760" w:hanging="360"/>
      </w:pPr>
    </w:lvl>
    <w:lvl w:ilvl="8" w:tplc="A0C4F684" w:tentative="1">
      <w:start w:val="1"/>
      <w:numFmt w:val="decimal"/>
      <w:lvlText w:val="%9."/>
      <w:lvlJc w:val="left"/>
      <w:pPr>
        <w:tabs>
          <w:tab w:val="num" w:pos="6480"/>
        </w:tabs>
        <w:ind w:left="6480" w:hanging="360"/>
      </w:pPr>
    </w:lvl>
  </w:abstractNum>
  <w:abstractNum w:abstractNumId="6" w15:restartNumberingAfterBreak="0">
    <w:nsid w:val="46EB56E7"/>
    <w:multiLevelType w:val="hybridMultilevel"/>
    <w:tmpl w:val="6D749260"/>
    <w:lvl w:ilvl="0" w:tplc="14B0E404">
      <w:start w:val="1"/>
      <w:numFmt w:val="bullet"/>
      <w:lvlText w:val="•"/>
      <w:lvlJc w:val="left"/>
      <w:pPr>
        <w:tabs>
          <w:tab w:val="num" w:pos="720"/>
        </w:tabs>
        <w:ind w:left="720" w:hanging="360"/>
      </w:pPr>
      <w:rPr>
        <w:rFonts w:ascii="Times New Roman" w:hAnsi="Times New Roman" w:hint="default"/>
      </w:rPr>
    </w:lvl>
    <w:lvl w:ilvl="1" w:tplc="F24C1334" w:tentative="1">
      <w:start w:val="1"/>
      <w:numFmt w:val="bullet"/>
      <w:lvlText w:val="•"/>
      <w:lvlJc w:val="left"/>
      <w:pPr>
        <w:tabs>
          <w:tab w:val="num" w:pos="1440"/>
        </w:tabs>
        <w:ind w:left="1440" w:hanging="360"/>
      </w:pPr>
      <w:rPr>
        <w:rFonts w:ascii="Times New Roman" w:hAnsi="Times New Roman" w:hint="default"/>
      </w:rPr>
    </w:lvl>
    <w:lvl w:ilvl="2" w:tplc="0130E650" w:tentative="1">
      <w:start w:val="1"/>
      <w:numFmt w:val="bullet"/>
      <w:lvlText w:val="•"/>
      <w:lvlJc w:val="left"/>
      <w:pPr>
        <w:tabs>
          <w:tab w:val="num" w:pos="2160"/>
        </w:tabs>
        <w:ind w:left="2160" w:hanging="360"/>
      </w:pPr>
      <w:rPr>
        <w:rFonts w:ascii="Times New Roman" w:hAnsi="Times New Roman" w:hint="default"/>
      </w:rPr>
    </w:lvl>
    <w:lvl w:ilvl="3" w:tplc="48CE867C" w:tentative="1">
      <w:start w:val="1"/>
      <w:numFmt w:val="bullet"/>
      <w:lvlText w:val="•"/>
      <w:lvlJc w:val="left"/>
      <w:pPr>
        <w:tabs>
          <w:tab w:val="num" w:pos="2880"/>
        </w:tabs>
        <w:ind w:left="2880" w:hanging="360"/>
      </w:pPr>
      <w:rPr>
        <w:rFonts w:ascii="Times New Roman" w:hAnsi="Times New Roman" w:hint="default"/>
      </w:rPr>
    </w:lvl>
    <w:lvl w:ilvl="4" w:tplc="DACE9EDA" w:tentative="1">
      <w:start w:val="1"/>
      <w:numFmt w:val="bullet"/>
      <w:lvlText w:val="•"/>
      <w:lvlJc w:val="left"/>
      <w:pPr>
        <w:tabs>
          <w:tab w:val="num" w:pos="3600"/>
        </w:tabs>
        <w:ind w:left="3600" w:hanging="360"/>
      </w:pPr>
      <w:rPr>
        <w:rFonts w:ascii="Times New Roman" w:hAnsi="Times New Roman" w:hint="default"/>
      </w:rPr>
    </w:lvl>
    <w:lvl w:ilvl="5" w:tplc="BFA24236" w:tentative="1">
      <w:start w:val="1"/>
      <w:numFmt w:val="bullet"/>
      <w:lvlText w:val="•"/>
      <w:lvlJc w:val="left"/>
      <w:pPr>
        <w:tabs>
          <w:tab w:val="num" w:pos="4320"/>
        </w:tabs>
        <w:ind w:left="4320" w:hanging="360"/>
      </w:pPr>
      <w:rPr>
        <w:rFonts w:ascii="Times New Roman" w:hAnsi="Times New Roman" w:hint="default"/>
      </w:rPr>
    </w:lvl>
    <w:lvl w:ilvl="6" w:tplc="66240608" w:tentative="1">
      <w:start w:val="1"/>
      <w:numFmt w:val="bullet"/>
      <w:lvlText w:val="•"/>
      <w:lvlJc w:val="left"/>
      <w:pPr>
        <w:tabs>
          <w:tab w:val="num" w:pos="5040"/>
        </w:tabs>
        <w:ind w:left="5040" w:hanging="360"/>
      </w:pPr>
      <w:rPr>
        <w:rFonts w:ascii="Times New Roman" w:hAnsi="Times New Roman" w:hint="default"/>
      </w:rPr>
    </w:lvl>
    <w:lvl w:ilvl="7" w:tplc="D068E188" w:tentative="1">
      <w:start w:val="1"/>
      <w:numFmt w:val="bullet"/>
      <w:lvlText w:val="•"/>
      <w:lvlJc w:val="left"/>
      <w:pPr>
        <w:tabs>
          <w:tab w:val="num" w:pos="5760"/>
        </w:tabs>
        <w:ind w:left="5760" w:hanging="360"/>
      </w:pPr>
      <w:rPr>
        <w:rFonts w:ascii="Times New Roman" w:hAnsi="Times New Roman" w:hint="default"/>
      </w:rPr>
    </w:lvl>
    <w:lvl w:ilvl="8" w:tplc="D85AB1C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658707F"/>
    <w:multiLevelType w:val="hybridMultilevel"/>
    <w:tmpl w:val="7704545C"/>
    <w:lvl w:ilvl="0" w:tplc="2D7C32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331FFD"/>
    <w:multiLevelType w:val="hybridMultilevel"/>
    <w:tmpl w:val="31249442"/>
    <w:lvl w:ilvl="0" w:tplc="6EB2FC8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16cid:durableId="641035605">
    <w:abstractNumId w:val="5"/>
  </w:num>
  <w:num w:numId="2" w16cid:durableId="1437485032">
    <w:abstractNumId w:val="4"/>
  </w:num>
  <w:num w:numId="3" w16cid:durableId="1362315624">
    <w:abstractNumId w:val="6"/>
  </w:num>
  <w:num w:numId="4" w16cid:durableId="2137066623">
    <w:abstractNumId w:val="2"/>
  </w:num>
  <w:num w:numId="5" w16cid:durableId="2028555905">
    <w:abstractNumId w:val="1"/>
  </w:num>
  <w:num w:numId="6" w16cid:durableId="313686285">
    <w:abstractNumId w:val="3"/>
  </w:num>
  <w:num w:numId="7" w16cid:durableId="739598291">
    <w:abstractNumId w:val="7"/>
  </w:num>
  <w:num w:numId="8" w16cid:durableId="581766621">
    <w:abstractNumId w:val="0"/>
  </w:num>
  <w:num w:numId="9" w16cid:durableId="4201817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3D2"/>
    <w:rsid w:val="0002368D"/>
    <w:rsid w:val="00026C8E"/>
    <w:rsid w:val="00034616"/>
    <w:rsid w:val="00044876"/>
    <w:rsid w:val="00073E88"/>
    <w:rsid w:val="0007662B"/>
    <w:rsid w:val="00084C20"/>
    <w:rsid w:val="00085247"/>
    <w:rsid w:val="000855CC"/>
    <w:rsid w:val="000968A3"/>
    <w:rsid w:val="000B15BF"/>
    <w:rsid w:val="000E2CC1"/>
    <w:rsid w:val="000E3011"/>
    <w:rsid w:val="000F337B"/>
    <w:rsid w:val="00105847"/>
    <w:rsid w:val="00115DD4"/>
    <w:rsid w:val="00135C3F"/>
    <w:rsid w:val="0018736B"/>
    <w:rsid w:val="001979D2"/>
    <w:rsid w:val="001A13D7"/>
    <w:rsid w:val="001B4B7C"/>
    <w:rsid w:val="001D07AB"/>
    <w:rsid w:val="001E7A13"/>
    <w:rsid w:val="001F0CED"/>
    <w:rsid w:val="001F2C2C"/>
    <w:rsid w:val="002046D8"/>
    <w:rsid w:val="002111C1"/>
    <w:rsid w:val="00245089"/>
    <w:rsid w:val="00251D5F"/>
    <w:rsid w:val="00253BAB"/>
    <w:rsid w:val="002762AC"/>
    <w:rsid w:val="0027631F"/>
    <w:rsid w:val="00287402"/>
    <w:rsid w:val="002978F4"/>
    <w:rsid w:val="002A22F5"/>
    <w:rsid w:val="002B7BE9"/>
    <w:rsid w:val="002C29A9"/>
    <w:rsid w:val="002C60D0"/>
    <w:rsid w:val="002D39A3"/>
    <w:rsid w:val="002D61FF"/>
    <w:rsid w:val="002D628C"/>
    <w:rsid w:val="002E4ED0"/>
    <w:rsid w:val="002F3573"/>
    <w:rsid w:val="002F7AC7"/>
    <w:rsid w:val="00305466"/>
    <w:rsid w:val="00316A53"/>
    <w:rsid w:val="00317A70"/>
    <w:rsid w:val="00330E48"/>
    <w:rsid w:val="003523DA"/>
    <w:rsid w:val="00376B84"/>
    <w:rsid w:val="00390821"/>
    <w:rsid w:val="003931F8"/>
    <w:rsid w:val="003A5E4D"/>
    <w:rsid w:val="003D4EF3"/>
    <w:rsid w:val="003E567E"/>
    <w:rsid w:val="003E6B54"/>
    <w:rsid w:val="0041647A"/>
    <w:rsid w:val="004213A4"/>
    <w:rsid w:val="0043042B"/>
    <w:rsid w:val="00452FC1"/>
    <w:rsid w:val="00463790"/>
    <w:rsid w:val="0047430E"/>
    <w:rsid w:val="00480450"/>
    <w:rsid w:val="004D1CAA"/>
    <w:rsid w:val="004F66C2"/>
    <w:rsid w:val="005050DF"/>
    <w:rsid w:val="00510FD5"/>
    <w:rsid w:val="005121A4"/>
    <w:rsid w:val="0052430B"/>
    <w:rsid w:val="00524589"/>
    <w:rsid w:val="00536601"/>
    <w:rsid w:val="00541268"/>
    <w:rsid w:val="00564D90"/>
    <w:rsid w:val="00566E6F"/>
    <w:rsid w:val="00567B50"/>
    <w:rsid w:val="005A2952"/>
    <w:rsid w:val="005C6BA7"/>
    <w:rsid w:val="005D2CAB"/>
    <w:rsid w:val="005E1699"/>
    <w:rsid w:val="006024FB"/>
    <w:rsid w:val="00622027"/>
    <w:rsid w:val="006561FE"/>
    <w:rsid w:val="00663027"/>
    <w:rsid w:val="006859B3"/>
    <w:rsid w:val="006B4E72"/>
    <w:rsid w:val="006C129F"/>
    <w:rsid w:val="006E0520"/>
    <w:rsid w:val="006E7E25"/>
    <w:rsid w:val="006E7E61"/>
    <w:rsid w:val="006F1259"/>
    <w:rsid w:val="007058B5"/>
    <w:rsid w:val="00715549"/>
    <w:rsid w:val="00732416"/>
    <w:rsid w:val="007325A8"/>
    <w:rsid w:val="00736B6D"/>
    <w:rsid w:val="00740D4E"/>
    <w:rsid w:val="0074221F"/>
    <w:rsid w:val="00742F79"/>
    <w:rsid w:val="00757BAA"/>
    <w:rsid w:val="0076299C"/>
    <w:rsid w:val="00785061"/>
    <w:rsid w:val="00790F4C"/>
    <w:rsid w:val="00796BE1"/>
    <w:rsid w:val="007B264B"/>
    <w:rsid w:val="007C1512"/>
    <w:rsid w:val="007D3B48"/>
    <w:rsid w:val="007E26BA"/>
    <w:rsid w:val="00812AA2"/>
    <w:rsid w:val="00821742"/>
    <w:rsid w:val="008521A4"/>
    <w:rsid w:val="00864B47"/>
    <w:rsid w:val="00874799"/>
    <w:rsid w:val="0088085B"/>
    <w:rsid w:val="008977C3"/>
    <w:rsid w:val="008A284F"/>
    <w:rsid w:val="008F4BFB"/>
    <w:rsid w:val="008F7AE2"/>
    <w:rsid w:val="00900ED1"/>
    <w:rsid w:val="009014BF"/>
    <w:rsid w:val="009149F5"/>
    <w:rsid w:val="0093583D"/>
    <w:rsid w:val="009359CB"/>
    <w:rsid w:val="0094280B"/>
    <w:rsid w:val="009902C2"/>
    <w:rsid w:val="009A6A8E"/>
    <w:rsid w:val="009D59DC"/>
    <w:rsid w:val="009D6233"/>
    <w:rsid w:val="009E05ED"/>
    <w:rsid w:val="00A16E20"/>
    <w:rsid w:val="00A447D9"/>
    <w:rsid w:val="00A74BA7"/>
    <w:rsid w:val="00A83A9E"/>
    <w:rsid w:val="00AB7F97"/>
    <w:rsid w:val="00AC003C"/>
    <w:rsid w:val="00AC4672"/>
    <w:rsid w:val="00AD59F9"/>
    <w:rsid w:val="00B013C5"/>
    <w:rsid w:val="00B2287A"/>
    <w:rsid w:val="00B65829"/>
    <w:rsid w:val="00B71640"/>
    <w:rsid w:val="00B760AA"/>
    <w:rsid w:val="00B97267"/>
    <w:rsid w:val="00BB23F7"/>
    <w:rsid w:val="00BC1320"/>
    <w:rsid w:val="00BD0A6A"/>
    <w:rsid w:val="00BE62B4"/>
    <w:rsid w:val="00C008DE"/>
    <w:rsid w:val="00C130D5"/>
    <w:rsid w:val="00C17077"/>
    <w:rsid w:val="00C2138B"/>
    <w:rsid w:val="00C2247D"/>
    <w:rsid w:val="00C24B3F"/>
    <w:rsid w:val="00C35A3E"/>
    <w:rsid w:val="00C425FB"/>
    <w:rsid w:val="00C43834"/>
    <w:rsid w:val="00C46AEF"/>
    <w:rsid w:val="00C52266"/>
    <w:rsid w:val="00C63A38"/>
    <w:rsid w:val="00C76D04"/>
    <w:rsid w:val="00C95FC6"/>
    <w:rsid w:val="00CB22C9"/>
    <w:rsid w:val="00CC01A4"/>
    <w:rsid w:val="00CC2854"/>
    <w:rsid w:val="00CD4EB8"/>
    <w:rsid w:val="00D17A36"/>
    <w:rsid w:val="00D21CB9"/>
    <w:rsid w:val="00D44BDD"/>
    <w:rsid w:val="00D5029E"/>
    <w:rsid w:val="00D52ED5"/>
    <w:rsid w:val="00D53DFE"/>
    <w:rsid w:val="00D76508"/>
    <w:rsid w:val="00D94703"/>
    <w:rsid w:val="00DA2C5B"/>
    <w:rsid w:val="00DC5C8F"/>
    <w:rsid w:val="00DD1BDF"/>
    <w:rsid w:val="00DE717B"/>
    <w:rsid w:val="00DE7D04"/>
    <w:rsid w:val="00E0236A"/>
    <w:rsid w:val="00E03B02"/>
    <w:rsid w:val="00E11E07"/>
    <w:rsid w:val="00E17EB2"/>
    <w:rsid w:val="00E412EC"/>
    <w:rsid w:val="00E536B9"/>
    <w:rsid w:val="00E65E8A"/>
    <w:rsid w:val="00E73322"/>
    <w:rsid w:val="00E75EC0"/>
    <w:rsid w:val="00E833D2"/>
    <w:rsid w:val="00E93284"/>
    <w:rsid w:val="00EA5051"/>
    <w:rsid w:val="00EB2CD2"/>
    <w:rsid w:val="00EB4D7B"/>
    <w:rsid w:val="00EE6E43"/>
    <w:rsid w:val="00EF4128"/>
    <w:rsid w:val="00F0218B"/>
    <w:rsid w:val="00F0293D"/>
    <w:rsid w:val="00F21626"/>
    <w:rsid w:val="00F219C9"/>
    <w:rsid w:val="00F41354"/>
    <w:rsid w:val="00F624F7"/>
    <w:rsid w:val="00F66FAE"/>
    <w:rsid w:val="00F7182B"/>
    <w:rsid w:val="00F90625"/>
    <w:rsid w:val="00F91624"/>
    <w:rsid w:val="00F924C7"/>
    <w:rsid w:val="00FC1A79"/>
    <w:rsid w:val="00FC1AE7"/>
    <w:rsid w:val="00FD440F"/>
    <w:rsid w:val="00FE22C8"/>
    <w:rsid w:val="00FE56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1B7EC"/>
  <w15:docId w15:val="{09EB92D3-C991-4061-A88E-82C4A7943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33D2"/>
    <w:rPr>
      <w:color w:val="0000FF" w:themeColor="hyperlink"/>
      <w:u w:val="single"/>
    </w:rPr>
  </w:style>
  <w:style w:type="paragraph" w:styleId="BalloonText">
    <w:name w:val="Balloon Text"/>
    <w:basedOn w:val="Normal"/>
    <w:link w:val="BalloonTextChar"/>
    <w:uiPriority w:val="99"/>
    <w:semiHidden/>
    <w:unhideWhenUsed/>
    <w:rsid w:val="00524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30B"/>
    <w:rPr>
      <w:rFonts w:ascii="Tahoma" w:hAnsi="Tahoma" w:cs="Tahoma"/>
      <w:sz w:val="16"/>
      <w:szCs w:val="16"/>
    </w:rPr>
  </w:style>
  <w:style w:type="paragraph" w:styleId="ListParagraph">
    <w:name w:val="List Paragraph"/>
    <w:basedOn w:val="Normal"/>
    <w:uiPriority w:val="34"/>
    <w:qFormat/>
    <w:rsid w:val="00524589"/>
    <w:pPr>
      <w:ind w:left="720"/>
      <w:contextualSpacing/>
    </w:pPr>
  </w:style>
  <w:style w:type="paragraph" w:styleId="Header">
    <w:name w:val="header"/>
    <w:basedOn w:val="Normal"/>
    <w:link w:val="HeaderChar"/>
    <w:uiPriority w:val="99"/>
    <w:semiHidden/>
    <w:unhideWhenUsed/>
    <w:rsid w:val="00073E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3E88"/>
  </w:style>
  <w:style w:type="paragraph" w:styleId="Footer">
    <w:name w:val="footer"/>
    <w:basedOn w:val="Normal"/>
    <w:link w:val="FooterChar"/>
    <w:uiPriority w:val="99"/>
    <w:semiHidden/>
    <w:unhideWhenUsed/>
    <w:rsid w:val="00073E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73E88"/>
  </w:style>
  <w:style w:type="character" w:customStyle="1" w:styleId="dt">
    <w:name w:val="dt"/>
    <w:basedOn w:val="DefaultParagraphFont"/>
    <w:rsid w:val="00F21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69916">
      <w:bodyDiv w:val="1"/>
      <w:marLeft w:val="0"/>
      <w:marRight w:val="0"/>
      <w:marTop w:val="0"/>
      <w:marBottom w:val="0"/>
      <w:divBdr>
        <w:top w:val="none" w:sz="0" w:space="0" w:color="auto"/>
        <w:left w:val="none" w:sz="0" w:space="0" w:color="auto"/>
        <w:bottom w:val="none" w:sz="0" w:space="0" w:color="auto"/>
        <w:right w:val="none" w:sz="0" w:space="0" w:color="auto"/>
      </w:divBdr>
    </w:div>
    <w:div w:id="309945925">
      <w:bodyDiv w:val="1"/>
      <w:marLeft w:val="0"/>
      <w:marRight w:val="0"/>
      <w:marTop w:val="0"/>
      <w:marBottom w:val="0"/>
      <w:divBdr>
        <w:top w:val="none" w:sz="0" w:space="0" w:color="auto"/>
        <w:left w:val="none" w:sz="0" w:space="0" w:color="auto"/>
        <w:bottom w:val="none" w:sz="0" w:space="0" w:color="auto"/>
        <w:right w:val="none" w:sz="0" w:space="0" w:color="auto"/>
      </w:divBdr>
    </w:div>
    <w:div w:id="351418985">
      <w:bodyDiv w:val="1"/>
      <w:marLeft w:val="0"/>
      <w:marRight w:val="0"/>
      <w:marTop w:val="0"/>
      <w:marBottom w:val="0"/>
      <w:divBdr>
        <w:top w:val="none" w:sz="0" w:space="0" w:color="auto"/>
        <w:left w:val="none" w:sz="0" w:space="0" w:color="auto"/>
        <w:bottom w:val="none" w:sz="0" w:space="0" w:color="auto"/>
        <w:right w:val="none" w:sz="0" w:space="0" w:color="auto"/>
      </w:divBdr>
    </w:div>
    <w:div w:id="632105275">
      <w:bodyDiv w:val="1"/>
      <w:marLeft w:val="0"/>
      <w:marRight w:val="0"/>
      <w:marTop w:val="0"/>
      <w:marBottom w:val="0"/>
      <w:divBdr>
        <w:top w:val="none" w:sz="0" w:space="0" w:color="auto"/>
        <w:left w:val="none" w:sz="0" w:space="0" w:color="auto"/>
        <w:bottom w:val="none" w:sz="0" w:space="0" w:color="auto"/>
        <w:right w:val="none" w:sz="0" w:space="0" w:color="auto"/>
      </w:divBdr>
    </w:div>
    <w:div w:id="657227462">
      <w:bodyDiv w:val="1"/>
      <w:marLeft w:val="0"/>
      <w:marRight w:val="0"/>
      <w:marTop w:val="0"/>
      <w:marBottom w:val="0"/>
      <w:divBdr>
        <w:top w:val="none" w:sz="0" w:space="0" w:color="auto"/>
        <w:left w:val="none" w:sz="0" w:space="0" w:color="auto"/>
        <w:bottom w:val="none" w:sz="0" w:space="0" w:color="auto"/>
        <w:right w:val="none" w:sz="0" w:space="0" w:color="auto"/>
      </w:divBdr>
    </w:div>
    <w:div w:id="751780580">
      <w:bodyDiv w:val="1"/>
      <w:marLeft w:val="0"/>
      <w:marRight w:val="0"/>
      <w:marTop w:val="0"/>
      <w:marBottom w:val="0"/>
      <w:divBdr>
        <w:top w:val="none" w:sz="0" w:space="0" w:color="auto"/>
        <w:left w:val="none" w:sz="0" w:space="0" w:color="auto"/>
        <w:bottom w:val="none" w:sz="0" w:space="0" w:color="auto"/>
        <w:right w:val="none" w:sz="0" w:space="0" w:color="auto"/>
      </w:divBdr>
    </w:div>
    <w:div w:id="772171855">
      <w:bodyDiv w:val="1"/>
      <w:marLeft w:val="0"/>
      <w:marRight w:val="0"/>
      <w:marTop w:val="0"/>
      <w:marBottom w:val="0"/>
      <w:divBdr>
        <w:top w:val="none" w:sz="0" w:space="0" w:color="auto"/>
        <w:left w:val="none" w:sz="0" w:space="0" w:color="auto"/>
        <w:bottom w:val="none" w:sz="0" w:space="0" w:color="auto"/>
        <w:right w:val="none" w:sz="0" w:space="0" w:color="auto"/>
      </w:divBdr>
    </w:div>
    <w:div w:id="1022436839">
      <w:bodyDiv w:val="1"/>
      <w:marLeft w:val="0"/>
      <w:marRight w:val="0"/>
      <w:marTop w:val="0"/>
      <w:marBottom w:val="0"/>
      <w:divBdr>
        <w:top w:val="none" w:sz="0" w:space="0" w:color="auto"/>
        <w:left w:val="none" w:sz="0" w:space="0" w:color="auto"/>
        <w:bottom w:val="none" w:sz="0" w:space="0" w:color="auto"/>
        <w:right w:val="none" w:sz="0" w:space="0" w:color="auto"/>
      </w:divBdr>
    </w:div>
    <w:div w:id="1251962584">
      <w:bodyDiv w:val="1"/>
      <w:marLeft w:val="0"/>
      <w:marRight w:val="0"/>
      <w:marTop w:val="0"/>
      <w:marBottom w:val="0"/>
      <w:divBdr>
        <w:top w:val="none" w:sz="0" w:space="0" w:color="auto"/>
        <w:left w:val="none" w:sz="0" w:space="0" w:color="auto"/>
        <w:bottom w:val="none" w:sz="0" w:space="0" w:color="auto"/>
        <w:right w:val="none" w:sz="0" w:space="0" w:color="auto"/>
      </w:divBdr>
    </w:div>
    <w:div w:id="1293635270">
      <w:bodyDiv w:val="1"/>
      <w:marLeft w:val="0"/>
      <w:marRight w:val="0"/>
      <w:marTop w:val="0"/>
      <w:marBottom w:val="0"/>
      <w:divBdr>
        <w:top w:val="none" w:sz="0" w:space="0" w:color="auto"/>
        <w:left w:val="none" w:sz="0" w:space="0" w:color="auto"/>
        <w:bottom w:val="none" w:sz="0" w:space="0" w:color="auto"/>
        <w:right w:val="none" w:sz="0" w:space="0" w:color="auto"/>
      </w:divBdr>
    </w:div>
    <w:div w:id="1475174179">
      <w:bodyDiv w:val="1"/>
      <w:marLeft w:val="0"/>
      <w:marRight w:val="0"/>
      <w:marTop w:val="0"/>
      <w:marBottom w:val="0"/>
      <w:divBdr>
        <w:top w:val="none" w:sz="0" w:space="0" w:color="auto"/>
        <w:left w:val="none" w:sz="0" w:space="0" w:color="auto"/>
        <w:bottom w:val="none" w:sz="0" w:space="0" w:color="auto"/>
        <w:right w:val="none" w:sz="0" w:space="0" w:color="auto"/>
      </w:divBdr>
    </w:div>
    <w:div w:id="1499691661">
      <w:bodyDiv w:val="1"/>
      <w:marLeft w:val="0"/>
      <w:marRight w:val="0"/>
      <w:marTop w:val="0"/>
      <w:marBottom w:val="0"/>
      <w:divBdr>
        <w:top w:val="none" w:sz="0" w:space="0" w:color="auto"/>
        <w:left w:val="none" w:sz="0" w:space="0" w:color="auto"/>
        <w:bottom w:val="none" w:sz="0" w:space="0" w:color="auto"/>
        <w:right w:val="none" w:sz="0" w:space="0" w:color="auto"/>
      </w:divBdr>
    </w:div>
    <w:div w:id="1534877868">
      <w:bodyDiv w:val="1"/>
      <w:marLeft w:val="0"/>
      <w:marRight w:val="0"/>
      <w:marTop w:val="0"/>
      <w:marBottom w:val="0"/>
      <w:divBdr>
        <w:top w:val="none" w:sz="0" w:space="0" w:color="auto"/>
        <w:left w:val="none" w:sz="0" w:space="0" w:color="auto"/>
        <w:bottom w:val="none" w:sz="0" w:space="0" w:color="auto"/>
        <w:right w:val="none" w:sz="0" w:space="0" w:color="auto"/>
      </w:divBdr>
    </w:div>
    <w:div w:id="1675721818">
      <w:bodyDiv w:val="1"/>
      <w:marLeft w:val="0"/>
      <w:marRight w:val="0"/>
      <w:marTop w:val="0"/>
      <w:marBottom w:val="0"/>
      <w:divBdr>
        <w:top w:val="none" w:sz="0" w:space="0" w:color="auto"/>
        <w:left w:val="none" w:sz="0" w:space="0" w:color="auto"/>
        <w:bottom w:val="none" w:sz="0" w:space="0" w:color="auto"/>
        <w:right w:val="none" w:sz="0" w:space="0" w:color="auto"/>
      </w:divBdr>
    </w:div>
    <w:div w:id="1732921562">
      <w:bodyDiv w:val="1"/>
      <w:marLeft w:val="0"/>
      <w:marRight w:val="0"/>
      <w:marTop w:val="0"/>
      <w:marBottom w:val="0"/>
      <w:divBdr>
        <w:top w:val="none" w:sz="0" w:space="0" w:color="auto"/>
        <w:left w:val="none" w:sz="0" w:space="0" w:color="auto"/>
        <w:bottom w:val="none" w:sz="0" w:space="0" w:color="auto"/>
        <w:right w:val="none" w:sz="0" w:space="0" w:color="auto"/>
      </w:divBdr>
    </w:div>
    <w:div w:id="1744644394">
      <w:bodyDiv w:val="1"/>
      <w:marLeft w:val="0"/>
      <w:marRight w:val="0"/>
      <w:marTop w:val="0"/>
      <w:marBottom w:val="0"/>
      <w:divBdr>
        <w:top w:val="none" w:sz="0" w:space="0" w:color="auto"/>
        <w:left w:val="none" w:sz="0" w:space="0" w:color="auto"/>
        <w:bottom w:val="none" w:sz="0" w:space="0" w:color="auto"/>
        <w:right w:val="none" w:sz="0" w:space="0" w:color="auto"/>
      </w:divBdr>
    </w:div>
    <w:div w:id="1836070922">
      <w:bodyDiv w:val="1"/>
      <w:marLeft w:val="0"/>
      <w:marRight w:val="0"/>
      <w:marTop w:val="0"/>
      <w:marBottom w:val="0"/>
      <w:divBdr>
        <w:top w:val="none" w:sz="0" w:space="0" w:color="auto"/>
        <w:left w:val="none" w:sz="0" w:space="0" w:color="auto"/>
        <w:bottom w:val="none" w:sz="0" w:space="0" w:color="auto"/>
        <w:right w:val="none" w:sz="0" w:space="0" w:color="auto"/>
      </w:divBdr>
    </w:div>
    <w:div w:id="1853373139">
      <w:bodyDiv w:val="1"/>
      <w:marLeft w:val="0"/>
      <w:marRight w:val="0"/>
      <w:marTop w:val="0"/>
      <w:marBottom w:val="0"/>
      <w:divBdr>
        <w:top w:val="none" w:sz="0" w:space="0" w:color="auto"/>
        <w:left w:val="none" w:sz="0" w:space="0" w:color="auto"/>
        <w:bottom w:val="none" w:sz="0" w:space="0" w:color="auto"/>
        <w:right w:val="none" w:sz="0" w:space="0" w:color="auto"/>
      </w:divBdr>
    </w:div>
    <w:div w:id="1934505412">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2028943369">
      <w:bodyDiv w:val="1"/>
      <w:marLeft w:val="0"/>
      <w:marRight w:val="0"/>
      <w:marTop w:val="0"/>
      <w:marBottom w:val="0"/>
      <w:divBdr>
        <w:top w:val="none" w:sz="0" w:space="0" w:color="auto"/>
        <w:left w:val="none" w:sz="0" w:space="0" w:color="auto"/>
        <w:bottom w:val="none" w:sz="0" w:space="0" w:color="auto"/>
        <w:right w:val="none" w:sz="0" w:space="0" w:color="auto"/>
      </w:divBdr>
    </w:div>
    <w:div w:id="2068920469">
      <w:bodyDiv w:val="1"/>
      <w:marLeft w:val="0"/>
      <w:marRight w:val="0"/>
      <w:marTop w:val="0"/>
      <w:marBottom w:val="0"/>
      <w:divBdr>
        <w:top w:val="none" w:sz="0" w:space="0" w:color="auto"/>
        <w:left w:val="none" w:sz="0" w:space="0" w:color="auto"/>
        <w:bottom w:val="none" w:sz="0" w:space="0" w:color="auto"/>
        <w:right w:val="none" w:sz="0" w:space="0" w:color="auto"/>
      </w:divBdr>
    </w:div>
    <w:div w:id="208765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denosine_triphosphate" TargetMode="External"/><Relationship Id="rId18" Type="http://schemas.openxmlformats.org/officeDocument/2006/relationships/hyperlink" Target="http://en.wikipedia.org/wiki/Cell_growth" TargetMode="External"/><Relationship Id="rId26" Type="http://schemas.openxmlformats.org/officeDocument/2006/relationships/image" Target="media/image20.gif"/><Relationship Id="rId39" Type="http://schemas.openxmlformats.org/officeDocument/2006/relationships/hyperlink" Target="http://en.wikipedia.org/wiki/Intermembrane_space" TargetMode="External"/><Relationship Id="rId21" Type="http://schemas.openxmlformats.org/officeDocument/2006/relationships/hyperlink" Target="http://www.biology4kids.com/files/systems_muscular.html" TargetMode="External"/><Relationship Id="rId34" Type="http://schemas.openxmlformats.org/officeDocument/2006/relationships/hyperlink" Target="http://en.wikipedia.org/wiki/Translocase_of_the_outer_membrane" TargetMode="External"/><Relationship Id="rId42" Type="http://schemas.openxmlformats.org/officeDocument/2006/relationships/image" Target="media/image60.jpe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yperlink" Target="https://simple.wikipedia.org/wiki/Redox" TargetMode="External"/><Relationship Id="rId63" Type="http://schemas.openxmlformats.org/officeDocument/2006/relationships/hyperlink" Target="http://en.wikipedia.org/wiki/Oxidative_phosphorylation" TargetMode="External"/><Relationship Id="rId68"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Apoptosis" TargetMode="External"/><Relationship Id="rId29"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rganelle" TargetMode="External"/><Relationship Id="rId24" Type="http://schemas.openxmlformats.org/officeDocument/2006/relationships/image" Target="media/image11.png"/><Relationship Id="rId32" Type="http://schemas.openxmlformats.org/officeDocument/2006/relationships/hyperlink" Target="http://en.wikipedia.org/wiki/Protein_subunit" TargetMode="External"/><Relationship Id="rId37" Type="http://schemas.openxmlformats.org/officeDocument/2006/relationships/image" Target="media/image50.jpeg"/><Relationship Id="rId40" Type="http://schemas.openxmlformats.org/officeDocument/2006/relationships/hyperlink" Target="http://en.wikipedia.org/wiki/Cytosol" TargetMode="External"/><Relationship Id="rId45" Type="http://schemas.openxmlformats.org/officeDocument/2006/relationships/image" Target="media/image8.png"/><Relationship Id="rId53" Type="http://schemas.openxmlformats.org/officeDocument/2006/relationships/image" Target="media/image14.jpeg"/><Relationship Id="rId58" Type="http://schemas.openxmlformats.org/officeDocument/2006/relationships/hyperlink" Target="http://chemwiki.ucdavis.edu/Biological_Chemistry/Metabolism/Glycolysis" TargetMode="External"/><Relationship Id="rId66" Type="http://schemas.openxmlformats.org/officeDocument/2006/relationships/image" Target="media/image16.gif"/><Relationship Id="rId5" Type="http://schemas.openxmlformats.org/officeDocument/2006/relationships/webSettings" Target="webSettings.xml"/><Relationship Id="rId15" Type="http://schemas.openxmlformats.org/officeDocument/2006/relationships/hyperlink" Target="http://en.wikipedia.org/wiki/Cellular_differentiation" TargetMode="External"/><Relationship Id="rId28" Type="http://schemas.openxmlformats.org/officeDocument/2006/relationships/image" Target="media/image30.gif"/><Relationship Id="rId36" Type="http://schemas.openxmlformats.org/officeDocument/2006/relationships/image" Target="media/image5.jpeg"/><Relationship Id="rId49" Type="http://schemas.openxmlformats.org/officeDocument/2006/relationships/image" Target="media/image90.gif"/><Relationship Id="rId57" Type="http://schemas.openxmlformats.org/officeDocument/2006/relationships/hyperlink" Target="https://en.wikipedia.org/wiki/Biological_membrane" TargetMode="External"/><Relationship Id="rId61" Type="http://schemas.openxmlformats.org/officeDocument/2006/relationships/hyperlink" Target="http://en.wikipedia.org/wiki/Proton_pump" TargetMode="External"/><Relationship Id="rId10" Type="http://schemas.openxmlformats.org/officeDocument/2006/relationships/hyperlink" Target="http://en.wikipedia.org/wiki/Cell_(biology)" TargetMode="External"/><Relationship Id="rId19" Type="http://schemas.openxmlformats.org/officeDocument/2006/relationships/hyperlink" Target="http://en.wikipedia.org/wiki/Organism" TargetMode="External"/><Relationship Id="rId31" Type="http://schemas.openxmlformats.org/officeDocument/2006/relationships/hyperlink" Target="http://en.wikipedia.org/wiki/N-terminus" TargetMode="External"/><Relationship Id="rId44" Type="http://schemas.openxmlformats.org/officeDocument/2006/relationships/image" Target="media/image70.jpeg"/><Relationship Id="rId52" Type="http://schemas.openxmlformats.org/officeDocument/2006/relationships/image" Target="media/image110.gif"/><Relationship Id="rId60" Type="http://schemas.openxmlformats.org/officeDocument/2006/relationships/hyperlink" Target="http://en.wikipedia.org/wiki/Proton_gradient" TargetMode="External"/><Relationship Id="rId65"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hyperlink" Target="http://en.wikipedia.org/wiki/Eukaryote" TargetMode="External"/><Relationship Id="rId14" Type="http://schemas.openxmlformats.org/officeDocument/2006/relationships/hyperlink" Target="http://en.wikipedia.org/wiki/Chemical_energy" TargetMode="External"/><Relationship Id="rId22" Type="http://schemas.openxmlformats.org/officeDocument/2006/relationships/image" Target="media/image1.png"/><Relationship Id="rId27" Type="http://schemas.openxmlformats.org/officeDocument/2006/relationships/image" Target="media/image3.gif"/><Relationship Id="rId30" Type="http://schemas.openxmlformats.org/officeDocument/2006/relationships/image" Target="media/image40.gif"/><Relationship Id="rId35" Type="http://schemas.openxmlformats.org/officeDocument/2006/relationships/hyperlink" Target="http://en.wikipedia.org/wiki/Metabolite" TargetMode="External"/><Relationship Id="rId43" Type="http://schemas.openxmlformats.org/officeDocument/2006/relationships/image" Target="media/image7.jpeg"/><Relationship Id="rId48" Type="http://schemas.openxmlformats.org/officeDocument/2006/relationships/image" Target="media/image10.gif"/><Relationship Id="rId56" Type="http://schemas.openxmlformats.org/officeDocument/2006/relationships/hyperlink" Target="https://en.wikipedia.org/wiki/Proton" TargetMode="External"/><Relationship Id="rId64" Type="http://schemas.openxmlformats.org/officeDocument/2006/relationships/image" Target="media/image15.png"/><Relationship Id="rId69" Type="http://schemas.openxmlformats.org/officeDocument/2006/relationships/image" Target="media/image150.jpeg"/><Relationship Id="rId8" Type="http://schemas.openxmlformats.org/officeDocument/2006/relationships/hyperlink" Target="http://en.wikipedia.org/wiki/Biological_membrane" TargetMode="External"/><Relationship Id="rId51" Type="http://schemas.openxmlformats.org/officeDocument/2006/relationships/image" Target="media/image13.gif"/><Relationship Id="rId3" Type="http://schemas.openxmlformats.org/officeDocument/2006/relationships/styles" Target="styles.xml"/><Relationship Id="rId12" Type="http://schemas.openxmlformats.org/officeDocument/2006/relationships/hyperlink" Target="http://en.wikipedia.org/wiki/Adenosine_triphosphate" TargetMode="External"/><Relationship Id="rId17" Type="http://schemas.openxmlformats.org/officeDocument/2006/relationships/hyperlink" Target="http://en.wikipedia.org/wiki/Cell_cycle" TargetMode="External"/><Relationship Id="rId25" Type="http://schemas.openxmlformats.org/officeDocument/2006/relationships/image" Target="media/image2.gif"/><Relationship Id="rId33" Type="http://schemas.openxmlformats.org/officeDocument/2006/relationships/hyperlink" Target="http://en.wikipedia.org/wiki/Translocase_of_the_outer_membrane" TargetMode="External"/><Relationship Id="rId38" Type="http://schemas.openxmlformats.org/officeDocument/2006/relationships/hyperlink" Target="http://en.wikipedia.org/wiki/Intermembrane_space" TargetMode="External"/><Relationship Id="rId46" Type="http://schemas.openxmlformats.org/officeDocument/2006/relationships/image" Target="media/image80.png"/><Relationship Id="rId59" Type="http://schemas.openxmlformats.org/officeDocument/2006/relationships/hyperlink" Target="http://en.wikipedia.org/wiki/Electronegative" TargetMode="External"/><Relationship Id="rId67" Type="http://schemas.openxmlformats.org/officeDocument/2006/relationships/image" Target="media/image140.gif"/><Relationship Id="rId20" Type="http://schemas.openxmlformats.org/officeDocument/2006/relationships/hyperlink" Target="http://en.wikipedia.org/wiki/Tissue_(biology)" TargetMode="External"/><Relationship Id="rId41" Type="http://schemas.openxmlformats.org/officeDocument/2006/relationships/image" Target="media/image6.jpeg"/><Relationship Id="rId54" Type="http://schemas.openxmlformats.org/officeDocument/2006/relationships/image" Target="media/image120.jpeg"/><Relationship Id="rId62" Type="http://schemas.openxmlformats.org/officeDocument/2006/relationships/hyperlink" Target="http://en.wikipedia.org/wiki/Oxidative_phosphorylation" TargetMode="External"/><Relationship Id="rId70"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5AA95-C0F5-4BFF-B775-8DC082E9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12</Pages>
  <Words>1812</Words>
  <Characters>10330</Characters>
  <Application>Microsoft Office Word</Application>
  <DocSecurity>0</DocSecurity>
  <Lines>86</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yasir</dc:creator>
  <cp:keywords/>
  <dc:description/>
  <cp:lastModifiedBy>nsr</cp:lastModifiedBy>
  <cp:revision>6</cp:revision>
  <dcterms:created xsi:type="dcterms:W3CDTF">2025-11-28T15:26:00Z</dcterms:created>
  <dcterms:modified xsi:type="dcterms:W3CDTF">2025-12-05T16:44:00Z</dcterms:modified>
</cp:coreProperties>
</file>