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3472" w14:textId="77777777" w:rsidR="00390B5D" w:rsidRPr="005D2623" w:rsidRDefault="00390B5D" w:rsidP="00390B5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5D2623">
        <w:rPr>
          <w:rFonts w:ascii="Times New Roman" w:eastAsia="Times New Roman" w:hAnsi="Times New Roman" w:cs="Times New Roman"/>
          <w:b/>
          <w:bCs/>
          <w:kern w:val="36"/>
          <w:sz w:val="28"/>
          <w:szCs w:val="28"/>
        </w:rPr>
        <w:t xml:space="preserve">Ribosomes </w:t>
      </w:r>
    </w:p>
    <w:p w14:paraId="77C9EA67" w14:textId="77777777" w:rsidR="005D2623" w:rsidRPr="005D2623" w:rsidRDefault="00390B5D" w:rsidP="00550341">
      <w:pPr>
        <w:spacing w:after="240" w:line="240" w:lineRule="auto"/>
        <w:ind w:firstLine="270"/>
        <w:jc w:val="both"/>
        <w:rPr>
          <w:rFonts w:ascii="Times New Roman" w:eastAsia="Times New Roman" w:hAnsi="Times New Roman" w:cs="Times New Roman"/>
          <w:sz w:val="28"/>
          <w:szCs w:val="28"/>
        </w:rPr>
      </w:pPr>
      <w:r w:rsidRPr="005D2623">
        <w:rPr>
          <w:rFonts w:ascii="Times New Roman" w:eastAsia="Times New Roman" w:hAnsi="Times New Roman" w:cs="Times New Roman"/>
          <w:sz w:val="28"/>
          <w:szCs w:val="28"/>
        </w:rPr>
        <w:t xml:space="preserve">Ribosomes are special because they are found in both prokaryotes and </w:t>
      </w:r>
      <w:hyperlink r:id="rId7" w:tooltip="eukaryotes" w:history="1">
        <w:r w:rsidRPr="005D2623">
          <w:rPr>
            <w:rFonts w:ascii="Times New Roman" w:eastAsia="Times New Roman" w:hAnsi="Times New Roman" w:cs="Times New Roman"/>
            <w:sz w:val="28"/>
            <w:szCs w:val="28"/>
          </w:rPr>
          <w:t>eukaryotes</w:t>
        </w:r>
      </w:hyperlink>
      <w:r w:rsidRPr="005D2623">
        <w:rPr>
          <w:rFonts w:ascii="Times New Roman" w:eastAsia="Times New Roman" w:hAnsi="Times New Roman" w:cs="Times New Roman"/>
          <w:sz w:val="28"/>
          <w:szCs w:val="28"/>
        </w:rPr>
        <w:t xml:space="preserve">. </w:t>
      </w:r>
      <w:r w:rsidR="005D2623" w:rsidRPr="005D2623">
        <w:rPr>
          <w:rFonts w:ascii="Times New Roman" w:eastAsia="Times New Roman" w:hAnsi="Times New Roman" w:cs="Times New Roman"/>
          <w:sz w:val="28"/>
          <w:szCs w:val="28"/>
        </w:rPr>
        <w:t>E</w:t>
      </w:r>
      <w:r w:rsidRPr="005D2623">
        <w:rPr>
          <w:rFonts w:ascii="Times New Roman" w:eastAsia="Times New Roman" w:hAnsi="Times New Roman" w:cs="Times New Roman"/>
          <w:sz w:val="28"/>
          <w:szCs w:val="28"/>
        </w:rPr>
        <w:t>very cell needs ribosomes to manufacture proteins. Since there are no membrane-bound organelles in prokaryotes, the riboso</w:t>
      </w:r>
      <w:r w:rsidR="005D2623" w:rsidRPr="005D2623">
        <w:rPr>
          <w:rFonts w:ascii="Times New Roman" w:eastAsia="Times New Roman" w:hAnsi="Times New Roman" w:cs="Times New Roman"/>
          <w:sz w:val="28"/>
          <w:szCs w:val="28"/>
        </w:rPr>
        <w:t>mes float free in the cytosol.</w:t>
      </w:r>
    </w:p>
    <w:p w14:paraId="18326E54" w14:textId="48C5DA9C" w:rsidR="00390B5D" w:rsidRPr="005D2623" w:rsidRDefault="00390B5D" w:rsidP="005B6F88">
      <w:pPr>
        <w:spacing w:after="240" w:line="240" w:lineRule="auto"/>
        <w:ind w:firstLine="270"/>
        <w:jc w:val="both"/>
        <w:rPr>
          <w:rFonts w:ascii="Times New Roman" w:eastAsia="Times New Roman" w:hAnsi="Times New Roman" w:cs="Times New Roman"/>
          <w:sz w:val="28"/>
          <w:szCs w:val="28"/>
        </w:rPr>
      </w:pPr>
      <w:r w:rsidRPr="005D2623">
        <w:rPr>
          <w:rFonts w:ascii="Times New Roman" w:eastAsia="Times New Roman" w:hAnsi="Times New Roman" w:cs="Times New Roman"/>
          <w:sz w:val="28"/>
          <w:szCs w:val="28"/>
        </w:rPr>
        <w:t xml:space="preserve">Ribosomes are found in many places around </w:t>
      </w:r>
      <w:r w:rsidR="000F5B73">
        <w:rPr>
          <w:rFonts w:ascii="Times New Roman" w:eastAsia="Times New Roman" w:hAnsi="Times New Roman" w:cs="Times New Roman"/>
          <w:sz w:val="28"/>
          <w:szCs w:val="28"/>
        </w:rPr>
        <w:t>the</w:t>
      </w:r>
      <w:r w:rsidRPr="005D2623">
        <w:rPr>
          <w:rFonts w:ascii="Times New Roman" w:eastAsia="Times New Roman" w:hAnsi="Times New Roman" w:cs="Times New Roman"/>
          <w:sz w:val="28"/>
          <w:szCs w:val="28"/>
        </w:rPr>
        <w:t xml:space="preserve"> eukaryotic cell. You might find them</w:t>
      </w:r>
      <w:r w:rsidR="005D2623" w:rsidRPr="005D2623">
        <w:rPr>
          <w:rFonts w:ascii="Times New Roman" w:eastAsia="Times New Roman" w:hAnsi="Times New Roman" w:cs="Times New Roman"/>
          <w:sz w:val="28"/>
          <w:szCs w:val="28"/>
        </w:rPr>
        <w:t xml:space="preserve"> </w:t>
      </w:r>
      <w:r w:rsidRPr="005D2623">
        <w:rPr>
          <w:rFonts w:ascii="Times New Roman" w:eastAsia="Times New Roman" w:hAnsi="Times New Roman" w:cs="Times New Roman"/>
          <w:sz w:val="28"/>
          <w:szCs w:val="28"/>
        </w:rPr>
        <w:t xml:space="preserve">floating in the </w:t>
      </w:r>
      <w:hyperlink r:id="rId8" w:tooltip="cytoplasm and cytosol" w:history="1">
        <w:r w:rsidRPr="005D2623">
          <w:rPr>
            <w:rFonts w:ascii="Times New Roman" w:eastAsia="Times New Roman" w:hAnsi="Times New Roman" w:cs="Times New Roman"/>
            <w:sz w:val="28"/>
            <w:szCs w:val="28"/>
          </w:rPr>
          <w:t>cytosol</w:t>
        </w:r>
      </w:hyperlink>
      <w:r w:rsidRPr="005D2623">
        <w:rPr>
          <w:rFonts w:ascii="Times New Roman" w:eastAsia="Times New Roman" w:hAnsi="Times New Roman" w:cs="Times New Roman"/>
          <w:sz w:val="28"/>
          <w:szCs w:val="28"/>
        </w:rPr>
        <w:t>. Those floating ribosomes make proteins that will be used inside of the cell.</w:t>
      </w:r>
      <w:r w:rsidR="005D2623">
        <w:rPr>
          <w:rFonts w:ascii="Times New Roman" w:eastAsia="Times New Roman" w:hAnsi="Times New Roman" w:cs="Times New Roman"/>
          <w:sz w:val="28"/>
          <w:szCs w:val="28"/>
        </w:rPr>
        <w:t xml:space="preserve"> </w:t>
      </w:r>
      <w:r w:rsidRPr="005D2623">
        <w:rPr>
          <w:rFonts w:ascii="Times New Roman" w:eastAsia="Times New Roman" w:hAnsi="Times New Roman" w:cs="Times New Roman"/>
          <w:sz w:val="28"/>
          <w:szCs w:val="28"/>
        </w:rPr>
        <w:t xml:space="preserve">Other ribosomes are found on the </w:t>
      </w:r>
      <w:hyperlink r:id="rId9" w:tooltip="endoplasmic reticulum" w:history="1">
        <w:r w:rsidRPr="005D2623">
          <w:rPr>
            <w:rFonts w:ascii="Times New Roman" w:eastAsia="Times New Roman" w:hAnsi="Times New Roman" w:cs="Times New Roman"/>
            <w:sz w:val="28"/>
            <w:szCs w:val="28"/>
          </w:rPr>
          <w:t>endoplasmic reticulum</w:t>
        </w:r>
      </w:hyperlink>
      <w:r w:rsidR="005B6F88">
        <w:rPr>
          <w:rFonts w:ascii="Times New Roman" w:eastAsia="Times New Roman" w:hAnsi="Times New Roman" w:cs="Times New Roman"/>
          <w:sz w:val="28"/>
          <w:szCs w:val="28"/>
        </w:rPr>
        <w:t>;</w:t>
      </w:r>
      <w:r w:rsidRPr="005D2623">
        <w:rPr>
          <w:rFonts w:ascii="Times New Roman" w:eastAsia="Times New Roman" w:hAnsi="Times New Roman" w:cs="Times New Roman"/>
          <w:sz w:val="28"/>
          <w:szCs w:val="28"/>
        </w:rPr>
        <w:t xml:space="preserve"> </w:t>
      </w:r>
      <w:r w:rsidR="005D2623">
        <w:rPr>
          <w:rFonts w:ascii="Times New Roman" w:eastAsia="Times New Roman" w:hAnsi="Times New Roman" w:cs="Times New Roman"/>
          <w:sz w:val="28"/>
          <w:szCs w:val="28"/>
        </w:rPr>
        <w:t>t</w:t>
      </w:r>
      <w:r w:rsidRPr="005D2623">
        <w:rPr>
          <w:rFonts w:ascii="Times New Roman" w:eastAsia="Times New Roman" w:hAnsi="Times New Roman" w:cs="Times New Roman"/>
          <w:sz w:val="28"/>
          <w:szCs w:val="28"/>
        </w:rPr>
        <w:t xml:space="preserve">he attached ribosomes make proteins that will be used inside the cell and proteins made for export out of the cell. There are also ribosomes attached to the nuclear envelope. Those ribosomes synthesize proteins that are released into the perinuclear space. </w:t>
      </w:r>
    </w:p>
    <w:p w14:paraId="61BF3832" w14:textId="77777777" w:rsidR="00390B5D" w:rsidRPr="005D2623" w:rsidRDefault="00390B5D" w:rsidP="00390B5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5D2623">
        <w:rPr>
          <w:rFonts w:ascii="Times New Roman" w:eastAsia="Times New Roman" w:hAnsi="Times New Roman" w:cs="Times New Roman"/>
          <w:b/>
          <w:bCs/>
          <w:kern w:val="36"/>
          <w:sz w:val="28"/>
          <w:szCs w:val="28"/>
        </w:rPr>
        <w:t>Two Pieces Make the Whole</w:t>
      </w:r>
    </w:p>
    <w:p w14:paraId="7FDBD264" w14:textId="045E78CE" w:rsidR="005D2623" w:rsidRDefault="00390B5D" w:rsidP="00493381">
      <w:pPr>
        <w:spacing w:after="240" w:line="240" w:lineRule="auto"/>
        <w:ind w:firstLine="270"/>
        <w:jc w:val="both"/>
        <w:rPr>
          <w:rFonts w:asciiTheme="majorBidi" w:eastAsia="Times New Roman" w:hAnsiTheme="majorBidi" w:cstheme="majorBidi"/>
          <w:sz w:val="28"/>
          <w:szCs w:val="28"/>
        </w:rPr>
      </w:pPr>
      <w:r w:rsidRPr="005D2623">
        <w:rPr>
          <w:rFonts w:asciiTheme="majorBidi" w:eastAsia="Times New Roman" w:hAnsiTheme="majorBidi" w:cstheme="majorBidi"/>
          <w:noProof/>
          <w:sz w:val="28"/>
          <w:szCs w:val="28"/>
        </w:rPr>
        <w:drawing>
          <wp:anchor distT="47625" distB="47625" distL="47625" distR="47625" simplePos="0" relativeHeight="251658240" behindDoc="0" locked="0" layoutInCell="1" allowOverlap="0" wp14:anchorId="2FFF629D" wp14:editId="7376FFAB">
            <wp:simplePos x="0" y="0"/>
            <wp:positionH relativeFrom="column">
              <wp:align>right</wp:align>
            </wp:positionH>
            <wp:positionV relativeFrom="line">
              <wp:posOffset>0</wp:posOffset>
            </wp:positionV>
            <wp:extent cx="2857500" cy="2057400"/>
            <wp:effectExtent l="19050" t="0" r="0" b="0"/>
            <wp:wrapSquare wrapText="bothSides"/>
            <wp:docPr id="3" name="Picture 3" descr="Ribosome sub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bosome subunits"/>
                    <pic:cNvPicPr>
                      <a:picLocks noChangeAspect="1" noChangeArrowheads="1"/>
                    </pic:cNvPicPr>
                  </pic:nvPicPr>
                  <pic:blipFill>
                    <a:blip r:embed="rId10" cstate="print"/>
                    <a:srcRect/>
                    <a:stretch>
                      <a:fillRect/>
                    </a:stretch>
                  </pic:blipFill>
                  <pic:spPr bwMode="auto">
                    <a:xfrm>
                      <a:off x="0" y="0"/>
                      <a:ext cx="2857500" cy="2057400"/>
                    </a:xfrm>
                    <a:prstGeom prst="rect">
                      <a:avLst/>
                    </a:prstGeom>
                    <a:noFill/>
                    <a:ln w="9525">
                      <a:noFill/>
                      <a:miter lim="800000"/>
                      <a:headEnd/>
                      <a:tailEnd/>
                    </a:ln>
                  </pic:spPr>
                </pic:pic>
              </a:graphicData>
            </a:graphic>
          </wp:anchor>
        </w:drawing>
      </w:r>
      <w:r w:rsidRPr="005D2623">
        <w:rPr>
          <w:rFonts w:asciiTheme="majorBidi" w:eastAsia="Times New Roman" w:hAnsiTheme="majorBidi" w:cstheme="majorBidi"/>
          <w:sz w:val="28"/>
          <w:szCs w:val="28"/>
        </w:rPr>
        <w:t xml:space="preserve">There are two pieces or subunits to every ribosome. For example, </w:t>
      </w:r>
      <w:hyperlink r:id="rId11" w:tooltip="prokaryotes" w:history="1">
        <w:r w:rsidRPr="005D2623">
          <w:rPr>
            <w:rFonts w:asciiTheme="majorBidi" w:eastAsia="Times New Roman" w:hAnsiTheme="majorBidi" w:cstheme="majorBidi"/>
            <w:sz w:val="28"/>
            <w:szCs w:val="28"/>
          </w:rPr>
          <w:t>prokaryotes</w:t>
        </w:r>
      </w:hyperlink>
      <w:r w:rsidRPr="005D2623">
        <w:rPr>
          <w:rFonts w:asciiTheme="majorBidi" w:eastAsia="Times New Roman" w:hAnsiTheme="majorBidi" w:cstheme="majorBidi"/>
          <w:sz w:val="28"/>
          <w:szCs w:val="28"/>
        </w:rPr>
        <w:t xml:space="preserve"> have ribosomes that are slightly smaller than eukaryotes. The 60-S/ 40-S model works fine for eukaryotic cells</w:t>
      </w:r>
      <w:r w:rsidR="00C927A0">
        <w:rPr>
          <w:rFonts w:asciiTheme="majorBidi" w:eastAsia="Times New Roman" w:hAnsiTheme="majorBidi" w:cstheme="majorBidi"/>
          <w:sz w:val="28"/>
          <w:szCs w:val="28"/>
        </w:rPr>
        <w:t xml:space="preserve"> with ribosome of 80S</w:t>
      </w:r>
      <w:r w:rsidR="00BA3435">
        <w:rPr>
          <w:rFonts w:asciiTheme="majorBidi" w:eastAsia="Times New Roman" w:hAnsiTheme="majorBidi" w:cstheme="majorBidi"/>
          <w:sz w:val="28"/>
          <w:szCs w:val="28"/>
        </w:rPr>
        <w:t>,</w:t>
      </w:r>
      <w:r w:rsidRPr="005D2623">
        <w:rPr>
          <w:rFonts w:asciiTheme="majorBidi" w:eastAsia="Times New Roman" w:hAnsiTheme="majorBidi" w:cstheme="majorBidi"/>
          <w:sz w:val="28"/>
          <w:szCs w:val="28"/>
        </w:rPr>
        <w:t xml:space="preserve"> while prokaryotic cells have ribosomes made of 50-S and 30-S subunits</w:t>
      </w:r>
      <w:r w:rsidR="00C927A0">
        <w:rPr>
          <w:rFonts w:asciiTheme="majorBidi" w:eastAsia="Times New Roman" w:hAnsiTheme="majorBidi" w:cstheme="majorBidi"/>
          <w:sz w:val="28"/>
          <w:szCs w:val="28"/>
        </w:rPr>
        <w:t xml:space="preserve"> which made a ribosome with 70S</w:t>
      </w:r>
      <w:r w:rsidRPr="005D2623">
        <w:rPr>
          <w:rFonts w:asciiTheme="majorBidi" w:eastAsia="Times New Roman" w:hAnsiTheme="majorBidi" w:cstheme="majorBidi"/>
          <w:sz w:val="28"/>
          <w:szCs w:val="28"/>
        </w:rPr>
        <w:t xml:space="preserve">. Scientists have used this difference in ribosome structure to develop drugs that can kill prokaryotic microorganisms </w:t>
      </w:r>
      <w:r w:rsidR="00551A0D">
        <w:rPr>
          <w:rFonts w:asciiTheme="majorBidi" w:eastAsia="Times New Roman" w:hAnsiTheme="majorBidi" w:cstheme="majorBidi"/>
          <w:sz w:val="28"/>
          <w:szCs w:val="28"/>
        </w:rPr>
        <w:t>that</w:t>
      </w:r>
      <w:r w:rsidRPr="005D2623">
        <w:rPr>
          <w:rFonts w:asciiTheme="majorBidi" w:eastAsia="Times New Roman" w:hAnsiTheme="majorBidi" w:cstheme="majorBidi"/>
          <w:sz w:val="28"/>
          <w:szCs w:val="28"/>
        </w:rPr>
        <w:t xml:space="preserve"> cause disease</w:t>
      </w:r>
      <w:r w:rsidR="00493381">
        <w:rPr>
          <w:rFonts w:asciiTheme="majorBidi" w:eastAsia="Times New Roman" w:hAnsiTheme="majorBidi" w:cstheme="majorBidi"/>
          <w:sz w:val="28"/>
          <w:szCs w:val="28"/>
        </w:rPr>
        <w:t>s</w:t>
      </w:r>
      <w:r w:rsidRPr="005D2623">
        <w:rPr>
          <w:rFonts w:asciiTheme="majorBidi" w:eastAsia="Times New Roman" w:hAnsiTheme="majorBidi" w:cstheme="majorBidi"/>
          <w:sz w:val="28"/>
          <w:szCs w:val="28"/>
        </w:rPr>
        <w:t>. There are even structural differences between ribosomes found in the m</w:t>
      </w:r>
      <w:r w:rsidR="005D2623">
        <w:rPr>
          <w:rFonts w:asciiTheme="majorBidi" w:eastAsia="Times New Roman" w:hAnsiTheme="majorBidi" w:cstheme="majorBidi"/>
          <w:sz w:val="28"/>
          <w:szCs w:val="28"/>
        </w:rPr>
        <w:t>itochondria and free ribosomes.</w:t>
      </w:r>
    </w:p>
    <w:p w14:paraId="49932EEF" w14:textId="2B0E3AA1" w:rsidR="00F71614" w:rsidRDefault="0017514B" w:rsidP="00C927A0">
      <w:pPr>
        <w:spacing w:after="240" w:line="240" w:lineRule="auto"/>
        <w:ind w:firstLine="270"/>
        <w:jc w:val="both"/>
        <w:rPr>
          <w:rFonts w:asciiTheme="majorBidi" w:eastAsia="Times New Roman" w:hAnsiTheme="majorBidi" w:cstheme="majorBidi"/>
          <w:sz w:val="28"/>
          <w:szCs w:val="28"/>
        </w:rPr>
      </w:pPr>
      <w:r w:rsidRPr="00F71614">
        <w:rPr>
          <w:rFonts w:asciiTheme="majorBidi" w:eastAsia="Times New Roman" w:hAnsiTheme="majorBidi" w:cstheme="majorBidi"/>
          <w:b/>
          <w:bCs/>
          <w:sz w:val="28"/>
          <w:szCs w:val="28"/>
        </w:rPr>
        <w:t>S= Svedberg Unit</w:t>
      </w:r>
      <w:r w:rsidR="00C927A0">
        <w:rPr>
          <w:rFonts w:asciiTheme="majorBidi" w:eastAsia="Times New Roman" w:hAnsiTheme="majorBidi" w:cstheme="majorBidi"/>
          <w:sz w:val="28"/>
          <w:szCs w:val="28"/>
        </w:rPr>
        <w:t xml:space="preserve"> </w:t>
      </w:r>
    </w:p>
    <w:p w14:paraId="09021A39" w14:textId="02030994" w:rsidR="0017514B" w:rsidRDefault="00C927A0" w:rsidP="00C927A0">
      <w:pPr>
        <w:spacing w:after="240" w:line="240" w:lineRule="auto"/>
        <w:ind w:firstLine="270"/>
        <w:jc w:val="both"/>
        <w:rPr>
          <w:rFonts w:asciiTheme="majorBidi" w:eastAsia="Times New Roman" w:hAnsiTheme="majorBidi" w:cstheme="majorBidi"/>
          <w:sz w:val="28"/>
          <w:szCs w:val="28"/>
        </w:rPr>
      </w:pPr>
      <w:r w:rsidRPr="00C927A0">
        <w:rPr>
          <w:rFonts w:asciiTheme="majorBidi" w:eastAsia="Times New Roman" w:hAnsiTheme="majorBidi" w:cstheme="majorBidi"/>
          <w:sz w:val="28"/>
          <w:szCs w:val="28"/>
        </w:rPr>
        <w:t>This unit is a measure of the </w:t>
      </w:r>
      <w:r w:rsidRPr="00C927A0">
        <w:rPr>
          <w:rFonts w:asciiTheme="majorBidi" w:eastAsia="Times New Roman" w:hAnsiTheme="majorBidi" w:cstheme="majorBidi"/>
          <w:b/>
          <w:bCs/>
          <w:sz w:val="28"/>
          <w:szCs w:val="28"/>
        </w:rPr>
        <w:t>sedimentation coefficient</w:t>
      </w:r>
      <w:r w:rsidRPr="00C927A0">
        <w:rPr>
          <w:rFonts w:asciiTheme="majorBidi" w:eastAsia="Times New Roman" w:hAnsiTheme="majorBidi" w:cstheme="majorBidi"/>
          <w:sz w:val="28"/>
          <w:szCs w:val="28"/>
        </w:rPr>
        <w:t>, which describes how fast a particle settles (sediments) in a solution under a strong gravitational field, typically during ultracentrifugation. </w:t>
      </w:r>
    </w:p>
    <w:p w14:paraId="09AD43AC" w14:textId="0B28A54C" w:rsidR="00F71614" w:rsidRDefault="00F71614" w:rsidP="00F71614">
      <w:pPr>
        <w:spacing w:after="240" w:line="240" w:lineRule="auto"/>
        <w:ind w:firstLine="270"/>
        <w:jc w:val="both"/>
        <w:rPr>
          <w:rFonts w:asciiTheme="majorBidi" w:eastAsia="Times New Roman" w:hAnsiTheme="majorBidi" w:cstheme="majorBidi"/>
          <w:sz w:val="28"/>
          <w:szCs w:val="28"/>
        </w:rPr>
      </w:pPr>
      <w:r w:rsidRPr="00F71614">
        <w:rPr>
          <w:rFonts w:asciiTheme="majorBidi" w:eastAsia="Times New Roman" w:hAnsiTheme="majorBidi" w:cstheme="majorBidi"/>
          <w:b/>
          <w:bCs/>
          <w:sz w:val="28"/>
          <w:szCs w:val="28"/>
        </w:rPr>
        <w:t>Note:</w:t>
      </w:r>
      <w:r>
        <w:rPr>
          <w:rFonts w:asciiTheme="majorBidi" w:eastAsia="Times New Roman" w:hAnsiTheme="majorBidi" w:cstheme="majorBidi"/>
          <w:sz w:val="28"/>
          <w:szCs w:val="28"/>
        </w:rPr>
        <w:t xml:space="preserve"> </w:t>
      </w:r>
      <w:r w:rsidRPr="00F71614">
        <w:rPr>
          <w:rFonts w:asciiTheme="majorBidi" w:eastAsia="Times New Roman" w:hAnsiTheme="majorBidi" w:cstheme="majorBidi"/>
          <w:sz w:val="28"/>
          <w:szCs w:val="28"/>
        </w:rPr>
        <w:t>Because the S value is based on shape and density (which change when subunits combine), the Svedberg units of the individual subunits do not simply add up to the total Svedberg value of the complete ribosome.</w:t>
      </w:r>
    </w:p>
    <w:p w14:paraId="7A33C4D4" w14:textId="77777777" w:rsidR="00F71614" w:rsidRDefault="00F71614" w:rsidP="00F71614">
      <w:pPr>
        <w:spacing w:after="240" w:line="240" w:lineRule="auto"/>
        <w:ind w:firstLine="270"/>
        <w:jc w:val="center"/>
        <w:rPr>
          <w:rFonts w:asciiTheme="majorBidi" w:eastAsia="Times New Roman" w:hAnsiTheme="majorBidi" w:cstheme="majorBidi"/>
          <w:sz w:val="28"/>
          <w:szCs w:val="28"/>
        </w:rPr>
      </w:pPr>
    </w:p>
    <w:p w14:paraId="069C2356" w14:textId="77777777" w:rsidR="00F71614" w:rsidRDefault="00F71614" w:rsidP="00F71614">
      <w:pPr>
        <w:spacing w:after="240" w:line="240" w:lineRule="auto"/>
        <w:ind w:firstLine="270"/>
        <w:jc w:val="center"/>
        <w:rPr>
          <w:rFonts w:asciiTheme="majorBidi" w:eastAsia="Times New Roman" w:hAnsiTheme="majorBidi" w:cstheme="majorBidi"/>
          <w:sz w:val="28"/>
          <w:szCs w:val="28"/>
        </w:rPr>
      </w:pPr>
    </w:p>
    <w:p w14:paraId="51910FC0" w14:textId="60E9BCF6" w:rsidR="00F71614" w:rsidRDefault="00F71614" w:rsidP="00F71614">
      <w:pPr>
        <w:spacing w:after="240" w:line="240" w:lineRule="auto"/>
        <w:ind w:firstLine="270"/>
        <w:jc w:val="center"/>
        <w:rPr>
          <w:rFonts w:asciiTheme="majorBidi" w:eastAsia="Times New Roman" w:hAnsiTheme="majorBidi" w:cstheme="majorBidi"/>
          <w:sz w:val="28"/>
          <w:szCs w:val="28"/>
        </w:rPr>
      </w:pPr>
      <w:r>
        <w:rPr>
          <w:noProof/>
        </w:rPr>
        <w:lastRenderedPageBreak/>
        <w:drawing>
          <wp:inline distT="0" distB="0" distL="0" distR="0" wp14:anchorId="02561E64" wp14:editId="5D7EB4C4">
            <wp:extent cx="5427980" cy="3810000"/>
            <wp:effectExtent l="0" t="0" r="1270" b="0"/>
            <wp:docPr id="1873454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7980" cy="3810000"/>
                    </a:xfrm>
                    <a:prstGeom prst="rect">
                      <a:avLst/>
                    </a:prstGeom>
                    <a:noFill/>
                    <a:ln>
                      <a:noFill/>
                    </a:ln>
                  </pic:spPr>
                </pic:pic>
              </a:graphicData>
            </a:graphic>
          </wp:inline>
        </w:drawing>
      </w:r>
    </w:p>
    <w:p w14:paraId="1DA502EF" w14:textId="77777777" w:rsidR="00F71614" w:rsidRPr="005D2623" w:rsidRDefault="00F71614" w:rsidP="00F71614">
      <w:pPr>
        <w:spacing w:after="240" w:line="240" w:lineRule="auto"/>
        <w:jc w:val="both"/>
        <w:rPr>
          <w:rFonts w:asciiTheme="majorBidi" w:eastAsia="Times New Roman" w:hAnsiTheme="majorBidi" w:cstheme="majorBidi"/>
          <w:sz w:val="28"/>
          <w:szCs w:val="28"/>
        </w:rPr>
      </w:pPr>
    </w:p>
    <w:p w14:paraId="2F234CAD" w14:textId="77777777" w:rsidR="00390B5D" w:rsidRDefault="00390B5D" w:rsidP="00390B5D">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390B5D">
        <w:rPr>
          <w:rFonts w:ascii="Times New Roman" w:eastAsia="Times New Roman" w:hAnsi="Times New Roman" w:cs="Times New Roman"/>
          <w:b/>
          <w:bCs/>
          <w:kern w:val="36"/>
          <w:sz w:val="32"/>
          <w:szCs w:val="32"/>
        </w:rPr>
        <w:t>Mixing and Matching Amino Acids</w:t>
      </w:r>
    </w:p>
    <w:p w14:paraId="7841568C" w14:textId="77777777" w:rsidR="00081741" w:rsidRDefault="005D2623" w:rsidP="005600D9">
      <w:pPr>
        <w:spacing w:after="0" w:line="240" w:lineRule="auto"/>
        <w:ind w:firstLine="270"/>
        <w:jc w:val="both"/>
        <w:rPr>
          <w:rFonts w:asciiTheme="majorBidi" w:eastAsia="Times New Roman" w:hAnsiTheme="majorBidi" w:cstheme="majorBidi"/>
          <w:sz w:val="28"/>
          <w:szCs w:val="28"/>
        </w:rPr>
      </w:pPr>
      <w:r w:rsidRPr="005D2623">
        <w:rPr>
          <w:rFonts w:asciiTheme="majorBidi" w:eastAsia="Times New Roman" w:hAnsiTheme="majorBidi" w:cstheme="majorBidi"/>
          <w:sz w:val="28"/>
          <w:szCs w:val="28"/>
        </w:rPr>
        <w:t xml:space="preserve">When are ribosomes used in the process of protein synthesis? </w:t>
      </w:r>
    </w:p>
    <w:p w14:paraId="7DA2208F" w14:textId="77777777" w:rsidR="005D2623" w:rsidRDefault="005D2623" w:rsidP="005600D9">
      <w:pPr>
        <w:spacing w:after="0" w:line="240" w:lineRule="auto"/>
        <w:ind w:firstLine="270"/>
        <w:jc w:val="both"/>
        <w:rPr>
          <w:rFonts w:asciiTheme="majorBidi" w:eastAsia="Times New Roman" w:hAnsiTheme="majorBidi" w:cstheme="majorBidi"/>
          <w:sz w:val="28"/>
          <w:szCs w:val="28"/>
        </w:rPr>
      </w:pPr>
      <w:r w:rsidRPr="005D2623">
        <w:rPr>
          <w:rFonts w:asciiTheme="majorBidi" w:eastAsia="Times New Roman" w:hAnsiTheme="majorBidi" w:cstheme="majorBidi"/>
          <w:sz w:val="28"/>
          <w:szCs w:val="28"/>
        </w:rPr>
        <w:t xml:space="preserve">When the cell needs to make a protein, mRNA is created in the nucleus. </w:t>
      </w:r>
      <w:r w:rsidR="005600D9" w:rsidRPr="005600D9">
        <w:rPr>
          <w:rFonts w:asciiTheme="majorBidi" w:eastAsia="Times New Roman" w:hAnsiTheme="majorBidi" w:cstheme="majorBidi"/>
          <w:sz w:val="28"/>
          <w:szCs w:val="28"/>
        </w:rPr>
        <w:t>The new mRNA then moves out of the nucleus through the nuclear pore</w:t>
      </w:r>
      <w:r w:rsidR="005600D9">
        <w:rPr>
          <w:rFonts w:asciiTheme="majorBidi" w:eastAsia="Times New Roman" w:hAnsiTheme="majorBidi" w:cstheme="majorBidi"/>
          <w:sz w:val="28"/>
          <w:szCs w:val="28"/>
        </w:rPr>
        <w:t>s</w:t>
      </w:r>
      <w:r w:rsidR="005600D9" w:rsidRPr="005600D9">
        <w:rPr>
          <w:rFonts w:asciiTheme="majorBidi" w:eastAsia="Times New Roman" w:hAnsiTheme="majorBidi" w:cstheme="majorBidi"/>
          <w:sz w:val="28"/>
          <w:szCs w:val="28"/>
        </w:rPr>
        <w:t xml:space="preserve"> into the cytoplasm.</w:t>
      </w:r>
      <w:r w:rsidRPr="005D2623">
        <w:rPr>
          <w:rFonts w:asciiTheme="majorBidi" w:eastAsia="Times New Roman" w:hAnsiTheme="majorBidi" w:cstheme="majorBidi"/>
          <w:sz w:val="28"/>
          <w:szCs w:val="28"/>
        </w:rPr>
        <w:t xml:space="preserve"> When it is time to make the protein, the two subunits come together and combine with the mRNA. The subunits lock onto the mRNA a</w:t>
      </w:r>
      <w:r>
        <w:rPr>
          <w:rFonts w:asciiTheme="majorBidi" w:eastAsia="Times New Roman" w:hAnsiTheme="majorBidi" w:cstheme="majorBidi"/>
          <w:sz w:val="28"/>
          <w:szCs w:val="28"/>
        </w:rPr>
        <w:t>nd start the protein synthesis.</w:t>
      </w:r>
    </w:p>
    <w:p w14:paraId="4FC7F6C6" w14:textId="77777777" w:rsidR="00390B5D" w:rsidRPr="00390B5D" w:rsidRDefault="005D2623" w:rsidP="005D2623">
      <w:pPr>
        <w:spacing w:after="0" w:line="240" w:lineRule="auto"/>
        <w:ind w:firstLine="360"/>
        <w:jc w:val="both"/>
        <w:rPr>
          <w:rFonts w:ascii="Times New Roman" w:eastAsia="Times New Roman" w:hAnsi="Times New Roman" w:cs="Times New Roman"/>
          <w:sz w:val="32"/>
          <w:szCs w:val="32"/>
        </w:rPr>
      </w:pPr>
      <w:r w:rsidRPr="005D2623">
        <w:rPr>
          <w:rFonts w:asciiTheme="majorBidi" w:eastAsia="Times New Roman" w:hAnsiTheme="majorBidi" w:cstheme="majorBidi"/>
          <w:sz w:val="28"/>
          <w:szCs w:val="28"/>
        </w:rPr>
        <w:br/>
      </w:r>
      <w:r w:rsidR="00390B5D" w:rsidRPr="00390B5D">
        <w:rPr>
          <w:rFonts w:ascii="Times New Roman" w:eastAsia="Times New Roman" w:hAnsi="Times New Roman" w:cs="Times New Roman"/>
          <w:noProof/>
          <w:sz w:val="32"/>
          <w:szCs w:val="32"/>
        </w:rPr>
        <w:drawing>
          <wp:inline distT="0" distB="0" distL="0" distR="0" wp14:anchorId="373B2CC5" wp14:editId="74315FE6">
            <wp:extent cx="5238750" cy="1847850"/>
            <wp:effectExtent l="19050" t="0" r="0" b="0"/>
            <wp:docPr id="1" name="Picture 1" descr="Ribosomes involved in prote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osomes involved in protein construction"/>
                    <pic:cNvPicPr>
                      <a:picLocks noChangeAspect="1" noChangeArrowheads="1"/>
                    </pic:cNvPicPr>
                  </pic:nvPicPr>
                  <pic:blipFill>
                    <a:blip r:embed="rId13" cstate="print"/>
                    <a:srcRect/>
                    <a:stretch>
                      <a:fillRect/>
                    </a:stretch>
                  </pic:blipFill>
                  <pic:spPr bwMode="auto">
                    <a:xfrm>
                      <a:off x="0" y="0"/>
                      <a:ext cx="5238750" cy="1847850"/>
                    </a:xfrm>
                    <a:prstGeom prst="rect">
                      <a:avLst/>
                    </a:prstGeom>
                    <a:noFill/>
                    <a:ln w="9525">
                      <a:noFill/>
                      <a:miter lim="800000"/>
                      <a:headEnd/>
                      <a:tailEnd/>
                    </a:ln>
                  </pic:spPr>
                </pic:pic>
              </a:graphicData>
            </a:graphic>
          </wp:inline>
        </w:drawing>
      </w:r>
    </w:p>
    <w:p w14:paraId="4552E844" w14:textId="77777777" w:rsidR="00AC0267" w:rsidRDefault="00AC0267" w:rsidP="00AC0267">
      <w:pPr>
        <w:jc w:val="both"/>
        <w:rPr>
          <w:rFonts w:ascii="Times New Roman" w:eastAsia="Times New Roman" w:hAnsi="Times New Roman" w:cs="Times New Roman"/>
          <w:sz w:val="32"/>
          <w:szCs w:val="32"/>
        </w:rPr>
      </w:pPr>
    </w:p>
    <w:p w14:paraId="74149F44" w14:textId="0170423D" w:rsidR="000715DE" w:rsidRDefault="00390B5D" w:rsidP="000715DE">
      <w:pPr>
        <w:ind w:firstLine="360"/>
        <w:jc w:val="both"/>
        <w:rPr>
          <w:rFonts w:ascii="Times New Roman" w:eastAsia="Times New Roman" w:hAnsi="Times New Roman" w:cs="Times New Roman"/>
          <w:sz w:val="28"/>
          <w:szCs w:val="28"/>
        </w:rPr>
      </w:pPr>
      <w:r w:rsidRPr="005D2623">
        <w:rPr>
          <w:rFonts w:ascii="Times New Roman" w:eastAsia="Times New Roman" w:hAnsi="Times New Roman" w:cs="Times New Roman"/>
          <w:sz w:val="28"/>
          <w:szCs w:val="28"/>
        </w:rPr>
        <w:lastRenderedPageBreak/>
        <w:t xml:space="preserve">The process of making proteins is quite simple. First, you need an amino acid. Another nucleic acid that lives in the cell is </w:t>
      </w:r>
      <w:r w:rsidRPr="005D2623">
        <w:rPr>
          <w:rFonts w:ascii="Times New Roman" w:eastAsia="Times New Roman" w:hAnsi="Times New Roman" w:cs="Times New Roman"/>
          <w:b/>
          <w:bCs/>
          <w:sz w:val="28"/>
          <w:szCs w:val="28"/>
        </w:rPr>
        <w:t>transfer RNA</w:t>
      </w:r>
      <w:r w:rsidR="005600D9">
        <w:rPr>
          <w:rFonts w:ascii="Times New Roman" w:eastAsia="Times New Roman" w:hAnsi="Times New Roman" w:cs="Times New Roman"/>
          <w:b/>
          <w:bCs/>
          <w:sz w:val="28"/>
          <w:szCs w:val="28"/>
        </w:rPr>
        <w:t xml:space="preserve"> (</w:t>
      </w:r>
      <w:r w:rsidR="005600D9" w:rsidRPr="005D2623">
        <w:rPr>
          <w:rFonts w:ascii="Times New Roman" w:eastAsia="Times New Roman" w:hAnsi="Times New Roman" w:cs="Times New Roman"/>
          <w:sz w:val="28"/>
          <w:szCs w:val="28"/>
        </w:rPr>
        <w:t>tRNA</w:t>
      </w:r>
      <w:r w:rsidR="005600D9">
        <w:rPr>
          <w:rFonts w:ascii="Times New Roman" w:eastAsia="Times New Roman" w:hAnsi="Times New Roman" w:cs="Times New Roman"/>
          <w:sz w:val="28"/>
          <w:szCs w:val="28"/>
        </w:rPr>
        <w:t>)</w:t>
      </w:r>
      <w:r w:rsidRPr="005D2623">
        <w:rPr>
          <w:rFonts w:ascii="Times New Roman" w:eastAsia="Times New Roman" w:hAnsi="Times New Roman" w:cs="Times New Roman"/>
          <w:sz w:val="28"/>
          <w:szCs w:val="28"/>
        </w:rPr>
        <w:t>. tRNA is bonded to the amino acids floating around the cell. With the mRNA offering instructions, the ribosome connects to a tRNA and pulls off one amino acid. The tRNA is then released back into the cell and attaches to another amino acid. The ribosome builds a long amino acid (polypeptide) chain that will eventually be part of a larger protein.</w:t>
      </w:r>
    </w:p>
    <w:p w14:paraId="07622735" w14:textId="77777777" w:rsidR="000715DE" w:rsidRPr="000715DE" w:rsidRDefault="000715DE" w:rsidP="000715DE">
      <w:pPr>
        <w:ind w:firstLine="360"/>
        <w:jc w:val="both"/>
        <w:rPr>
          <w:rFonts w:ascii="Times New Roman" w:eastAsia="Times New Roman" w:hAnsi="Times New Roman" w:cs="Times New Roman"/>
          <w:sz w:val="28"/>
          <w:szCs w:val="28"/>
        </w:rPr>
      </w:pPr>
    </w:p>
    <w:p w14:paraId="1890C7AA" w14:textId="1C0DFAFC" w:rsidR="000715DE" w:rsidRDefault="000715DE" w:rsidP="000715DE">
      <w:pPr>
        <w:jc w:val="center"/>
        <w:rPr>
          <w:sz w:val="32"/>
          <w:szCs w:val="32"/>
        </w:rPr>
      </w:pPr>
      <w:r w:rsidRPr="000715DE">
        <w:rPr>
          <w:sz w:val="32"/>
          <w:szCs w:val="32"/>
        </w:rPr>
        <w:drawing>
          <wp:inline distT="0" distB="0" distL="0" distR="0" wp14:anchorId="540080AF" wp14:editId="6E4F1A8D">
            <wp:extent cx="4979560" cy="5235388"/>
            <wp:effectExtent l="0" t="0" r="0" b="3810"/>
            <wp:docPr id="1246165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6511" cy="5253210"/>
                    </a:xfrm>
                    <a:prstGeom prst="rect">
                      <a:avLst/>
                    </a:prstGeom>
                    <a:noFill/>
                    <a:ln>
                      <a:noFill/>
                    </a:ln>
                  </pic:spPr>
                </pic:pic>
              </a:graphicData>
            </a:graphic>
          </wp:inline>
        </w:drawing>
      </w:r>
    </w:p>
    <w:p w14:paraId="492ADC9B" w14:textId="77777777" w:rsidR="000715DE" w:rsidRDefault="000715DE">
      <w:pPr>
        <w:rPr>
          <w:sz w:val="32"/>
          <w:szCs w:val="32"/>
        </w:rPr>
      </w:pPr>
    </w:p>
    <w:p w14:paraId="1E5E4FF4" w14:textId="77777777" w:rsidR="00981F11" w:rsidRPr="00981F11" w:rsidRDefault="00981F11" w:rsidP="00981F11">
      <w:pPr>
        <w:tabs>
          <w:tab w:val="left" w:pos="6656"/>
        </w:tabs>
        <w:rPr>
          <w:rFonts w:asciiTheme="majorBidi" w:hAnsiTheme="majorBidi" w:cstheme="majorBidi"/>
          <w:sz w:val="32"/>
          <w:szCs w:val="32"/>
        </w:rPr>
      </w:pPr>
      <w:r w:rsidRPr="00981F11">
        <w:rPr>
          <w:rFonts w:asciiTheme="majorBidi" w:hAnsiTheme="majorBidi" w:cstheme="majorBidi"/>
          <w:sz w:val="32"/>
          <w:szCs w:val="32"/>
        </w:rPr>
        <w:lastRenderedPageBreak/>
        <w:t>The ribosome's function is centered around three key binding sites for transfer RNA (tRNA) molecules, which are typically referred to as the </w:t>
      </w:r>
      <w:r w:rsidRPr="00981F11">
        <w:rPr>
          <w:rFonts w:asciiTheme="majorBidi" w:hAnsiTheme="majorBidi" w:cstheme="majorBidi"/>
          <w:b/>
          <w:bCs/>
          <w:sz w:val="32"/>
          <w:szCs w:val="32"/>
        </w:rPr>
        <w:t>A site, P site, and E site</w:t>
      </w:r>
      <w:r w:rsidRPr="00981F11">
        <w:rPr>
          <w:rFonts w:asciiTheme="majorBidi" w:hAnsiTheme="majorBidi" w:cstheme="majorBidi"/>
          <w:sz w:val="32"/>
          <w:szCs w:val="32"/>
        </w:rPr>
        <w:t>. </w:t>
      </w:r>
    </w:p>
    <w:p w14:paraId="232E16E3" w14:textId="77777777" w:rsidR="00981F11" w:rsidRPr="00981F11" w:rsidRDefault="00981F11" w:rsidP="00981F11">
      <w:pPr>
        <w:tabs>
          <w:tab w:val="left" w:pos="6656"/>
        </w:tabs>
        <w:rPr>
          <w:rFonts w:asciiTheme="majorBidi" w:hAnsiTheme="majorBidi" w:cstheme="majorBidi"/>
          <w:sz w:val="32"/>
          <w:szCs w:val="32"/>
        </w:rPr>
      </w:pPr>
      <w:r w:rsidRPr="00981F11">
        <w:rPr>
          <w:rFonts w:asciiTheme="majorBidi" w:hAnsiTheme="majorBidi" w:cstheme="majorBidi"/>
          <w:sz w:val="32"/>
          <w:szCs w:val="32"/>
        </w:rPr>
        <w:t>These sites work in sequence during protein synthesis (translation) as the ribosome moves along the messenger RNA (mRNA) strand: </w:t>
      </w:r>
    </w:p>
    <w:p w14:paraId="3A30D4BD" w14:textId="77777777" w:rsidR="00981F11" w:rsidRPr="00981F11" w:rsidRDefault="00981F11" w:rsidP="00981F11">
      <w:pPr>
        <w:numPr>
          <w:ilvl w:val="0"/>
          <w:numId w:val="1"/>
        </w:numPr>
        <w:tabs>
          <w:tab w:val="left" w:pos="6656"/>
        </w:tabs>
        <w:rPr>
          <w:rFonts w:asciiTheme="majorBidi" w:hAnsiTheme="majorBidi" w:cstheme="majorBidi"/>
          <w:sz w:val="32"/>
          <w:szCs w:val="32"/>
        </w:rPr>
      </w:pPr>
      <w:r w:rsidRPr="00981F11">
        <w:rPr>
          <w:rFonts w:asciiTheme="majorBidi" w:hAnsiTheme="majorBidi" w:cstheme="majorBidi"/>
          <w:b/>
          <w:bCs/>
          <w:sz w:val="32"/>
          <w:szCs w:val="32"/>
        </w:rPr>
        <w:t>A site (Aminoacyl site):</w:t>
      </w:r>
      <w:r w:rsidRPr="00981F11">
        <w:rPr>
          <w:rFonts w:asciiTheme="majorBidi" w:hAnsiTheme="majorBidi" w:cstheme="majorBidi"/>
          <w:sz w:val="32"/>
          <w:szCs w:val="32"/>
        </w:rPr>
        <w:t> This is where the incoming tRNA molecule, carrying a new amino acid, first binds to the ribosome. It ensures the correct match between the mRNA codon and the tRNA anticodon before the amino acid is added to the growing chain.</w:t>
      </w:r>
    </w:p>
    <w:p w14:paraId="559DCBC3" w14:textId="77777777" w:rsidR="00BE7379" w:rsidRPr="00BE7379" w:rsidRDefault="00BE7379" w:rsidP="00BE7379">
      <w:pPr>
        <w:numPr>
          <w:ilvl w:val="0"/>
          <w:numId w:val="1"/>
        </w:numPr>
        <w:spacing w:after="180" w:line="360" w:lineRule="atLeast"/>
        <w:rPr>
          <w:rFonts w:asciiTheme="majorBidi" w:eastAsia="Times New Roman" w:hAnsiTheme="majorBidi" w:cstheme="majorBidi"/>
          <w:sz w:val="24"/>
          <w:szCs w:val="24"/>
        </w:rPr>
      </w:pPr>
      <w:r w:rsidRPr="00BE7379">
        <w:rPr>
          <w:rFonts w:asciiTheme="majorBidi" w:eastAsia="Times New Roman" w:hAnsiTheme="majorBidi" w:cstheme="majorBidi"/>
          <w:b/>
          <w:bCs/>
          <w:sz w:val="24"/>
          <w:szCs w:val="24"/>
        </w:rPr>
        <w:t>P site (Peptidyl site):</w:t>
      </w:r>
      <w:r w:rsidRPr="00BE7379">
        <w:rPr>
          <w:rFonts w:asciiTheme="majorBidi" w:eastAsia="Times New Roman" w:hAnsiTheme="majorBidi" w:cstheme="majorBidi"/>
          <w:sz w:val="24"/>
          <w:szCs w:val="24"/>
        </w:rPr>
        <w:t> After the new amino acid is accepted at the A site, the growing polypeptide chain is transferred from the P-site tRNA to the new amino acid at the A-site. The tRNA holding the elongated chain then moves to the P site. This site holds the tRNA with the nascent (growing) protein.</w:t>
      </w:r>
    </w:p>
    <w:p w14:paraId="219ED0C8" w14:textId="77777777" w:rsidR="00BE7379" w:rsidRPr="00BE7379" w:rsidRDefault="00BE7379" w:rsidP="00BE7379">
      <w:pPr>
        <w:numPr>
          <w:ilvl w:val="0"/>
          <w:numId w:val="1"/>
        </w:numPr>
        <w:spacing w:after="180" w:line="360" w:lineRule="atLeast"/>
        <w:rPr>
          <w:rFonts w:asciiTheme="majorBidi" w:eastAsia="Times New Roman" w:hAnsiTheme="majorBidi" w:cstheme="majorBidi"/>
          <w:sz w:val="24"/>
          <w:szCs w:val="24"/>
        </w:rPr>
      </w:pPr>
      <w:r w:rsidRPr="00BE7379">
        <w:rPr>
          <w:rFonts w:asciiTheme="majorBidi" w:eastAsia="Times New Roman" w:hAnsiTheme="majorBidi" w:cstheme="majorBidi"/>
          <w:b/>
          <w:bCs/>
          <w:sz w:val="24"/>
          <w:szCs w:val="24"/>
        </w:rPr>
        <w:t>E site (Exit site):</w:t>
      </w:r>
      <w:r w:rsidRPr="00BE7379">
        <w:rPr>
          <w:rFonts w:asciiTheme="majorBidi" w:eastAsia="Times New Roman" w:hAnsiTheme="majorBidi" w:cstheme="majorBidi"/>
          <w:sz w:val="24"/>
          <w:szCs w:val="24"/>
        </w:rPr>
        <w:t> This is the final site the now "empty" or deacylated tRNA occupies before it is released from the ribosome back into the cytoplasm to pick up another amino acid. The E site is sometimes described as being on the "L1 side" of the large ribosomal subunit, which might be what you're thinking of as the "east side". </w:t>
      </w:r>
    </w:p>
    <w:p w14:paraId="64BC536F" w14:textId="77777777" w:rsidR="00BE7379" w:rsidRPr="00BE7379" w:rsidRDefault="00BE7379" w:rsidP="00BE7379">
      <w:pPr>
        <w:spacing w:after="0" w:line="360" w:lineRule="atLeast"/>
        <w:rPr>
          <w:rFonts w:asciiTheme="majorBidi" w:eastAsia="Times New Roman" w:hAnsiTheme="majorBidi" w:cstheme="majorBidi"/>
          <w:sz w:val="24"/>
          <w:szCs w:val="24"/>
        </w:rPr>
      </w:pPr>
      <w:r w:rsidRPr="00BE7379">
        <w:rPr>
          <w:rFonts w:asciiTheme="majorBidi" w:eastAsia="Times New Roman" w:hAnsiTheme="majorBidi" w:cstheme="majorBidi"/>
          <w:sz w:val="24"/>
          <w:szCs w:val="24"/>
        </w:rPr>
        <w:t>The coordinated movement of tRNAs through these sites is crucial for the efficient and accurate synthesis of a protein. </w:t>
      </w:r>
    </w:p>
    <w:p w14:paraId="42138D84" w14:textId="4EFA2AF7" w:rsidR="000715DE" w:rsidRPr="00BE7379" w:rsidRDefault="000715DE" w:rsidP="000715DE">
      <w:pPr>
        <w:tabs>
          <w:tab w:val="left" w:pos="6656"/>
        </w:tabs>
        <w:rPr>
          <w:rFonts w:asciiTheme="majorBidi" w:hAnsiTheme="majorBidi" w:cstheme="majorBidi"/>
          <w:sz w:val="32"/>
          <w:szCs w:val="32"/>
        </w:rPr>
      </w:pPr>
    </w:p>
    <w:sectPr w:rsidR="000715DE" w:rsidRPr="00BE7379" w:rsidSect="00B84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8958" w14:textId="77777777" w:rsidR="00273183" w:rsidRDefault="00273183" w:rsidP="000715DE">
      <w:pPr>
        <w:spacing w:after="0" w:line="240" w:lineRule="auto"/>
      </w:pPr>
      <w:r>
        <w:separator/>
      </w:r>
    </w:p>
  </w:endnote>
  <w:endnote w:type="continuationSeparator" w:id="0">
    <w:p w14:paraId="784BD9A8" w14:textId="77777777" w:rsidR="00273183" w:rsidRDefault="00273183" w:rsidP="0007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4A3A" w14:textId="77777777" w:rsidR="00273183" w:rsidRDefault="00273183" w:rsidP="000715DE">
      <w:pPr>
        <w:spacing w:after="0" w:line="240" w:lineRule="auto"/>
      </w:pPr>
      <w:r>
        <w:separator/>
      </w:r>
    </w:p>
  </w:footnote>
  <w:footnote w:type="continuationSeparator" w:id="0">
    <w:p w14:paraId="5BE15DD2" w14:textId="77777777" w:rsidR="00273183" w:rsidRDefault="00273183" w:rsidP="0007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32407"/>
    <w:multiLevelType w:val="multilevel"/>
    <w:tmpl w:val="D27C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85BCE"/>
    <w:multiLevelType w:val="multilevel"/>
    <w:tmpl w:val="6CFC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582132">
    <w:abstractNumId w:val="0"/>
  </w:num>
  <w:num w:numId="2" w16cid:durableId="213077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5D"/>
    <w:rsid w:val="000715DE"/>
    <w:rsid w:val="00081741"/>
    <w:rsid w:val="000F5B73"/>
    <w:rsid w:val="0017514B"/>
    <w:rsid w:val="00273183"/>
    <w:rsid w:val="00390B5D"/>
    <w:rsid w:val="00493381"/>
    <w:rsid w:val="00550341"/>
    <w:rsid w:val="00551A0D"/>
    <w:rsid w:val="005600D9"/>
    <w:rsid w:val="005B6F88"/>
    <w:rsid w:val="005D2623"/>
    <w:rsid w:val="00671D02"/>
    <w:rsid w:val="007F25E3"/>
    <w:rsid w:val="009538EA"/>
    <w:rsid w:val="00981F11"/>
    <w:rsid w:val="00AC0267"/>
    <w:rsid w:val="00B84EE5"/>
    <w:rsid w:val="00BA3435"/>
    <w:rsid w:val="00BE50FE"/>
    <w:rsid w:val="00BE7379"/>
    <w:rsid w:val="00C2218E"/>
    <w:rsid w:val="00C927A0"/>
    <w:rsid w:val="00D61EF9"/>
    <w:rsid w:val="00E36076"/>
    <w:rsid w:val="00F71614"/>
    <w:rsid w:val="00FB3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B1F"/>
  <w15:docId w15:val="{FD8C32D5-FCB4-4243-964F-4918B284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B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5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90B5D"/>
    <w:rPr>
      <w:b/>
      <w:bCs/>
    </w:rPr>
  </w:style>
  <w:style w:type="character" w:styleId="Hyperlink">
    <w:name w:val="Hyperlink"/>
    <w:basedOn w:val="DefaultParagraphFont"/>
    <w:uiPriority w:val="99"/>
    <w:semiHidden/>
    <w:unhideWhenUsed/>
    <w:rsid w:val="00390B5D"/>
    <w:rPr>
      <w:color w:val="0000FF"/>
      <w:u w:val="single"/>
    </w:rPr>
  </w:style>
  <w:style w:type="paragraph" w:styleId="BalloonText">
    <w:name w:val="Balloon Text"/>
    <w:basedOn w:val="Normal"/>
    <w:link w:val="BalloonTextChar"/>
    <w:uiPriority w:val="99"/>
    <w:semiHidden/>
    <w:unhideWhenUsed/>
    <w:rsid w:val="00390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B5D"/>
    <w:rPr>
      <w:rFonts w:ascii="Tahoma" w:hAnsi="Tahoma" w:cs="Tahoma"/>
      <w:sz w:val="16"/>
      <w:szCs w:val="16"/>
    </w:rPr>
  </w:style>
  <w:style w:type="character" w:customStyle="1" w:styleId="termtext">
    <w:name w:val="termtext"/>
    <w:basedOn w:val="DefaultParagraphFont"/>
    <w:rsid w:val="005600D9"/>
  </w:style>
  <w:style w:type="paragraph" w:styleId="Header">
    <w:name w:val="header"/>
    <w:basedOn w:val="Normal"/>
    <w:link w:val="HeaderChar"/>
    <w:uiPriority w:val="99"/>
    <w:unhideWhenUsed/>
    <w:rsid w:val="00071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DE"/>
  </w:style>
  <w:style w:type="paragraph" w:styleId="Footer">
    <w:name w:val="footer"/>
    <w:basedOn w:val="Normal"/>
    <w:link w:val="FooterChar"/>
    <w:uiPriority w:val="99"/>
    <w:unhideWhenUsed/>
    <w:rsid w:val="00071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DE"/>
  </w:style>
  <w:style w:type="character" w:customStyle="1" w:styleId="t286pc">
    <w:name w:val="t286pc"/>
    <w:basedOn w:val="DefaultParagraphFont"/>
    <w:rsid w:val="00BE7379"/>
  </w:style>
  <w:style w:type="character" w:customStyle="1" w:styleId="vkekvd">
    <w:name w:val="vkekvd"/>
    <w:basedOn w:val="DefaultParagraphFont"/>
    <w:rsid w:val="00BE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logy4kids.com/files/cell_cytoplasm.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iology4kids.com/files/micro_eukaryote.html"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logy4kids.com/files/micro_prokaryot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biology4kids.com/files/cell_er.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649</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2o1O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Ghaedaa</dc:creator>
  <cp:lastModifiedBy>nsr</cp:lastModifiedBy>
  <cp:revision>3</cp:revision>
  <dcterms:created xsi:type="dcterms:W3CDTF">2025-11-28T15:23:00Z</dcterms:created>
  <dcterms:modified xsi:type="dcterms:W3CDTF">2025-11-28T18:09:00Z</dcterms:modified>
</cp:coreProperties>
</file>