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7BCCC" w14:textId="77777777" w:rsidR="0038726D" w:rsidRDefault="0038726D" w:rsidP="0038726D">
      <w:pPr>
        <w:jc w:val="center"/>
        <w:rPr>
          <w:rFonts w:asciiTheme="majorBidi" w:hAnsiTheme="majorBidi" w:cstheme="majorBidi"/>
          <w:b/>
          <w:bCs/>
          <w:sz w:val="32"/>
          <w:szCs w:val="32"/>
        </w:rPr>
      </w:pPr>
      <w:r w:rsidRPr="004314A6">
        <w:rPr>
          <w:rFonts w:asciiTheme="majorBidi" w:eastAsia="Century Schoolbook" w:hAnsiTheme="majorBidi" w:cstheme="majorBidi"/>
          <w:b/>
          <w:bCs/>
          <w:sz w:val="28"/>
          <w:szCs w:val="28"/>
        </w:rPr>
        <w:t>Lec</w:t>
      </w:r>
      <w:r>
        <w:rPr>
          <w:rFonts w:asciiTheme="majorBidi" w:eastAsia="Century Schoolbook" w:hAnsiTheme="majorBidi" w:cstheme="majorBidi"/>
          <w:b/>
          <w:bCs/>
          <w:sz w:val="28"/>
          <w:szCs w:val="28"/>
        </w:rPr>
        <w:t>.</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7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Dr Yasir Al-Juraisy</w:t>
      </w:r>
    </w:p>
    <w:p w14:paraId="4532CD9A" w14:textId="77777777" w:rsidR="00167BFC" w:rsidRPr="00167BFC" w:rsidRDefault="00167BFC" w:rsidP="00167BFC">
      <w:pPr>
        <w:jc w:val="center"/>
        <w:rPr>
          <w:rFonts w:asciiTheme="majorBidi" w:hAnsiTheme="majorBidi" w:cstheme="majorBidi"/>
          <w:b/>
          <w:bCs/>
          <w:sz w:val="32"/>
          <w:szCs w:val="32"/>
        </w:rPr>
      </w:pPr>
      <w:r w:rsidRPr="00167BFC">
        <w:rPr>
          <w:rFonts w:asciiTheme="majorBidi" w:hAnsiTheme="majorBidi" w:cstheme="majorBidi"/>
          <w:b/>
          <w:bCs/>
          <w:sz w:val="32"/>
          <w:szCs w:val="32"/>
        </w:rPr>
        <w:t>The nucleus</w:t>
      </w:r>
    </w:p>
    <w:p w14:paraId="49067193" w14:textId="314C5D03" w:rsidR="00167BFC" w:rsidRPr="008F285D" w:rsidRDefault="00167BFC" w:rsidP="000867DA">
      <w:pPr>
        <w:ind w:firstLine="360"/>
        <w:jc w:val="both"/>
        <w:rPr>
          <w:rFonts w:asciiTheme="majorBidi" w:hAnsiTheme="majorBidi" w:cstheme="majorBidi"/>
          <w:sz w:val="28"/>
          <w:szCs w:val="28"/>
        </w:rPr>
      </w:pPr>
      <w:r w:rsidRPr="008F285D">
        <w:rPr>
          <w:rFonts w:asciiTheme="majorBidi" w:hAnsiTheme="majorBidi" w:cstheme="majorBidi"/>
          <w:sz w:val="28"/>
          <w:szCs w:val="28"/>
        </w:rPr>
        <w:t xml:space="preserve">The nucleus is a highly specialized organelle that serves as the information processing and administrative center of the cell. This organelle has two major functions: it stores the cell's hereditary material </w:t>
      </w:r>
      <w:r w:rsidR="000867DA">
        <w:rPr>
          <w:rFonts w:asciiTheme="majorBidi" w:hAnsiTheme="majorBidi" w:cstheme="majorBidi"/>
          <w:sz w:val="28"/>
          <w:szCs w:val="28"/>
        </w:rPr>
        <w:t>(</w:t>
      </w:r>
      <w:r w:rsidRPr="008F285D">
        <w:rPr>
          <w:rFonts w:asciiTheme="majorBidi" w:hAnsiTheme="majorBidi" w:cstheme="majorBidi"/>
          <w:sz w:val="28"/>
          <w:szCs w:val="28"/>
        </w:rPr>
        <w:t>DNA</w:t>
      </w:r>
      <w:r w:rsidR="000867DA">
        <w:rPr>
          <w:rFonts w:asciiTheme="majorBidi" w:hAnsiTheme="majorBidi" w:cstheme="majorBidi"/>
          <w:sz w:val="28"/>
          <w:szCs w:val="28"/>
        </w:rPr>
        <w:t>),</w:t>
      </w:r>
      <w:r w:rsidRPr="008F285D">
        <w:rPr>
          <w:rFonts w:asciiTheme="majorBidi" w:hAnsiTheme="majorBidi" w:cstheme="majorBidi"/>
          <w:sz w:val="28"/>
          <w:szCs w:val="28"/>
        </w:rPr>
        <w:t xml:space="preserve"> and it coordinates the cell's activities, which include growth, metabolism, protein synthesis, and reproduction (cell division).</w:t>
      </w:r>
    </w:p>
    <w:p w14:paraId="173FEC12" w14:textId="5B889BD1" w:rsidR="00167BFC" w:rsidRPr="008F285D" w:rsidRDefault="00167BFC" w:rsidP="00947B4E">
      <w:pPr>
        <w:ind w:firstLine="360"/>
        <w:jc w:val="both"/>
        <w:rPr>
          <w:rFonts w:asciiTheme="majorBidi" w:hAnsiTheme="majorBidi" w:cstheme="majorBidi"/>
          <w:sz w:val="28"/>
          <w:szCs w:val="28"/>
        </w:rPr>
      </w:pPr>
      <w:r w:rsidRPr="008F285D">
        <w:rPr>
          <w:rFonts w:asciiTheme="majorBidi" w:hAnsiTheme="majorBidi" w:cstheme="majorBidi"/>
          <w:sz w:val="28"/>
          <w:szCs w:val="28"/>
        </w:rPr>
        <w:t>The nucleus is p</w:t>
      </w:r>
      <w:r w:rsidR="000867DA">
        <w:rPr>
          <w:rFonts w:asciiTheme="majorBidi" w:hAnsiTheme="majorBidi" w:cstheme="majorBidi"/>
          <w:sz w:val="28"/>
          <w:szCs w:val="28"/>
        </w:rPr>
        <w:t>resent in all eukaryotic cells.</w:t>
      </w:r>
      <w:r w:rsidRPr="008F285D">
        <w:rPr>
          <w:rFonts w:asciiTheme="majorBidi" w:hAnsiTheme="majorBidi" w:cstheme="majorBidi"/>
          <w:sz w:val="28"/>
          <w:szCs w:val="28"/>
        </w:rPr>
        <w:t xml:space="preserve"> </w:t>
      </w:r>
      <w:r w:rsidR="000867DA">
        <w:rPr>
          <w:rFonts w:asciiTheme="majorBidi" w:hAnsiTheme="majorBidi" w:cstheme="majorBidi"/>
          <w:sz w:val="28"/>
          <w:szCs w:val="28"/>
        </w:rPr>
        <w:t>T</w:t>
      </w:r>
      <w:r w:rsidRPr="008F285D">
        <w:rPr>
          <w:rFonts w:asciiTheme="majorBidi" w:hAnsiTheme="majorBidi" w:cstheme="majorBidi"/>
          <w:sz w:val="28"/>
          <w:szCs w:val="28"/>
        </w:rPr>
        <w:t>he nucleus is surrounded by a nuclear membrane</w:t>
      </w:r>
      <w:r w:rsidR="00CF163C">
        <w:rPr>
          <w:rFonts w:asciiTheme="majorBidi" w:hAnsiTheme="majorBidi" w:cstheme="majorBidi"/>
          <w:sz w:val="28"/>
          <w:szCs w:val="28"/>
        </w:rPr>
        <w:t>,</w:t>
      </w:r>
      <w:r w:rsidR="00645429">
        <w:rPr>
          <w:rFonts w:asciiTheme="majorBidi" w:hAnsiTheme="majorBidi" w:cstheme="majorBidi"/>
          <w:sz w:val="28"/>
          <w:szCs w:val="28"/>
        </w:rPr>
        <w:t xml:space="preserve"> whereas in prokaryotes</w:t>
      </w:r>
      <w:r w:rsidRPr="008F285D">
        <w:rPr>
          <w:rFonts w:asciiTheme="majorBidi" w:hAnsiTheme="majorBidi" w:cstheme="majorBidi"/>
          <w:sz w:val="28"/>
          <w:szCs w:val="28"/>
        </w:rPr>
        <w:t xml:space="preserve"> the nuclear material is not surrounded by a nucl</w:t>
      </w:r>
      <w:r w:rsidR="00947B4E">
        <w:rPr>
          <w:rFonts w:asciiTheme="majorBidi" w:hAnsiTheme="majorBidi" w:cstheme="majorBidi"/>
          <w:sz w:val="28"/>
          <w:szCs w:val="28"/>
        </w:rPr>
        <w:t>ear membrane.</w:t>
      </w:r>
      <w:r w:rsidRPr="008F285D">
        <w:rPr>
          <w:rFonts w:asciiTheme="majorBidi" w:hAnsiTheme="majorBidi" w:cstheme="majorBidi"/>
          <w:sz w:val="28"/>
          <w:szCs w:val="28"/>
        </w:rPr>
        <w:t xml:space="preserve"> Such a nuclear material is called a </w:t>
      </w:r>
      <w:r w:rsidRPr="00947B4E">
        <w:rPr>
          <w:rFonts w:asciiTheme="majorBidi" w:hAnsiTheme="majorBidi" w:cstheme="majorBidi"/>
          <w:b/>
          <w:bCs/>
          <w:sz w:val="28"/>
          <w:szCs w:val="28"/>
        </w:rPr>
        <w:t>nucleoid</w:t>
      </w:r>
      <w:r w:rsidRPr="008F285D">
        <w:rPr>
          <w:rFonts w:asciiTheme="majorBidi" w:hAnsiTheme="majorBidi" w:cstheme="majorBidi"/>
          <w:sz w:val="28"/>
          <w:szCs w:val="28"/>
        </w:rPr>
        <w:t xml:space="preserve">. </w:t>
      </w:r>
    </w:p>
    <w:p w14:paraId="0A5035F3" w14:textId="17F351D6" w:rsidR="00167BFC" w:rsidRPr="00167BFC" w:rsidRDefault="004201F6" w:rsidP="00167BFC">
      <w:r>
        <w:rPr>
          <w:noProof/>
        </w:rPr>
        <mc:AlternateContent>
          <mc:Choice Requires="wps">
            <w:drawing>
              <wp:anchor distT="0" distB="0" distL="114300" distR="114300" simplePos="0" relativeHeight="251658240" behindDoc="0" locked="0" layoutInCell="1" allowOverlap="1" wp14:anchorId="5F08F3FF" wp14:editId="1CAC4582">
                <wp:simplePos x="0" y="0"/>
                <wp:positionH relativeFrom="column">
                  <wp:posOffset>1215390</wp:posOffset>
                </wp:positionH>
                <wp:positionV relativeFrom="paragraph">
                  <wp:posOffset>121285</wp:posOffset>
                </wp:positionV>
                <wp:extent cx="3175635" cy="1958975"/>
                <wp:effectExtent l="5715" t="13970" r="9525" b="8255"/>
                <wp:wrapNone/>
                <wp:docPr id="1233154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958975"/>
                        </a:xfrm>
                        <a:prstGeom prst="rect">
                          <a:avLst/>
                        </a:prstGeom>
                        <a:solidFill>
                          <a:srgbClr val="FFFFFF"/>
                        </a:solidFill>
                        <a:ln w="9525">
                          <a:solidFill>
                            <a:srgbClr val="000000"/>
                          </a:solidFill>
                          <a:miter lim="800000"/>
                          <a:headEnd/>
                          <a:tailEnd/>
                        </a:ln>
                      </wps:spPr>
                      <wps:txbx>
                        <w:txbxContent>
                          <w:p w14:paraId="34A64A89" w14:textId="77777777" w:rsidR="008F285D" w:rsidRDefault="008F285D" w:rsidP="008F285D">
                            <w:r w:rsidRPr="008F285D">
                              <w:rPr>
                                <w:noProof/>
                              </w:rPr>
                              <w:drawing>
                                <wp:inline distT="0" distB="0" distL="0" distR="0" wp14:anchorId="7F5265E8" wp14:editId="171C624E">
                                  <wp:extent cx="2983230" cy="1749779"/>
                                  <wp:effectExtent l="19050" t="0" r="7620" b="0"/>
                                  <wp:docPr id="1"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230" cy="17497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8F3FF" id="_x0000_t202" coordsize="21600,21600" o:spt="202" path="m,l,21600r21600,l21600,xe">
                <v:stroke joinstyle="miter"/>
                <v:path gradientshapeok="t" o:connecttype="rect"/>
              </v:shapetype>
              <v:shape id="Text Box 2" o:spid="_x0000_s1026" type="#_x0000_t202" style="position:absolute;margin-left:95.7pt;margin-top:9.55pt;width:250.05pt;height:15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">
                <v:textbox>
                  <w:txbxContent>
                    <w:p w14:paraId="34A64A89" w14:textId="77777777" w:rsidR="008F285D" w:rsidRDefault="008F285D" w:rsidP="008F285D">
                      <w:r w:rsidRPr="008F285D">
                        <w:rPr>
                          <w:noProof/>
                        </w:rPr>
                        <w:drawing>
                          <wp:inline distT="0" distB="0" distL="0" distR="0" wp14:anchorId="7F5265E8" wp14:editId="171C624E">
                            <wp:extent cx="2983230" cy="1749779"/>
                            <wp:effectExtent l="19050" t="0" r="7620" b="0"/>
                            <wp:docPr id="1"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230" cy="17497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423262B9" w14:textId="77777777" w:rsidR="004C0D9A" w:rsidRDefault="004C0D9A"/>
    <w:p w14:paraId="22023CEF" w14:textId="77777777" w:rsidR="008F285D" w:rsidRDefault="008F285D"/>
    <w:p w14:paraId="4AE85B9D" w14:textId="77777777" w:rsidR="008F285D" w:rsidRDefault="008F285D"/>
    <w:p w14:paraId="4F0F781E" w14:textId="77777777" w:rsidR="008F285D" w:rsidRDefault="008F285D"/>
    <w:p w14:paraId="1F7FE7D3" w14:textId="77777777" w:rsidR="008F285D" w:rsidRDefault="008F285D"/>
    <w:p w14:paraId="08ED43BA" w14:textId="77777777" w:rsidR="008F285D" w:rsidRDefault="008F285D"/>
    <w:p w14:paraId="114BE148" w14:textId="77777777" w:rsidR="008F285D" w:rsidRDefault="008F285D"/>
    <w:p w14:paraId="270E4F2A" w14:textId="27E949EC" w:rsidR="008F285D" w:rsidRPr="00D206D7" w:rsidRDefault="008F285D" w:rsidP="00962F25">
      <w:pPr>
        <w:jc w:val="both"/>
      </w:pPr>
      <w:r w:rsidRPr="00D206D7">
        <w:rPr>
          <w:rFonts w:asciiTheme="majorBidi" w:hAnsiTheme="majorBidi" w:cstheme="majorBidi"/>
          <w:b/>
          <w:bCs/>
          <w:sz w:val="28"/>
          <w:szCs w:val="28"/>
        </w:rPr>
        <w:t>Number</w:t>
      </w:r>
      <w:r w:rsidRPr="008F285D">
        <w:t>:</w:t>
      </w:r>
      <w:r w:rsidR="00D206D7">
        <w:t xml:space="preserve"> </w:t>
      </w:r>
      <w:r w:rsidR="0092663A">
        <w:rPr>
          <w:rFonts w:asciiTheme="majorBidi" w:hAnsiTheme="majorBidi" w:cstheme="majorBidi"/>
          <w:sz w:val="28"/>
          <w:szCs w:val="28"/>
        </w:rPr>
        <w:t>g</w:t>
      </w:r>
      <w:r w:rsidRPr="005E23D4">
        <w:rPr>
          <w:rFonts w:asciiTheme="majorBidi" w:hAnsiTheme="majorBidi" w:cstheme="majorBidi"/>
          <w:sz w:val="28"/>
          <w:szCs w:val="28"/>
        </w:rPr>
        <w:t>enerally</w:t>
      </w:r>
      <w:r w:rsidR="0092663A">
        <w:rPr>
          <w:rFonts w:asciiTheme="majorBidi" w:hAnsiTheme="majorBidi" w:cstheme="majorBidi"/>
          <w:sz w:val="28"/>
          <w:szCs w:val="28"/>
        </w:rPr>
        <w:t>,</w:t>
      </w:r>
      <w:r w:rsidRPr="005E23D4">
        <w:rPr>
          <w:rFonts w:asciiTheme="majorBidi" w:hAnsiTheme="majorBidi" w:cstheme="majorBidi"/>
          <w:sz w:val="28"/>
          <w:szCs w:val="28"/>
        </w:rPr>
        <w:t xml:space="preserve"> </w:t>
      </w:r>
      <w:r w:rsidR="0092663A">
        <w:rPr>
          <w:rFonts w:asciiTheme="majorBidi" w:hAnsiTheme="majorBidi" w:cstheme="majorBidi"/>
          <w:sz w:val="28"/>
          <w:szCs w:val="28"/>
        </w:rPr>
        <w:t>the</w:t>
      </w:r>
      <w:r w:rsidRPr="005E23D4">
        <w:rPr>
          <w:rFonts w:asciiTheme="majorBidi" w:hAnsiTheme="majorBidi" w:cstheme="majorBidi"/>
          <w:sz w:val="28"/>
          <w:szCs w:val="28"/>
        </w:rPr>
        <w:t xml:space="preserve"> </w:t>
      </w:r>
      <w:r w:rsidR="00962F25">
        <w:rPr>
          <w:rFonts w:asciiTheme="majorBidi" w:hAnsiTheme="majorBidi" w:cstheme="majorBidi"/>
          <w:sz w:val="28"/>
          <w:szCs w:val="28"/>
        </w:rPr>
        <w:t>cell contains only one nucleus.</w:t>
      </w:r>
      <w:r w:rsidRPr="005E23D4">
        <w:rPr>
          <w:rFonts w:asciiTheme="majorBidi" w:hAnsiTheme="majorBidi" w:cstheme="majorBidi"/>
          <w:sz w:val="28"/>
          <w:szCs w:val="28"/>
        </w:rPr>
        <w:t xml:space="preserve"> But sometimes </w:t>
      </w:r>
      <w:r w:rsidR="00962F25">
        <w:rPr>
          <w:rFonts w:asciiTheme="majorBidi" w:hAnsiTheme="majorBidi" w:cstheme="majorBidi"/>
          <w:sz w:val="28"/>
          <w:szCs w:val="28"/>
        </w:rPr>
        <w:t>two or more nuclei are present.</w:t>
      </w:r>
      <w:r w:rsidRPr="005E23D4">
        <w:rPr>
          <w:rFonts w:asciiTheme="majorBidi" w:hAnsiTheme="majorBidi" w:cstheme="majorBidi"/>
          <w:sz w:val="28"/>
          <w:szCs w:val="28"/>
        </w:rPr>
        <w:t xml:space="preserve"> Based on the number of </w:t>
      </w:r>
      <w:r w:rsidR="00962F25" w:rsidRPr="00962F25">
        <w:rPr>
          <w:rFonts w:asciiTheme="majorBidi" w:hAnsiTheme="majorBidi" w:cstheme="majorBidi"/>
          <w:sz w:val="28"/>
          <w:szCs w:val="28"/>
        </w:rPr>
        <w:t>nuclei</w:t>
      </w:r>
      <w:r w:rsidRPr="005E23D4">
        <w:rPr>
          <w:rFonts w:asciiTheme="majorBidi" w:hAnsiTheme="majorBidi" w:cstheme="majorBidi"/>
          <w:sz w:val="28"/>
          <w:szCs w:val="28"/>
        </w:rPr>
        <w:t>, the cells are classified into the following types:</w:t>
      </w:r>
    </w:p>
    <w:p w14:paraId="6AFFC716" w14:textId="1F2854FE" w:rsidR="008F285D" w:rsidRPr="005E23D4" w:rsidRDefault="008F285D" w:rsidP="006B3BA1">
      <w:pPr>
        <w:jc w:val="both"/>
        <w:rPr>
          <w:rFonts w:asciiTheme="majorBidi" w:hAnsiTheme="majorBidi" w:cstheme="majorBidi"/>
          <w:sz w:val="28"/>
          <w:szCs w:val="28"/>
        </w:rPr>
      </w:pPr>
      <w:r w:rsidRPr="005E23D4">
        <w:rPr>
          <w:rFonts w:asciiTheme="majorBidi" w:hAnsiTheme="majorBidi" w:cstheme="majorBidi"/>
          <w:b/>
          <w:bCs/>
          <w:sz w:val="28"/>
          <w:szCs w:val="28"/>
        </w:rPr>
        <w:t>Anucleate cell</w:t>
      </w:r>
      <w:r w:rsidR="005E23D4">
        <w:rPr>
          <w:rFonts w:asciiTheme="majorBidi" w:hAnsiTheme="majorBidi" w:cstheme="majorBidi"/>
          <w:sz w:val="28"/>
          <w:szCs w:val="28"/>
        </w:rPr>
        <w:t>:</w:t>
      </w:r>
      <w:r w:rsidRPr="005E23D4">
        <w:rPr>
          <w:rFonts w:asciiTheme="majorBidi" w:hAnsiTheme="majorBidi" w:cstheme="majorBidi"/>
          <w:sz w:val="28"/>
          <w:szCs w:val="28"/>
        </w:rPr>
        <w:t xml:space="preserve"> In anucleate cells the nucleus is absent</w:t>
      </w:r>
      <w:r w:rsidR="009B7742">
        <w:rPr>
          <w:rFonts w:asciiTheme="majorBidi" w:hAnsiTheme="majorBidi" w:cstheme="majorBidi"/>
          <w:sz w:val="28"/>
          <w:szCs w:val="28"/>
        </w:rPr>
        <w:t>,</w:t>
      </w:r>
      <w:r w:rsidRPr="005E23D4">
        <w:rPr>
          <w:rFonts w:asciiTheme="majorBidi" w:hAnsiTheme="majorBidi" w:cstheme="majorBidi"/>
          <w:sz w:val="28"/>
          <w:szCs w:val="28"/>
        </w:rPr>
        <w:t xml:space="preserve"> e.g.</w:t>
      </w:r>
      <w:r w:rsidR="006B3BA1">
        <w:rPr>
          <w:rFonts w:asciiTheme="majorBidi" w:hAnsiTheme="majorBidi" w:cstheme="majorBidi"/>
          <w:sz w:val="28"/>
          <w:szCs w:val="28"/>
        </w:rPr>
        <w:t>,</w:t>
      </w:r>
      <w:r w:rsidRPr="005E23D4">
        <w:rPr>
          <w:rFonts w:asciiTheme="majorBidi" w:hAnsiTheme="majorBidi" w:cstheme="majorBidi"/>
          <w:sz w:val="28"/>
          <w:szCs w:val="28"/>
        </w:rPr>
        <w:t xml:space="preserve"> </w:t>
      </w:r>
      <w:r w:rsidR="006B3BA1">
        <w:rPr>
          <w:rFonts w:asciiTheme="majorBidi" w:hAnsiTheme="majorBidi" w:cstheme="majorBidi"/>
          <w:sz w:val="28"/>
          <w:szCs w:val="28"/>
        </w:rPr>
        <w:t>e</w:t>
      </w:r>
      <w:r w:rsidRPr="005E23D4">
        <w:rPr>
          <w:rFonts w:asciiTheme="majorBidi" w:hAnsiTheme="majorBidi" w:cstheme="majorBidi"/>
          <w:sz w:val="28"/>
          <w:szCs w:val="28"/>
        </w:rPr>
        <w:t>rythrocytes of human</w:t>
      </w:r>
      <w:r w:rsidR="009B7742">
        <w:rPr>
          <w:rFonts w:asciiTheme="majorBidi" w:hAnsiTheme="majorBidi" w:cstheme="majorBidi"/>
          <w:sz w:val="28"/>
          <w:szCs w:val="28"/>
        </w:rPr>
        <w:t>s</w:t>
      </w:r>
      <w:r w:rsidRPr="005E23D4">
        <w:rPr>
          <w:rFonts w:asciiTheme="majorBidi" w:hAnsiTheme="majorBidi" w:cstheme="majorBidi"/>
          <w:sz w:val="28"/>
          <w:szCs w:val="28"/>
        </w:rPr>
        <w:t>.</w:t>
      </w:r>
    </w:p>
    <w:p w14:paraId="7185861C" w14:textId="5059BE6E" w:rsidR="008F285D" w:rsidRPr="005E23D4" w:rsidRDefault="008F285D" w:rsidP="009B7742">
      <w:pPr>
        <w:jc w:val="both"/>
        <w:rPr>
          <w:rFonts w:asciiTheme="majorBidi" w:hAnsiTheme="majorBidi" w:cstheme="majorBidi"/>
          <w:sz w:val="28"/>
          <w:szCs w:val="28"/>
        </w:rPr>
      </w:pPr>
      <w:r w:rsidRPr="005E23D4">
        <w:rPr>
          <w:rFonts w:asciiTheme="majorBidi" w:hAnsiTheme="majorBidi" w:cstheme="majorBidi"/>
          <w:b/>
          <w:bCs/>
          <w:sz w:val="28"/>
          <w:szCs w:val="28"/>
        </w:rPr>
        <w:t>Mononucleate cell</w:t>
      </w:r>
      <w:r w:rsidR="005E23D4">
        <w:rPr>
          <w:rFonts w:asciiTheme="majorBidi" w:hAnsiTheme="majorBidi" w:cstheme="majorBidi"/>
          <w:sz w:val="28"/>
          <w:szCs w:val="28"/>
        </w:rPr>
        <w:t>:</w:t>
      </w:r>
      <w:r w:rsidRPr="005E23D4">
        <w:rPr>
          <w:rFonts w:asciiTheme="majorBidi" w:hAnsiTheme="majorBidi" w:cstheme="majorBidi"/>
          <w:sz w:val="28"/>
          <w:szCs w:val="28"/>
        </w:rPr>
        <w:t xml:space="preserve"> In mononucleate cells</w:t>
      </w:r>
      <w:r w:rsidR="00EC1B30">
        <w:rPr>
          <w:rFonts w:asciiTheme="majorBidi" w:hAnsiTheme="majorBidi" w:cstheme="majorBidi"/>
          <w:sz w:val="28"/>
          <w:szCs w:val="28"/>
        </w:rPr>
        <w:t>,</w:t>
      </w:r>
      <w:r w:rsidRPr="005E23D4">
        <w:rPr>
          <w:rFonts w:asciiTheme="majorBidi" w:hAnsiTheme="majorBidi" w:cstheme="majorBidi"/>
          <w:sz w:val="28"/>
          <w:szCs w:val="28"/>
        </w:rPr>
        <w:t xml:space="preserve"> a single nucleus is present</w:t>
      </w:r>
      <w:r w:rsidR="00EC1B30">
        <w:rPr>
          <w:rFonts w:asciiTheme="majorBidi" w:hAnsiTheme="majorBidi" w:cstheme="majorBidi"/>
          <w:sz w:val="28"/>
          <w:szCs w:val="28"/>
        </w:rPr>
        <w:t>.</w:t>
      </w:r>
      <w:r w:rsidRPr="005E23D4">
        <w:rPr>
          <w:rFonts w:asciiTheme="majorBidi" w:hAnsiTheme="majorBidi" w:cstheme="majorBidi"/>
          <w:sz w:val="28"/>
          <w:szCs w:val="28"/>
        </w:rPr>
        <w:t xml:space="preserve"> e.g.</w:t>
      </w:r>
      <w:r w:rsidR="00024CCC">
        <w:rPr>
          <w:rFonts w:asciiTheme="majorBidi" w:hAnsiTheme="majorBidi" w:cstheme="majorBidi"/>
          <w:sz w:val="28"/>
          <w:szCs w:val="28"/>
        </w:rPr>
        <w:t>,</w:t>
      </w:r>
      <w:r w:rsidRPr="005E23D4">
        <w:rPr>
          <w:rFonts w:asciiTheme="majorBidi" w:hAnsiTheme="majorBidi" w:cstheme="majorBidi"/>
          <w:sz w:val="28"/>
          <w:szCs w:val="28"/>
        </w:rPr>
        <w:t xml:space="preserve"> </w:t>
      </w:r>
      <w:r w:rsidR="00BD655B" w:rsidRPr="00BD655B">
        <w:rPr>
          <w:rFonts w:asciiTheme="majorBidi" w:hAnsiTheme="majorBidi" w:cstheme="majorBidi"/>
          <w:i/>
          <w:iCs/>
          <w:sz w:val="28"/>
          <w:szCs w:val="28"/>
        </w:rPr>
        <w:t>A</w:t>
      </w:r>
      <w:r w:rsidRPr="00BD655B">
        <w:rPr>
          <w:rFonts w:asciiTheme="majorBidi" w:hAnsiTheme="majorBidi" w:cstheme="majorBidi"/>
          <w:i/>
          <w:iCs/>
          <w:sz w:val="28"/>
          <w:szCs w:val="28"/>
        </w:rPr>
        <w:t>moeba</w:t>
      </w:r>
      <w:r w:rsidRPr="005E23D4">
        <w:rPr>
          <w:rFonts w:asciiTheme="majorBidi" w:hAnsiTheme="majorBidi" w:cstheme="majorBidi"/>
          <w:sz w:val="28"/>
          <w:szCs w:val="28"/>
        </w:rPr>
        <w:t>.</w:t>
      </w:r>
    </w:p>
    <w:p w14:paraId="2A76C866" w14:textId="68CEBD69" w:rsidR="008F285D" w:rsidRPr="005E23D4" w:rsidRDefault="008F285D" w:rsidP="009B7742">
      <w:pPr>
        <w:ind w:left="360" w:hanging="360"/>
        <w:jc w:val="both"/>
        <w:rPr>
          <w:rFonts w:asciiTheme="majorBidi" w:hAnsiTheme="majorBidi" w:cstheme="majorBidi"/>
          <w:sz w:val="28"/>
          <w:szCs w:val="28"/>
        </w:rPr>
      </w:pPr>
      <w:r w:rsidRPr="005E23D4">
        <w:rPr>
          <w:rFonts w:asciiTheme="majorBidi" w:hAnsiTheme="majorBidi" w:cstheme="majorBidi"/>
          <w:b/>
          <w:bCs/>
          <w:sz w:val="28"/>
          <w:szCs w:val="28"/>
        </w:rPr>
        <w:t>Binucleate cell</w:t>
      </w:r>
      <w:r w:rsidR="005E23D4">
        <w:rPr>
          <w:rFonts w:asciiTheme="majorBidi" w:hAnsiTheme="majorBidi" w:cstheme="majorBidi"/>
          <w:sz w:val="28"/>
          <w:szCs w:val="28"/>
        </w:rPr>
        <w:t>:</w:t>
      </w:r>
      <w:r w:rsidRPr="005E23D4">
        <w:rPr>
          <w:rFonts w:asciiTheme="majorBidi" w:hAnsiTheme="majorBidi" w:cstheme="majorBidi"/>
          <w:sz w:val="28"/>
          <w:szCs w:val="28"/>
        </w:rPr>
        <w:t xml:space="preserve"> In binucleate cell, two nuclei are present. O</w:t>
      </w:r>
      <w:r w:rsidR="009B7742">
        <w:rPr>
          <w:rFonts w:asciiTheme="majorBidi" w:hAnsiTheme="majorBidi" w:cstheme="majorBidi"/>
          <w:sz w:val="28"/>
          <w:szCs w:val="28"/>
        </w:rPr>
        <w:t>ne o</w:t>
      </w:r>
      <w:r w:rsidRPr="005E23D4">
        <w:rPr>
          <w:rFonts w:asciiTheme="majorBidi" w:hAnsiTheme="majorBidi" w:cstheme="majorBidi"/>
          <w:sz w:val="28"/>
          <w:szCs w:val="28"/>
        </w:rPr>
        <w:t>f these nucle</w:t>
      </w:r>
      <w:r w:rsidR="009B7742">
        <w:rPr>
          <w:rFonts w:asciiTheme="majorBidi" w:hAnsiTheme="majorBidi" w:cstheme="majorBidi"/>
          <w:sz w:val="28"/>
          <w:szCs w:val="28"/>
        </w:rPr>
        <w:t>i</w:t>
      </w:r>
      <w:r w:rsidRPr="005E23D4">
        <w:rPr>
          <w:rFonts w:asciiTheme="majorBidi" w:hAnsiTheme="majorBidi" w:cstheme="majorBidi"/>
          <w:sz w:val="28"/>
          <w:szCs w:val="28"/>
        </w:rPr>
        <w:t xml:space="preserve"> is small called micronucleus and the other nucleu</w:t>
      </w:r>
      <w:r w:rsidR="00024CCC">
        <w:rPr>
          <w:rFonts w:asciiTheme="majorBidi" w:hAnsiTheme="majorBidi" w:cstheme="majorBidi"/>
          <w:sz w:val="28"/>
          <w:szCs w:val="28"/>
        </w:rPr>
        <w:t xml:space="preserve">s is large called macronucleus. </w:t>
      </w:r>
      <w:r w:rsidR="00877C17" w:rsidRPr="005E23D4">
        <w:rPr>
          <w:rFonts w:asciiTheme="majorBidi" w:hAnsiTheme="majorBidi" w:cstheme="majorBidi"/>
          <w:sz w:val="28"/>
          <w:szCs w:val="28"/>
        </w:rPr>
        <w:t>e.g.,</w:t>
      </w:r>
      <w:r w:rsidRPr="005E23D4">
        <w:rPr>
          <w:rFonts w:asciiTheme="majorBidi" w:hAnsiTheme="majorBidi" w:cstheme="majorBidi"/>
          <w:sz w:val="28"/>
          <w:szCs w:val="28"/>
        </w:rPr>
        <w:t xml:space="preserve"> </w:t>
      </w:r>
      <w:r w:rsidR="00BD655B" w:rsidRPr="00BD655B">
        <w:rPr>
          <w:rFonts w:asciiTheme="majorBidi" w:hAnsiTheme="majorBidi" w:cstheme="majorBidi"/>
          <w:i/>
          <w:iCs/>
          <w:sz w:val="28"/>
          <w:szCs w:val="28"/>
        </w:rPr>
        <w:t>P</w:t>
      </w:r>
      <w:r w:rsidRPr="00BD655B">
        <w:rPr>
          <w:rFonts w:asciiTheme="majorBidi" w:hAnsiTheme="majorBidi" w:cstheme="majorBidi"/>
          <w:i/>
          <w:iCs/>
          <w:sz w:val="28"/>
          <w:szCs w:val="28"/>
        </w:rPr>
        <w:t>aramecium</w:t>
      </w:r>
      <w:r w:rsidRPr="005E23D4">
        <w:rPr>
          <w:rFonts w:asciiTheme="majorBidi" w:hAnsiTheme="majorBidi" w:cstheme="majorBidi"/>
          <w:sz w:val="28"/>
          <w:szCs w:val="28"/>
        </w:rPr>
        <w:t>.</w:t>
      </w:r>
    </w:p>
    <w:p w14:paraId="29F2BE02" w14:textId="78F4C756" w:rsidR="008F285D" w:rsidRPr="005D2492" w:rsidRDefault="008F285D" w:rsidP="00024CCC">
      <w:pPr>
        <w:jc w:val="both"/>
        <w:rPr>
          <w:rFonts w:asciiTheme="majorBidi" w:hAnsiTheme="majorBidi" w:cstheme="majorBidi"/>
          <w:sz w:val="28"/>
          <w:szCs w:val="28"/>
        </w:rPr>
      </w:pPr>
      <w:r w:rsidRPr="005E23D4">
        <w:rPr>
          <w:rFonts w:asciiTheme="majorBidi" w:hAnsiTheme="majorBidi" w:cstheme="majorBidi"/>
          <w:b/>
          <w:bCs/>
          <w:sz w:val="28"/>
          <w:szCs w:val="28"/>
        </w:rPr>
        <w:lastRenderedPageBreak/>
        <w:t>Multinucleate cell</w:t>
      </w:r>
      <w:r w:rsidR="005E23D4">
        <w:rPr>
          <w:rFonts w:asciiTheme="majorBidi" w:hAnsiTheme="majorBidi" w:cstheme="majorBidi"/>
          <w:sz w:val="28"/>
          <w:szCs w:val="28"/>
        </w:rPr>
        <w:t>:</w:t>
      </w:r>
      <w:r w:rsidR="00024CCC">
        <w:rPr>
          <w:rFonts w:asciiTheme="majorBidi" w:hAnsiTheme="majorBidi" w:cstheme="majorBidi"/>
          <w:sz w:val="28"/>
          <w:szCs w:val="28"/>
        </w:rPr>
        <w:t xml:space="preserve"> It contains many nuclei.</w:t>
      </w:r>
      <w:r w:rsidRPr="005E23D4">
        <w:rPr>
          <w:rFonts w:asciiTheme="majorBidi" w:hAnsiTheme="majorBidi" w:cstheme="majorBidi"/>
          <w:sz w:val="28"/>
          <w:szCs w:val="28"/>
        </w:rPr>
        <w:t xml:space="preserve"> </w:t>
      </w:r>
      <w:r w:rsidR="00D251FE" w:rsidRPr="005E23D4">
        <w:rPr>
          <w:rFonts w:asciiTheme="majorBidi" w:hAnsiTheme="majorBidi" w:cstheme="majorBidi"/>
          <w:sz w:val="28"/>
          <w:szCs w:val="28"/>
        </w:rPr>
        <w:t>e.g.,</w:t>
      </w:r>
      <w:r w:rsidRPr="005E23D4">
        <w:rPr>
          <w:rFonts w:asciiTheme="majorBidi" w:hAnsiTheme="majorBidi" w:cstheme="majorBidi"/>
          <w:sz w:val="28"/>
          <w:szCs w:val="28"/>
        </w:rPr>
        <w:t xml:space="preserve"> </w:t>
      </w:r>
      <w:r w:rsidR="00BD655B" w:rsidRPr="00BD655B">
        <w:rPr>
          <w:rFonts w:asciiTheme="majorBidi" w:hAnsiTheme="majorBidi" w:cstheme="majorBidi"/>
          <w:i/>
          <w:iCs/>
          <w:sz w:val="28"/>
          <w:szCs w:val="28"/>
        </w:rPr>
        <w:t>O</w:t>
      </w:r>
      <w:r w:rsidRPr="00BD655B">
        <w:rPr>
          <w:rFonts w:asciiTheme="majorBidi" w:hAnsiTheme="majorBidi" w:cstheme="majorBidi"/>
          <w:i/>
          <w:iCs/>
          <w:sz w:val="28"/>
          <w:szCs w:val="28"/>
        </w:rPr>
        <w:t xml:space="preserve">palina </w:t>
      </w:r>
      <w:r w:rsidR="005D2492" w:rsidRPr="005D2492">
        <w:rPr>
          <w:rFonts w:asciiTheme="majorBidi" w:hAnsiTheme="majorBidi" w:cstheme="majorBidi"/>
          <w:sz w:val="28"/>
          <w:szCs w:val="28"/>
        </w:rPr>
        <w:t>(Protist)</w:t>
      </w:r>
    </w:p>
    <w:p w14:paraId="60701B1B" w14:textId="37D239C0" w:rsidR="008F285D" w:rsidRPr="00C4452A" w:rsidRDefault="008F285D" w:rsidP="00C4452A">
      <w:pPr>
        <w:jc w:val="both"/>
        <w:rPr>
          <w:rFonts w:asciiTheme="majorBidi" w:hAnsiTheme="majorBidi" w:cstheme="majorBidi"/>
          <w:sz w:val="28"/>
          <w:szCs w:val="28"/>
        </w:rPr>
      </w:pPr>
      <w:r w:rsidRPr="00C4452A">
        <w:rPr>
          <w:rFonts w:asciiTheme="majorBidi" w:hAnsiTheme="majorBidi" w:cstheme="majorBidi"/>
          <w:b/>
          <w:bCs/>
          <w:sz w:val="28"/>
          <w:szCs w:val="28"/>
        </w:rPr>
        <w:t xml:space="preserve">The position </w:t>
      </w:r>
      <w:r w:rsidRPr="00C4452A">
        <w:rPr>
          <w:rFonts w:asciiTheme="majorBidi" w:hAnsiTheme="majorBidi" w:cstheme="majorBidi"/>
          <w:sz w:val="28"/>
          <w:szCs w:val="28"/>
        </w:rPr>
        <w:t xml:space="preserve">of the nucleus in a </w:t>
      </w:r>
      <w:r w:rsidR="00424AD3">
        <w:rPr>
          <w:rFonts w:asciiTheme="majorBidi" w:hAnsiTheme="majorBidi" w:cstheme="majorBidi"/>
          <w:sz w:val="28"/>
          <w:szCs w:val="28"/>
        </w:rPr>
        <w:t>cell is variable.</w:t>
      </w:r>
      <w:r w:rsidRPr="00C4452A">
        <w:rPr>
          <w:rFonts w:asciiTheme="majorBidi" w:hAnsiTheme="majorBidi" w:cstheme="majorBidi"/>
          <w:sz w:val="28"/>
          <w:szCs w:val="28"/>
        </w:rPr>
        <w:t xml:space="preserve"> Usually</w:t>
      </w:r>
      <w:r w:rsidR="00CC380E">
        <w:rPr>
          <w:rFonts w:asciiTheme="majorBidi" w:hAnsiTheme="majorBidi" w:cstheme="majorBidi"/>
          <w:sz w:val="28"/>
          <w:szCs w:val="28"/>
        </w:rPr>
        <w:t>,</w:t>
      </w:r>
      <w:r w:rsidRPr="00C4452A">
        <w:rPr>
          <w:rFonts w:asciiTheme="majorBidi" w:hAnsiTheme="majorBidi" w:cstheme="majorBidi"/>
          <w:sz w:val="28"/>
          <w:szCs w:val="28"/>
        </w:rPr>
        <w:t xml:space="preserve"> it is situ</w:t>
      </w:r>
      <w:r w:rsidR="00424AD3">
        <w:rPr>
          <w:rFonts w:asciiTheme="majorBidi" w:hAnsiTheme="majorBidi" w:cstheme="majorBidi"/>
          <w:sz w:val="28"/>
          <w:szCs w:val="28"/>
        </w:rPr>
        <w:t>ated in the center of the cell.</w:t>
      </w:r>
      <w:r w:rsidRPr="00C4452A">
        <w:rPr>
          <w:rFonts w:asciiTheme="majorBidi" w:hAnsiTheme="majorBidi" w:cstheme="majorBidi"/>
          <w:sz w:val="28"/>
          <w:szCs w:val="28"/>
        </w:rPr>
        <w:t xml:space="preserve"> But in adipose cells or in egg</w:t>
      </w:r>
      <w:r w:rsidR="00424AD3">
        <w:rPr>
          <w:rFonts w:asciiTheme="majorBidi" w:hAnsiTheme="majorBidi" w:cstheme="majorBidi"/>
          <w:sz w:val="28"/>
          <w:szCs w:val="28"/>
        </w:rPr>
        <w:t>s</w:t>
      </w:r>
      <w:r w:rsidRPr="00C4452A">
        <w:rPr>
          <w:rFonts w:asciiTheme="majorBidi" w:hAnsiTheme="majorBidi" w:cstheme="majorBidi"/>
          <w:sz w:val="28"/>
          <w:szCs w:val="28"/>
        </w:rPr>
        <w:t xml:space="preserve"> rich in yolk, the nucleus is </w:t>
      </w:r>
      <w:r w:rsidR="00424AD3">
        <w:rPr>
          <w:rFonts w:asciiTheme="majorBidi" w:hAnsiTheme="majorBidi" w:cstheme="majorBidi"/>
          <w:sz w:val="28"/>
          <w:szCs w:val="28"/>
        </w:rPr>
        <w:t>forced to lie on the periphery.</w:t>
      </w:r>
      <w:r w:rsidRPr="00C4452A">
        <w:rPr>
          <w:rFonts w:asciiTheme="majorBidi" w:hAnsiTheme="majorBidi" w:cstheme="majorBidi"/>
          <w:sz w:val="28"/>
          <w:szCs w:val="28"/>
        </w:rPr>
        <w:t xml:space="preserve"> In glandular cells and in </w:t>
      </w:r>
      <w:r w:rsidRPr="005D2492">
        <w:rPr>
          <w:rFonts w:asciiTheme="majorBidi" w:hAnsiTheme="majorBidi" w:cstheme="majorBidi"/>
          <w:i/>
          <w:iCs/>
          <w:sz w:val="28"/>
          <w:szCs w:val="28"/>
        </w:rPr>
        <w:t>Acetabularia</w:t>
      </w:r>
      <w:r w:rsidR="005D2492">
        <w:rPr>
          <w:rFonts w:asciiTheme="majorBidi" w:hAnsiTheme="majorBidi" w:cstheme="majorBidi"/>
          <w:i/>
          <w:iCs/>
          <w:sz w:val="28"/>
          <w:szCs w:val="28"/>
        </w:rPr>
        <w:t xml:space="preserve"> </w:t>
      </w:r>
      <w:r w:rsidR="005D2492" w:rsidRPr="005D2492">
        <w:rPr>
          <w:rFonts w:asciiTheme="majorBidi" w:hAnsiTheme="majorBidi" w:cstheme="majorBidi"/>
          <w:sz w:val="28"/>
          <w:szCs w:val="28"/>
        </w:rPr>
        <w:t>(Single-celled algae)</w:t>
      </w:r>
      <w:r w:rsidR="00424AD3">
        <w:rPr>
          <w:rFonts w:asciiTheme="majorBidi" w:hAnsiTheme="majorBidi" w:cstheme="majorBidi"/>
          <w:sz w:val="28"/>
          <w:szCs w:val="28"/>
        </w:rPr>
        <w:t>,</w:t>
      </w:r>
      <w:r w:rsidRPr="00C4452A">
        <w:rPr>
          <w:rFonts w:asciiTheme="majorBidi" w:hAnsiTheme="majorBidi" w:cstheme="majorBidi"/>
          <w:sz w:val="28"/>
          <w:szCs w:val="28"/>
        </w:rPr>
        <w:t xml:space="preserve"> it lies in the basal region.</w:t>
      </w:r>
    </w:p>
    <w:p w14:paraId="47CCC67B" w14:textId="68293C6D" w:rsidR="008F285D" w:rsidRPr="00C4452A" w:rsidRDefault="008F285D" w:rsidP="00C4452A">
      <w:pPr>
        <w:jc w:val="both"/>
        <w:rPr>
          <w:rFonts w:asciiTheme="majorBidi" w:hAnsiTheme="majorBidi" w:cstheme="majorBidi"/>
          <w:sz w:val="28"/>
          <w:szCs w:val="28"/>
        </w:rPr>
      </w:pPr>
      <w:r w:rsidRPr="00C4452A">
        <w:rPr>
          <w:rFonts w:asciiTheme="majorBidi" w:hAnsiTheme="majorBidi" w:cstheme="majorBidi"/>
          <w:b/>
          <w:bCs/>
          <w:sz w:val="28"/>
          <w:szCs w:val="28"/>
        </w:rPr>
        <w:t xml:space="preserve">The shape </w:t>
      </w:r>
      <w:r w:rsidRPr="00C4452A">
        <w:rPr>
          <w:rFonts w:asciiTheme="majorBidi" w:hAnsiTheme="majorBidi" w:cstheme="majorBidi"/>
          <w:sz w:val="28"/>
          <w:szCs w:val="28"/>
        </w:rPr>
        <w:t>of the nucleus</w:t>
      </w:r>
      <w:r w:rsidR="00283886">
        <w:rPr>
          <w:rFonts w:asciiTheme="majorBidi" w:hAnsiTheme="majorBidi" w:cstheme="majorBidi"/>
          <w:sz w:val="28"/>
          <w:szCs w:val="28"/>
        </w:rPr>
        <w:t xml:space="preserve"> varies considerably. </w:t>
      </w:r>
      <w:r w:rsidRPr="00C4452A">
        <w:rPr>
          <w:rFonts w:asciiTheme="majorBidi" w:hAnsiTheme="majorBidi" w:cstheme="majorBidi"/>
          <w:sz w:val="28"/>
          <w:szCs w:val="28"/>
        </w:rPr>
        <w:t>In most of the cells</w:t>
      </w:r>
      <w:r w:rsidR="00DD646B">
        <w:rPr>
          <w:rFonts w:asciiTheme="majorBidi" w:hAnsiTheme="majorBidi" w:cstheme="majorBidi"/>
          <w:sz w:val="28"/>
          <w:szCs w:val="28"/>
        </w:rPr>
        <w:t>,</w:t>
      </w:r>
      <w:r w:rsidR="00283886">
        <w:rPr>
          <w:rFonts w:asciiTheme="majorBidi" w:hAnsiTheme="majorBidi" w:cstheme="majorBidi"/>
          <w:sz w:val="28"/>
          <w:szCs w:val="28"/>
        </w:rPr>
        <w:t xml:space="preserve"> it is spherical in shape.</w:t>
      </w:r>
      <w:r w:rsidRPr="00C4452A">
        <w:rPr>
          <w:rFonts w:asciiTheme="majorBidi" w:hAnsiTheme="majorBidi" w:cstheme="majorBidi"/>
          <w:sz w:val="28"/>
          <w:szCs w:val="28"/>
        </w:rPr>
        <w:t xml:space="preserve"> In cylindrical cells</w:t>
      </w:r>
      <w:r w:rsidR="00283886">
        <w:rPr>
          <w:rFonts w:asciiTheme="majorBidi" w:hAnsiTheme="majorBidi" w:cstheme="majorBidi"/>
          <w:sz w:val="28"/>
          <w:szCs w:val="28"/>
        </w:rPr>
        <w:t>,</w:t>
      </w:r>
      <w:r w:rsidRPr="00C4452A">
        <w:rPr>
          <w:rFonts w:asciiTheme="majorBidi" w:hAnsiTheme="majorBidi" w:cstheme="majorBidi"/>
          <w:sz w:val="28"/>
          <w:szCs w:val="28"/>
        </w:rPr>
        <w:t xml:space="preserve"> it is elliptical</w:t>
      </w:r>
      <w:r w:rsidR="00241364">
        <w:rPr>
          <w:rFonts w:asciiTheme="majorBidi" w:hAnsiTheme="majorBidi" w:cstheme="majorBidi"/>
          <w:sz w:val="28"/>
          <w:szCs w:val="28"/>
        </w:rPr>
        <w:t xml:space="preserve"> </w:t>
      </w:r>
      <w:r w:rsidR="00241364">
        <w:rPr>
          <w:rFonts w:asciiTheme="majorBidi" w:hAnsiTheme="majorBidi" w:cstheme="majorBidi" w:hint="cs"/>
          <w:sz w:val="28"/>
          <w:szCs w:val="28"/>
          <w:rtl/>
          <w:lang w:bidi="ar-IQ"/>
        </w:rPr>
        <w:t>(بيضوي)</w:t>
      </w:r>
      <w:r w:rsidRPr="00C4452A">
        <w:rPr>
          <w:rFonts w:asciiTheme="majorBidi" w:hAnsiTheme="majorBidi" w:cstheme="majorBidi"/>
          <w:sz w:val="28"/>
          <w:szCs w:val="28"/>
        </w:rPr>
        <w:t>.  In hu</w:t>
      </w:r>
      <w:r w:rsidR="00283886">
        <w:rPr>
          <w:rFonts w:asciiTheme="majorBidi" w:hAnsiTheme="majorBidi" w:cstheme="majorBidi"/>
          <w:sz w:val="28"/>
          <w:szCs w:val="28"/>
        </w:rPr>
        <w:t>man neutrophils, it is trilobed.</w:t>
      </w:r>
      <w:r w:rsidRPr="00C4452A">
        <w:rPr>
          <w:rFonts w:asciiTheme="majorBidi" w:hAnsiTheme="majorBidi" w:cstheme="majorBidi"/>
          <w:sz w:val="28"/>
          <w:szCs w:val="28"/>
        </w:rPr>
        <w:t xml:space="preserve"> In </w:t>
      </w:r>
      <w:r w:rsidR="00241364" w:rsidRPr="00241364">
        <w:rPr>
          <w:rFonts w:asciiTheme="majorBidi" w:hAnsiTheme="majorBidi" w:cstheme="majorBidi"/>
          <w:i/>
          <w:iCs/>
          <w:sz w:val="28"/>
          <w:szCs w:val="28"/>
        </w:rPr>
        <w:t>P</w:t>
      </w:r>
      <w:r w:rsidRPr="00241364">
        <w:rPr>
          <w:rFonts w:asciiTheme="majorBidi" w:hAnsiTheme="majorBidi" w:cstheme="majorBidi"/>
          <w:i/>
          <w:iCs/>
          <w:sz w:val="28"/>
          <w:szCs w:val="28"/>
        </w:rPr>
        <w:t>aramecium</w:t>
      </w:r>
      <w:r w:rsidRPr="00C4452A">
        <w:rPr>
          <w:rFonts w:asciiTheme="majorBidi" w:hAnsiTheme="majorBidi" w:cstheme="majorBidi"/>
          <w:sz w:val="28"/>
          <w:szCs w:val="28"/>
        </w:rPr>
        <w:t>, the macronucleus is kidney</w:t>
      </w:r>
      <w:r w:rsidR="00DD646B">
        <w:rPr>
          <w:rFonts w:asciiTheme="majorBidi" w:hAnsiTheme="majorBidi" w:cstheme="majorBidi"/>
          <w:sz w:val="28"/>
          <w:szCs w:val="28"/>
        </w:rPr>
        <w:t>-</w:t>
      </w:r>
      <w:r w:rsidR="00283886">
        <w:rPr>
          <w:rFonts w:asciiTheme="majorBidi" w:hAnsiTheme="majorBidi" w:cstheme="majorBidi"/>
          <w:sz w:val="28"/>
          <w:szCs w:val="28"/>
        </w:rPr>
        <w:t>shaped.</w:t>
      </w:r>
      <w:r w:rsidRPr="00C4452A">
        <w:rPr>
          <w:rFonts w:asciiTheme="majorBidi" w:hAnsiTheme="majorBidi" w:cstheme="majorBidi"/>
          <w:sz w:val="28"/>
          <w:szCs w:val="28"/>
        </w:rPr>
        <w:t xml:space="preserve"> The nucleus of spinning gland</w:t>
      </w:r>
      <w:r w:rsidR="00384AA3">
        <w:rPr>
          <w:rFonts w:asciiTheme="majorBidi" w:hAnsiTheme="majorBidi" w:cstheme="majorBidi" w:hint="cs"/>
          <w:sz w:val="28"/>
          <w:szCs w:val="28"/>
          <w:rtl/>
          <w:lang w:bidi="ar-IQ"/>
        </w:rPr>
        <w:t>(الغدد المغزلية)</w:t>
      </w:r>
      <w:r w:rsidRPr="00C4452A">
        <w:rPr>
          <w:rFonts w:asciiTheme="majorBidi" w:hAnsiTheme="majorBidi" w:cstheme="majorBidi"/>
          <w:sz w:val="28"/>
          <w:szCs w:val="28"/>
        </w:rPr>
        <w:t xml:space="preserve"> cells of insects is highl</w:t>
      </w:r>
      <w:r w:rsidR="00283886">
        <w:rPr>
          <w:rFonts w:asciiTheme="majorBidi" w:hAnsiTheme="majorBidi" w:cstheme="majorBidi"/>
          <w:sz w:val="28"/>
          <w:szCs w:val="28"/>
        </w:rPr>
        <w:t>y branched.</w:t>
      </w:r>
      <w:r w:rsidRPr="00C4452A">
        <w:rPr>
          <w:rFonts w:asciiTheme="majorBidi" w:hAnsiTheme="majorBidi" w:cstheme="majorBidi"/>
          <w:sz w:val="28"/>
          <w:szCs w:val="28"/>
        </w:rPr>
        <w:t xml:space="preserve"> In </w:t>
      </w:r>
      <w:r w:rsidR="00241364" w:rsidRPr="00241364">
        <w:rPr>
          <w:rFonts w:asciiTheme="majorBidi" w:hAnsiTheme="majorBidi" w:cstheme="majorBidi"/>
          <w:i/>
          <w:iCs/>
          <w:sz w:val="28"/>
          <w:szCs w:val="28"/>
        </w:rPr>
        <w:t>V</w:t>
      </w:r>
      <w:r w:rsidRPr="00241364">
        <w:rPr>
          <w:rFonts w:asciiTheme="majorBidi" w:hAnsiTheme="majorBidi" w:cstheme="majorBidi"/>
          <w:i/>
          <w:iCs/>
          <w:sz w:val="28"/>
          <w:szCs w:val="28"/>
        </w:rPr>
        <w:t>orticella</w:t>
      </w:r>
      <w:r w:rsidR="00384AA3">
        <w:rPr>
          <w:rFonts w:asciiTheme="majorBidi" w:hAnsiTheme="majorBidi" w:cstheme="majorBidi"/>
          <w:i/>
          <w:iCs/>
          <w:sz w:val="28"/>
          <w:szCs w:val="28"/>
        </w:rPr>
        <w:t xml:space="preserve"> </w:t>
      </w:r>
      <w:r w:rsidR="00384AA3">
        <w:rPr>
          <w:rFonts w:asciiTheme="majorBidi" w:hAnsiTheme="majorBidi" w:cstheme="majorBidi"/>
          <w:sz w:val="28"/>
          <w:szCs w:val="28"/>
        </w:rPr>
        <w:t>(Protozoa)</w:t>
      </w:r>
      <w:r w:rsidR="00283886">
        <w:rPr>
          <w:rFonts w:asciiTheme="majorBidi" w:hAnsiTheme="majorBidi" w:cstheme="majorBidi"/>
          <w:sz w:val="28"/>
          <w:szCs w:val="28"/>
        </w:rPr>
        <w:t>,</w:t>
      </w:r>
      <w:r w:rsidRPr="00C4452A">
        <w:rPr>
          <w:rFonts w:asciiTheme="majorBidi" w:hAnsiTheme="majorBidi" w:cstheme="majorBidi"/>
          <w:sz w:val="28"/>
          <w:szCs w:val="28"/>
        </w:rPr>
        <w:t xml:space="preserve"> it is horseshoe</w:t>
      </w:r>
      <w:r w:rsidR="00E64E38">
        <w:rPr>
          <w:rFonts w:asciiTheme="majorBidi" w:hAnsiTheme="majorBidi" w:cstheme="majorBidi"/>
          <w:sz w:val="28"/>
          <w:szCs w:val="28"/>
        </w:rPr>
        <w:t>-</w:t>
      </w:r>
      <w:r w:rsidRPr="00C4452A">
        <w:rPr>
          <w:rFonts w:asciiTheme="majorBidi" w:hAnsiTheme="majorBidi" w:cstheme="majorBidi"/>
          <w:sz w:val="28"/>
          <w:szCs w:val="28"/>
        </w:rPr>
        <w:t xml:space="preserve">shaped. </w:t>
      </w:r>
    </w:p>
    <w:p w14:paraId="15E73733" w14:textId="12A3F3A9" w:rsidR="008F285D" w:rsidRPr="00C4452A" w:rsidRDefault="008F285D" w:rsidP="00EF1B9D">
      <w:pPr>
        <w:jc w:val="both"/>
        <w:rPr>
          <w:rFonts w:asciiTheme="majorBidi" w:hAnsiTheme="majorBidi" w:cstheme="majorBidi"/>
          <w:sz w:val="28"/>
          <w:szCs w:val="28"/>
        </w:rPr>
      </w:pPr>
      <w:r w:rsidRPr="00C4452A">
        <w:rPr>
          <w:rFonts w:asciiTheme="majorBidi" w:hAnsiTheme="majorBidi" w:cstheme="majorBidi"/>
          <w:b/>
          <w:bCs/>
          <w:sz w:val="28"/>
          <w:szCs w:val="28"/>
        </w:rPr>
        <w:t xml:space="preserve">The </w:t>
      </w:r>
      <w:r w:rsidR="00EF1B9D">
        <w:rPr>
          <w:rFonts w:asciiTheme="majorBidi" w:hAnsiTheme="majorBidi" w:cstheme="majorBidi"/>
          <w:b/>
          <w:bCs/>
          <w:sz w:val="28"/>
          <w:szCs w:val="28"/>
        </w:rPr>
        <w:t>s</w:t>
      </w:r>
      <w:r w:rsidRPr="00C4452A">
        <w:rPr>
          <w:rFonts w:asciiTheme="majorBidi" w:hAnsiTheme="majorBidi" w:cstheme="majorBidi"/>
          <w:b/>
          <w:bCs/>
          <w:sz w:val="28"/>
          <w:szCs w:val="28"/>
        </w:rPr>
        <w:t>ize</w:t>
      </w:r>
      <w:r w:rsidR="00EF1B9D">
        <w:rPr>
          <w:rFonts w:asciiTheme="majorBidi" w:hAnsiTheme="majorBidi" w:cstheme="majorBidi"/>
          <w:sz w:val="28"/>
          <w:szCs w:val="28"/>
        </w:rPr>
        <w:t xml:space="preserve"> of the nucleus is variable.</w:t>
      </w:r>
      <w:r w:rsidRPr="00C4452A">
        <w:rPr>
          <w:rFonts w:asciiTheme="majorBidi" w:hAnsiTheme="majorBidi" w:cstheme="majorBidi"/>
          <w:sz w:val="28"/>
          <w:szCs w:val="28"/>
        </w:rPr>
        <w:t xml:space="preserve"> The size of the nucleus is directly</w:t>
      </w:r>
      <w:r w:rsidR="00C95231">
        <w:rPr>
          <w:rFonts w:asciiTheme="majorBidi" w:hAnsiTheme="majorBidi" w:cstheme="majorBidi"/>
          <w:sz w:val="28"/>
          <w:szCs w:val="28"/>
        </w:rPr>
        <w:t xml:space="preserve"> proportional to the cytoplasm.</w:t>
      </w:r>
      <w:r w:rsidR="00EF1B9D">
        <w:rPr>
          <w:rFonts w:asciiTheme="majorBidi" w:hAnsiTheme="majorBidi" w:cstheme="majorBidi"/>
          <w:sz w:val="28"/>
          <w:szCs w:val="28"/>
        </w:rPr>
        <w:t xml:space="preserve"> </w:t>
      </w:r>
      <w:r w:rsidR="00056A28">
        <w:rPr>
          <w:rFonts w:asciiTheme="majorBidi" w:hAnsiTheme="majorBidi" w:cstheme="majorBidi"/>
          <w:sz w:val="28"/>
          <w:szCs w:val="28"/>
        </w:rPr>
        <w:t>A</w:t>
      </w:r>
      <w:r w:rsidR="00056A28" w:rsidRPr="00056A28">
        <w:rPr>
          <w:rFonts w:asciiTheme="majorBidi" w:hAnsiTheme="majorBidi" w:cstheme="majorBidi"/>
          <w:sz w:val="28"/>
          <w:szCs w:val="28"/>
        </w:rPr>
        <w:t xml:space="preserve"> large nucleus </w:t>
      </w:r>
      <w:r w:rsidR="00AC7F16" w:rsidRPr="00AC7F16">
        <w:rPr>
          <w:rFonts w:asciiTheme="majorBidi" w:hAnsiTheme="majorBidi" w:cstheme="majorBidi"/>
          <w:sz w:val="28"/>
          <w:szCs w:val="28"/>
        </w:rPr>
        <w:t xml:space="preserve">will be surrounded by </w:t>
      </w:r>
      <w:r w:rsidR="00056A28">
        <w:rPr>
          <w:rFonts w:asciiTheme="majorBidi" w:hAnsiTheme="majorBidi" w:cstheme="majorBidi"/>
          <w:sz w:val="28"/>
          <w:szCs w:val="28"/>
        </w:rPr>
        <w:t>a</w:t>
      </w:r>
      <w:r w:rsidR="00AC7F16" w:rsidRPr="00AC7F16">
        <w:rPr>
          <w:rFonts w:asciiTheme="majorBidi" w:hAnsiTheme="majorBidi" w:cstheme="majorBidi"/>
          <w:sz w:val="28"/>
          <w:szCs w:val="28"/>
        </w:rPr>
        <w:t xml:space="preserve"> large amount of cytoplasm </w:t>
      </w:r>
      <w:r w:rsidR="00AC7F16">
        <w:rPr>
          <w:rFonts w:asciiTheme="majorBidi" w:hAnsiTheme="majorBidi" w:cstheme="majorBidi"/>
          <w:sz w:val="28"/>
          <w:szCs w:val="28"/>
        </w:rPr>
        <w:t>(</w:t>
      </w:r>
      <w:r w:rsidR="00EF1B9D" w:rsidRPr="00EF1B9D">
        <w:rPr>
          <w:rFonts w:asciiTheme="majorBidi" w:hAnsiTheme="majorBidi" w:cstheme="majorBidi"/>
          <w:sz w:val="28"/>
          <w:szCs w:val="28"/>
        </w:rPr>
        <w:t>the larger the volume of the cytoplasm, the larger the size of the nucleus</w:t>
      </w:r>
      <w:r w:rsidR="00AC7F16">
        <w:rPr>
          <w:rFonts w:asciiTheme="majorBidi" w:hAnsiTheme="majorBidi" w:cstheme="majorBidi"/>
          <w:sz w:val="28"/>
          <w:szCs w:val="28"/>
        </w:rPr>
        <w:t>)</w:t>
      </w:r>
      <w:r w:rsidRPr="00C4452A">
        <w:rPr>
          <w:rFonts w:asciiTheme="majorBidi" w:hAnsiTheme="majorBidi" w:cstheme="majorBidi"/>
          <w:sz w:val="28"/>
          <w:szCs w:val="28"/>
        </w:rPr>
        <w:t>. R. Hertwig has formulated a relationship between the nuclear volume and the cytoplasmic volume</w:t>
      </w:r>
      <w:r w:rsidR="00EF1B9D">
        <w:rPr>
          <w:rFonts w:asciiTheme="majorBidi" w:hAnsiTheme="majorBidi" w:cstheme="majorBidi"/>
          <w:sz w:val="28"/>
          <w:szCs w:val="28"/>
        </w:rPr>
        <w:t>,</w:t>
      </w:r>
      <w:r w:rsidRPr="00C4452A">
        <w:rPr>
          <w:rFonts w:asciiTheme="majorBidi" w:hAnsiTheme="majorBidi" w:cstheme="majorBidi"/>
          <w:sz w:val="28"/>
          <w:szCs w:val="28"/>
        </w:rPr>
        <w:t xml:space="preserve"> which is calle</w:t>
      </w:r>
      <w:r w:rsidR="00C95231">
        <w:rPr>
          <w:rFonts w:asciiTheme="majorBidi" w:hAnsiTheme="majorBidi" w:cstheme="majorBidi"/>
          <w:sz w:val="28"/>
          <w:szCs w:val="28"/>
        </w:rPr>
        <w:t>d the nucleoplasmic index (NP).</w:t>
      </w:r>
      <w:r w:rsidRPr="00C4452A">
        <w:rPr>
          <w:rFonts w:asciiTheme="majorBidi" w:hAnsiTheme="majorBidi" w:cstheme="majorBidi"/>
          <w:sz w:val="28"/>
          <w:szCs w:val="28"/>
        </w:rPr>
        <w:t xml:space="preserve"> The NP ratio acts as a stimulus to the cell division.</w:t>
      </w:r>
    </w:p>
    <w:p w14:paraId="623D6330" w14:textId="1DE894B8" w:rsidR="009275F1" w:rsidRDefault="004201F6" w:rsidP="008F285D">
      <w:r>
        <w:rPr>
          <w:noProof/>
        </w:rPr>
        <mc:AlternateContent>
          <mc:Choice Requires="wps">
            <w:drawing>
              <wp:anchor distT="0" distB="0" distL="114300" distR="114300" simplePos="0" relativeHeight="251659264" behindDoc="0" locked="0" layoutInCell="1" allowOverlap="1" wp14:anchorId="75855C58" wp14:editId="6E32620E">
                <wp:simplePos x="0" y="0"/>
                <wp:positionH relativeFrom="column">
                  <wp:posOffset>1673860</wp:posOffset>
                </wp:positionH>
                <wp:positionV relativeFrom="paragraph">
                  <wp:posOffset>116840</wp:posOffset>
                </wp:positionV>
                <wp:extent cx="1804670" cy="1025525"/>
                <wp:effectExtent l="6985" t="11430" r="7620" b="10795"/>
                <wp:wrapNone/>
                <wp:docPr id="873764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025525"/>
                        </a:xfrm>
                        <a:prstGeom prst="rect">
                          <a:avLst/>
                        </a:prstGeom>
                        <a:solidFill>
                          <a:srgbClr val="FFFFFF"/>
                        </a:solidFill>
                        <a:ln w="9525">
                          <a:solidFill>
                            <a:srgbClr val="000000"/>
                          </a:solidFill>
                          <a:miter lim="800000"/>
                          <a:headEnd/>
                          <a:tailEnd/>
                        </a:ln>
                      </wps:spPr>
                      <wps:txbx>
                        <w:txbxContent>
                          <w:p w14:paraId="3C6C42E1" w14:textId="77777777" w:rsidR="009275F1" w:rsidRDefault="009275F1" w:rsidP="009275F1">
                            <w:r w:rsidRPr="009275F1">
                              <w:rPr>
                                <w:noProof/>
                              </w:rPr>
                              <w:drawing>
                                <wp:inline distT="0" distB="0" distL="0" distR="0" wp14:anchorId="36F408E7" wp14:editId="4B065318">
                                  <wp:extent cx="1642934" cy="803189"/>
                                  <wp:effectExtent l="19050" t="0" r="0" b="0"/>
                                  <wp:docPr id="2" name="صورة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3984" cy="8037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5C58" id="Text Box 3" o:spid="_x0000_s1027" type="#_x0000_t202" style="position:absolute;margin-left:131.8pt;margin-top:9.2pt;width:142.1pt;height: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">
                <v:textbox>
                  <w:txbxContent>
                    <w:p w14:paraId="3C6C42E1" w14:textId="77777777" w:rsidR="009275F1" w:rsidRDefault="009275F1" w:rsidP="009275F1">
                      <w:r w:rsidRPr="009275F1">
                        <w:rPr>
                          <w:noProof/>
                        </w:rPr>
                        <w:drawing>
                          <wp:inline distT="0" distB="0" distL="0" distR="0" wp14:anchorId="36F408E7" wp14:editId="4B065318">
                            <wp:extent cx="1642934" cy="803189"/>
                            <wp:effectExtent l="19050" t="0" r="0" b="0"/>
                            <wp:docPr id="2" name="صورة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3984" cy="8037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68130319" w14:textId="77777777" w:rsidR="009275F1" w:rsidRDefault="009275F1" w:rsidP="008F285D"/>
    <w:p w14:paraId="3C6ACE0B" w14:textId="77777777" w:rsidR="009275F1" w:rsidRDefault="009275F1" w:rsidP="008F285D"/>
    <w:p w14:paraId="686F4E6A" w14:textId="77777777" w:rsidR="009275F1" w:rsidRDefault="009275F1" w:rsidP="008F285D"/>
    <w:p w14:paraId="11203138" w14:textId="77777777" w:rsidR="009275F1" w:rsidRPr="00C4452A" w:rsidRDefault="009275F1" w:rsidP="009275F1">
      <w:pPr>
        <w:rPr>
          <w:rFonts w:asciiTheme="majorBidi" w:hAnsiTheme="majorBidi" w:cstheme="majorBidi"/>
          <w:sz w:val="28"/>
          <w:szCs w:val="28"/>
        </w:rPr>
      </w:pPr>
      <w:r w:rsidRPr="00C4452A">
        <w:rPr>
          <w:rFonts w:asciiTheme="majorBidi" w:hAnsiTheme="majorBidi" w:cstheme="majorBidi"/>
          <w:sz w:val="28"/>
          <w:szCs w:val="28"/>
        </w:rPr>
        <w:t xml:space="preserve">The size is also correlated with the number of chromosomes and the DNA content.  </w:t>
      </w:r>
    </w:p>
    <w:p w14:paraId="1B0CFCB9" w14:textId="77777777" w:rsidR="009275F1" w:rsidRPr="00C4452A" w:rsidRDefault="009275F1" w:rsidP="009275F1">
      <w:pPr>
        <w:rPr>
          <w:rFonts w:asciiTheme="majorBidi" w:hAnsiTheme="majorBidi" w:cstheme="majorBidi"/>
          <w:sz w:val="28"/>
          <w:szCs w:val="28"/>
        </w:rPr>
      </w:pPr>
      <w:r w:rsidRPr="00C4452A">
        <w:rPr>
          <w:rFonts w:asciiTheme="majorBidi" w:hAnsiTheme="majorBidi" w:cstheme="majorBidi"/>
          <w:b/>
          <w:bCs/>
          <w:sz w:val="28"/>
          <w:szCs w:val="28"/>
        </w:rPr>
        <w:t>Nucleus structure</w:t>
      </w:r>
      <w:r w:rsidRPr="00C4452A">
        <w:rPr>
          <w:rFonts w:asciiTheme="majorBidi" w:hAnsiTheme="majorBidi" w:cstheme="majorBidi"/>
          <w:sz w:val="28"/>
          <w:szCs w:val="28"/>
        </w:rPr>
        <w:t xml:space="preserve"> </w:t>
      </w:r>
    </w:p>
    <w:p w14:paraId="5C4814B4" w14:textId="77777777" w:rsidR="009275F1" w:rsidRPr="00C4452A" w:rsidRDefault="009275F1" w:rsidP="009275F1">
      <w:pPr>
        <w:rPr>
          <w:rFonts w:asciiTheme="majorBidi" w:hAnsiTheme="majorBidi" w:cstheme="majorBidi"/>
          <w:sz w:val="28"/>
          <w:szCs w:val="28"/>
        </w:rPr>
      </w:pPr>
      <w:r w:rsidRPr="00C4452A">
        <w:rPr>
          <w:rFonts w:asciiTheme="majorBidi" w:hAnsiTheme="majorBidi" w:cstheme="majorBidi"/>
          <w:sz w:val="28"/>
          <w:szCs w:val="28"/>
        </w:rPr>
        <w:t>The nucleus is composed of the following structures:</w:t>
      </w:r>
    </w:p>
    <w:p w14:paraId="544F32E1" w14:textId="77777777" w:rsidR="009275F1" w:rsidRPr="001D36DE" w:rsidRDefault="009275F1" w:rsidP="000268CA">
      <w:pPr>
        <w:pStyle w:val="ListParagraph"/>
        <w:numPr>
          <w:ilvl w:val="0"/>
          <w:numId w:val="1"/>
        </w:numPr>
        <w:ind w:left="360" w:firstLine="0"/>
        <w:rPr>
          <w:rFonts w:asciiTheme="majorBidi" w:hAnsiTheme="majorBidi" w:cstheme="majorBidi"/>
          <w:sz w:val="28"/>
          <w:szCs w:val="28"/>
        </w:rPr>
      </w:pPr>
      <w:r w:rsidRPr="001D36DE">
        <w:rPr>
          <w:rFonts w:asciiTheme="majorBidi" w:hAnsiTheme="majorBidi" w:cstheme="majorBidi"/>
          <w:sz w:val="28"/>
          <w:szCs w:val="28"/>
        </w:rPr>
        <w:t xml:space="preserve">Nuclear Membrane </w:t>
      </w:r>
      <w:r w:rsidR="001D36DE">
        <w:rPr>
          <w:rFonts w:asciiTheme="majorBidi" w:hAnsiTheme="majorBidi" w:cstheme="majorBidi"/>
          <w:sz w:val="28"/>
          <w:szCs w:val="28"/>
        </w:rPr>
        <w:t xml:space="preserve"> </w:t>
      </w:r>
      <w:r w:rsidR="000268CA">
        <w:rPr>
          <w:rFonts w:asciiTheme="majorBidi" w:hAnsiTheme="majorBidi" w:cstheme="majorBidi"/>
          <w:sz w:val="28"/>
          <w:szCs w:val="28"/>
        </w:rPr>
        <w:t xml:space="preserve">     </w:t>
      </w:r>
      <w:r w:rsidR="001D36DE">
        <w:rPr>
          <w:rFonts w:asciiTheme="majorBidi" w:hAnsiTheme="majorBidi" w:cstheme="majorBidi"/>
          <w:sz w:val="28"/>
          <w:szCs w:val="28"/>
        </w:rPr>
        <w:t xml:space="preserve">   b. </w:t>
      </w:r>
      <w:r w:rsidRPr="001D36DE">
        <w:rPr>
          <w:rFonts w:asciiTheme="majorBidi" w:hAnsiTheme="majorBidi" w:cstheme="majorBidi"/>
          <w:sz w:val="28"/>
          <w:szCs w:val="28"/>
        </w:rPr>
        <w:t xml:space="preserve">Nucleoplasm </w:t>
      </w:r>
      <w:r w:rsidR="001D36DE">
        <w:rPr>
          <w:rFonts w:asciiTheme="majorBidi" w:hAnsiTheme="majorBidi" w:cstheme="majorBidi"/>
          <w:sz w:val="28"/>
          <w:szCs w:val="28"/>
        </w:rPr>
        <w:t xml:space="preserve">    </w:t>
      </w:r>
      <w:r w:rsidR="000268CA">
        <w:rPr>
          <w:rFonts w:asciiTheme="majorBidi" w:hAnsiTheme="majorBidi" w:cstheme="majorBidi"/>
          <w:sz w:val="28"/>
          <w:szCs w:val="28"/>
        </w:rPr>
        <w:t xml:space="preserve">  </w:t>
      </w:r>
      <w:r w:rsidR="001D36DE">
        <w:rPr>
          <w:rFonts w:asciiTheme="majorBidi" w:hAnsiTheme="majorBidi" w:cstheme="majorBidi"/>
          <w:sz w:val="28"/>
          <w:szCs w:val="28"/>
        </w:rPr>
        <w:t xml:space="preserve">    c. </w:t>
      </w:r>
      <w:r w:rsidRPr="001D36DE">
        <w:rPr>
          <w:rFonts w:asciiTheme="majorBidi" w:hAnsiTheme="majorBidi" w:cstheme="majorBidi"/>
          <w:sz w:val="28"/>
          <w:szCs w:val="28"/>
        </w:rPr>
        <w:t>Nucleolus</w:t>
      </w:r>
      <w:r w:rsidR="001D36DE">
        <w:rPr>
          <w:rFonts w:asciiTheme="majorBidi" w:hAnsiTheme="majorBidi" w:cstheme="majorBidi"/>
          <w:sz w:val="28"/>
          <w:szCs w:val="28"/>
        </w:rPr>
        <w:t xml:space="preserve">                               d. </w:t>
      </w:r>
      <w:r w:rsidRPr="001D36DE">
        <w:rPr>
          <w:rFonts w:asciiTheme="majorBidi" w:hAnsiTheme="majorBidi" w:cstheme="majorBidi"/>
          <w:sz w:val="28"/>
          <w:szCs w:val="28"/>
        </w:rPr>
        <w:t>Chromatin network (nuclear reticulum)</w:t>
      </w:r>
    </w:p>
    <w:p w14:paraId="7D5FB461" w14:textId="77777777" w:rsidR="009275F1" w:rsidRPr="00C4452A" w:rsidRDefault="009275F1" w:rsidP="009275F1">
      <w:pPr>
        <w:rPr>
          <w:rFonts w:asciiTheme="majorBidi" w:hAnsiTheme="majorBidi" w:cstheme="majorBidi"/>
          <w:sz w:val="28"/>
          <w:szCs w:val="28"/>
        </w:rPr>
      </w:pPr>
      <w:r w:rsidRPr="00C4452A">
        <w:rPr>
          <w:rFonts w:asciiTheme="majorBidi" w:hAnsiTheme="majorBidi" w:cstheme="majorBidi"/>
          <w:b/>
          <w:bCs/>
          <w:sz w:val="28"/>
          <w:szCs w:val="28"/>
        </w:rPr>
        <w:t>Nuclear Membrane</w:t>
      </w:r>
    </w:p>
    <w:p w14:paraId="5B97FADA" w14:textId="73839D35" w:rsidR="009275F1" w:rsidRPr="009275F1" w:rsidRDefault="009275F1" w:rsidP="00A1469A">
      <w:pPr>
        <w:ind w:firstLine="270"/>
        <w:jc w:val="both"/>
      </w:pPr>
      <w:r w:rsidRPr="00C4452A">
        <w:rPr>
          <w:rFonts w:asciiTheme="majorBidi" w:hAnsiTheme="majorBidi" w:cstheme="majorBidi"/>
          <w:sz w:val="28"/>
          <w:szCs w:val="28"/>
        </w:rPr>
        <w:lastRenderedPageBreak/>
        <w:t xml:space="preserve">This is a double-layered membrane </w:t>
      </w:r>
      <w:r w:rsidR="00A1469A">
        <w:rPr>
          <w:rFonts w:asciiTheme="majorBidi" w:hAnsiTheme="majorBidi" w:cstheme="majorBidi"/>
          <w:sz w:val="28"/>
          <w:szCs w:val="28"/>
        </w:rPr>
        <w:t>that</w:t>
      </w:r>
      <w:r w:rsidRPr="00C4452A">
        <w:rPr>
          <w:rFonts w:asciiTheme="majorBidi" w:hAnsiTheme="majorBidi" w:cstheme="majorBidi"/>
          <w:sz w:val="28"/>
          <w:szCs w:val="28"/>
        </w:rPr>
        <w:t xml:space="preserve"> separates the </w:t>
      </w:r>
      <w:r w:rsidR="00703AE5">
        <w:rPr>
          <w:rFonts w:asciiTheme="majorBidi" w:hAnsiTheme="majorBidi" w:cstheme="majorBidi"/>
          <w:sz w:val="28"/>
          <w:szCs w:val="28"/>
        </w:rPr>
        <w:t xml:space="preserve">nucleoplasm from the cytoplasm. </w:t>
      </w:r>
      <w:r w:rsidRPr="00C4452A">
        <w:rPr>
          <w:rFonts w:asciiTheme="majorBidi" w:hAnsiTheme="majorBidi" w:cstheme="majorBidi"/>
          <w:sz w:val="28"/>
          <w:szCs w:val="28"/>
        </w:rPr>
        <w:t>The nuclear membrane has minute pores</w:t>
      </w:r>
      <w:r w:rsidR="00A1469A">
        <w:rPr>
          <w:rFonts w:asciiTheme="majorBidi" w:hAnsiTheme="majorBidi" w:cstheme="majorBidi"/>
          <w:sz w:val="28"/>
          <w:szCs w:val="28"/>
        </w:rPr>
        <w:t>,</w:t>
      </w:r>
      <w:r w:rsidRPr="00C4452A">
        <w:rPr>
          <w:rFonts w:asciiTheme="majorBidi" w:hAnsiTheme="majorBidi" w:cstheme="majorBidi"/>
          <w:sz w:val="28"/>
          <w:szCs w:val="28"/>
        </w:rPr>
        <w:t xml:space="preserve"> which allow the selective transfer of material between the nucleoplasm an</w:t>
      </w:r>
      <w:r w:rsidR="00C95231">
        <w:rPr>
          <w:rFonts w:asciiTheme="majorBidi" w:hAnsiTheme="majorBidi" w:cstheme="majorBidi"/>
          <w:sz w:val="28"/>
          <w:szCs w:val="28"/>
        </w:rPr>
        <w:t>d the cytoplasm.</w:t>
      </w:r>
      <w:r w:rsidRPr="00C4452A">
        <w:rPr>
          <w:rFonts w:asciiTheme="majorBidi" w:hAnsiTheme="majorBidi" w:cstheme="majorBidi"/>
          <w:sz w:val="28"/>
          <w:szCs w:val="28"/>
        </w:rPr>
        <w:t xml:space="preserve"> The outer membrane is often continuous with </w:t>
      </w:r>
      <w:r w:rsidR="00A1469A">
        <w:rPr>
          <w:rFonts w:asciiTheme="majorBidi" w:hAnsiTheme="majorBidi" w:cstheme="majorBidi"/>
          <w:sz w:val="28"/>
          <w:szCs w:val="28"/>
        </w:rPr>
        <w:t xml:space="preserve">the </w:t>
      </w:r>
      <w:r w:rsidRPr="00C4452A">
        <w:rPr>
          <w:rFonts w:asciiTheme="majorBidi" w:hAnsiTheme="majorBidi" w:cstheme="majorBidi"/>
          <w:sz w:val="28"/>
          <w:szCs w:val="28"/>
        </w:rPr>
        <w:t>mem</w:t>
      </w:r>
      <w:r w:rsidR="00703AE5">
        <w:rPr>
          <w:rFonts w:asciiTheme="majorBidi" w:hAnsiTheme="majorBidi" w:cstheme="majorBidi"/>
          <w:sz w:val="28"/>
          <w:szCs w:val="28"/>
        </w:rPr>
        <w:t>brane of endoplasmic reticulum.</w:t>
      </w:r>
      <w:r w:rsidRPr="00C4452A">
        <w:rPr>
          <w:rFonts w:asciiTheme="majorBidi" w:hAnsiTheme="majorBidi" w:cstheme="majorBidi"/>
          <w:sz w:val="28"/>
          <w:szCs w:val="28"/>
        </w:rPr>
        <w:t xml:space="preserve"> The outer membrane is rough due to the presence of ribosomes, while the inner membrane is smooth.</w:t>
      </w:r>
      <w:r w:rsidRPr="009275F1">
        <w:t xml:space="preserve"> </w:t>
      </w:r>
    </w:p>
    <w:p w14:paraId="707F62B8" w14:textId="3DC4DEBF" w:rsidR="009275F1" w:rsidRDefault="004201F6" w:rsidP="008F285D">
      <w:r>
        <w:rPr>
          <w:noProof/>
        </w:rPr>
        <mc:AlternateContent>
          <mc:Choice Requires="wps">
            <w:drawing>
              <wp:anchor distT="0" distB="0" distL="114300" distR="114300" simplePos="0" relativeHeight="251660288" behindDoc="0" locked="0" layoutInCell="1" allowOverlap="1" wp14:anchorId="18348C97" wp14:editId="783253C7">
                <wp:simplePos x="0" y="0"/>
                <wp:positionH relativeFrom="column">
                  <wp:posOffset>1095375</wp:posOffset>
                </wp:positionH>
                <wp:positionV relativeFrom="paragraph">
                  <wp:posOffset>6985</wp:posOffset>
                </wp:positionV>
                <wp:extent cx="2576195" cy="1649730"/>
                <wp:effectExtent l="9525" t="13970" r="5080" b="12700"/>
                <wp:wrapNone/>
                <wp:docPr id="9885336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649730"/>
                        </a:xfrm>
                        <a:prstGeom prst="rect">
                          <a:avLst/>
                        </a:prstGeom>
                        <a:solidFill>
                          <a:srgbClr val="FFFFFF"/>
                        </a:solidFill>
                        <a:ln w="9525">
                          <a:solidFill>
                            <a:srgbClr val="000000"/>
                          </a:solidFill>
                          <a:miter lim="800000"/>
                          <a:headEnd/>
                          <a:tailEnd/>
                        </a:ln>
                      </wps:spPr>
                      <wps:txbx>
                        <w:txbxContent>
                          <w:p w14:paraId="7E1A17C8" w14:textId="77777777" w:rsidR="00A86B8B" w:rsidRDefault="00A86B8B" w:rsidP="00A86B8B">
                            <w:r w:rsidRPr="00A86B8B">
                              <w:rPr>
                                <w:noProof/>
                              </w:rPr>
                              <w:drawing>
                                <wp:inline distT="0" distB="0" distL="0" distR="0" wp14:anchorId="4CAE9D01" wp14:editId="61CA0EAC">
                                  <wp:extent cx="2341605" cy="1532238"/>
                                  <wp:effectExtent l="19050" t="0" r="1545" b="0"/>
                                  <wp:docPr id="3" name="صورة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069" cy="15318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8C97" id="Text Box 5" o:spid="_x0000_s1028" type="#_x0000_t202" style="position:absolute;margin-left:86.25pt;margin-top:.55pt;width:202.85pt;height:1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">
                <v:textbox>
                  <w:txbxContent>
                    <w:p w14:paraId="7E1A17C8" w14:textId="77777777" w:rsidR="00A86B8B" w:rsidRDefault="00A86B8B" w:rsidP="00A86B8B">
                      <w:r w:rsidRPr="00A86B8B">
                        <w:rPr>
                          <w:noProof/>
                        </w:rPr>
                        <w:drawing>
                          <wp:inline distT="0" distB="0" distL="0" distR="0" wp14:anchorId="4CAE9D01" wp14:editId="61CA0EAC">
                            <wp:extent cx="2341605" cy="1532238"/>
                            <wp:effectExtent l="19050" t="0" r="1545" b="0"/>
                            <wp:docPr id="3" name="صورة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069" cy="15318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61FB31C4" w14:textId="4F0280BE" w:rsidR="009275F1" w:rsidRDefault="004201F6" w:rsidP="008F285D">
      <w:r>
        <w:rPr>
          <w:noProof/>
        </w:rPr>
        <mc:AlternateContent>
          <mc:Choice Requires="wps">
            <w:drawing>
              <wp:anchor distT="0" distB="0" distL="114300" distR="114300" simplePos="0" relativeHeight="251662336" behindDoc="0" locked="0" layoutInCell="1" allowOverlap="1" wp14:anchorId="330230A2" wp14:editId="4A6CE7B9">
                <wp:simplePos x="0" y="0"/>
                <wp:positionH relativeFrom="column">
                  <wp:posOffset>3669030</wp:posOffset>
                </wp:positionH>
                <wp:positionV relativeFrom="paragraph">
                  <wp:posOffset>133985</wp:posOffset>
                </wp:positionV>
                <wp:extent cx="1545590" cy="420370"/>
                <wp:effectExtent l="11430" t="6350" r="5080" b="11430"/>
                <wp:wrapNone/>
                <wp:docPr id="1912589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420370"/>
                        </a:xfrm>
                        <a:prstGeom prst="rect">
                          <a:avLst/>
                        </a:prstGeom>
                        <a:solidFill>
                          <a:srgbClr val="FFFFFF"/>
                        </a:solidFill>
                        <a:ln w="9525">
                          <a:solidFill>
                            <a:srgbClr val="000000"/>
                          </a:solidFill>
                          <a:miter lim="800000"/>
                          <a:headEnd/>
                          <a:tailEnd/>
                        </a:ln>
                      </wps:spPr>
                      <wps:txbx>
                        <w:txbxContent>
                          <w:p w14:paraId="49502DD3" w14:textId="77777777" w:rsidR="001D36DE" w:rsidRPr="001D36DE" w:rsidRDefault="001D36DE" w:rsidP="001D36DE">
                            <w:pPr>
                              <w:rPr>
                                <w:rFonts w:asciiTheme="majorBidi" w:hAnsiTheme="majorBidi" w:cstheme="majorBidi"/>
                                <w:sz w:val="28"/>
                                <w:szCs w:val="28"/>
                              </w:rPr>
                            </w:pPr>
                            <w:r w:rsidRPr="001D36DE">
                              <w:rPr>
                                <w:rFonts w:asciiTheme="majorBidi" w:hAnsiTheme="majorBidi" w:cstheme="majorBidi"/>
                                <w:sz w:val="28"/>
                                <w:szCs w:val="28"/>
                              </w:rPr>
                              <w:t>Nuclear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30A2" id="Text Box 7" o:spid="_x0000_s1029" type="#_x0000_t202" style="position:absolute;margin-left:288.9pt;margin-top:10.55pt;width:121.7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">
                <v:textbox>
                  <w:txbxContent>
                    <w:p w14:paraId="49502DD3" w14:textId="77777777" w:rsidR="001D36DE" w:rsidRPr="001D36DE" w:rsidRDefault="001D36DE" w:rsidP="001D36DE">
                      <w:pPr>
                        <w:rPr>
                          <w:rFonts w:asciiTheme="majorBidi" w:hAnsiTheme="majorBidi" w:cstheme="majorBidi"/>
                          <w:sz w:val="28"/>
                          <w:szCs w:val="28"/>
                        </w:rPr>
                      </w:pPr>
                      <w:r w:rsidRPr="001D36DE">
                        <w:rPr>
                          <w:rFonts w:asciiTheme="majorBidi" w:hAnsiTheme="majorBidi" w:cstheme="majorBidi"/>
                          <w:sz w:val="28"/>
                          <w:szCs w:val="28"/>
                        </w:rPr>
                        <w:t>Nuclear Envelope</w:t>
                      </w:r>
                    </w:p>
                  </w:txbxContent>
                </v:textbox>
              </v:shape>
            </w:pict>
          </mc:Fallback>
        </mc:AlternateContent>
      </w:r>
    </w:p>
    <w:p w14:paraId="7CB10F08" w14:textId="77777777" w:rsidR="00A86B8B" w:rsidRDefault="00A86B8B" w:rsidP="008F285D"/>
    <w:p w14:paraId="2F9A9626" w14:textId="77777777" w:rsidR="00A86B8B" w:rsidRDefault="00A86B8B" w:rsidP="008F285D"/>
    <w:p w14:paraId="587F0D8A" w14:textId="77777777" w:rsidR="001D36DE" w:rsidRDefault="001D36DE" w:rsidP="008F285D"/>
    <w:p w14:paraId="1D3749E4" w14:textId="77777777" w:rsidR="001D36DE" w:rsidRDefault="001D36DE" w:rsidP="008F285D"/>
    <w:p w14:paraId="6D1A72BD" w14:textId="77777777" w:rsidR="00A86B8B" w:rsidRPr="005E23D4" w:rsidRDefault="00A86B8B" w:rsidP="00A86B8B">
      <w:pPr>
        <w:rPr>
          <w:rFonts w:asciiTheme="majorBidi" w:hAnsiTheme="majorBidi" w:cstheme="majorBidi"/>
          <w:sz w:val="28"/>
          <w:szCs w:val="28"/>
        </w:rPr>
      </w:pPr>
      <w:r w:rsidRPr="005E23D4">
        <w:rPr>
          <w:rFonts w:asciiTheme="majorBidi" w:hAnsiTheme="majorBidi" w:cstheme="majorBidi"/>
          <w:b/>
          <w:bCs/>
          <w:sz w:val="28"/>
          <w:szCs w:val="28"/>
        </w:rPr>
        <w:t>Nucleoplasm</w:t>
      </w:r>
    </w:p>
    <w:p w14:paraId="2AB09E5E" w14:textId="26331B59" w:rsidR="00A86B8B" w:rsidRPr="00D206D7" w:rsidRDefault="00A86B8B" w:rsidP="005B448B">
      <w:pPr>
        <w:ind w:firstLine="270"/>
        <w:jc w:val="both"/>
        <w:rPr>
          <w:rFonts w:asciiTheme="majorBidi" w:hAnsiTheme="majorBidi" w:cstheme="majorBidi"/>
          <w:sz w:val="28"/>
          <w:szCs w:val="28"/>
        </w:rPr>
      </w:pPr>
      <w:r w:rsidRPr="00D206D7">
        <w:rPr>
          <w:rFonts w:asciiTheme="majorBidi" w:hAnsiTheme="majorBidi" w:cstheme="majorBidi"/>
          <w:sz w:val="28"/>
          <w:szCs w:val="28"/>
        </w:rPr>
        <w:t>The nucleus contains a substance that suspends structur</w:t>
      </w:r>
      <w:r w:rsidR="00055A1D">
        <w:rPr>
          <w:rFonts w:asciiTheme="majorBidi" w:hAnsiTheme="majorBidi" w:cstheme="majorBidi"/>
          <w:sz w:val="28"/>
          <w:szCs w:val="28"/>
        </w:rPr>
        <w:t xml:space="preserve">es inside the nuclear membrane. </w:t>
      </w:r>
      <w:r w:rsidRPr="00D206D7">
        <w:rPr>
          <w:rFonts w:asciiTheme="majorBidi" w:hAnsiTheme="majorBidi" w:cstheme="majorBidi"/>
          <w:sz w:val="28"/>
          <w:szCs w:val="28"/>
        </w:rPr>
        <w:t xml:space="preserve">The nucleolus and the chromatin network </w:t>
      </w:r>
      <w:r w:rsidR="002102E1">
        <w:rPr>
          <w:rFonts w:asciiTheme="majorBidi" w:hAnsiTheme="majorBidi" w:cstheme="majorBidi"/>
          <w:sz w:val="28"/>
          <w:szCs w:val="28"/>
        </w:rPr>
        <w:t xml:space="preserve">are </w:t>
      </w:r>
      <w:r w:rsidRPr="00D206D7">
        <w:rPr>
          <w:rFonts w:asciiTheme="majorBidi" w:hAnsiTheme="majorBidi" w:cstheme="majorBidi"/>
          <w:sz w:val="28"/>
          <w:szCs w:val="28"/>
        </w:rPr>
        <w:t xml:space="preserve">suspended in the nucleoplasm.  </w:t>
      </w:r>
    </w:p>
    <w:p w14:paraId="54B85097" w14:textId="77777777" w:rsidR="00A86B8B" w:rsidRPr="00D206D7" w:rsidRDefault="00A86B8B" w:rsidP="005B448B">
      <w:pPr>
        <w:ind w:firstLine="270"/>
        <w:jc w:val="both"/>
        <w:rPr>
          <w:rFonts w:asciiTheme="majorBidi" w:hAnsiTheme="majorBidi" w:cstheme="majorBidi"/>
          <w:sz w:val="28"/>
          <w:szCs w:val="28"/>
        </w:rPr>
      </w:pPr>
      <w:r w:rsidRPr="00D206D7">
        <w:rPr>
          <w:rFonts w:asciiTheme="majorBidi" w:hAnsiTheme="majorBidi" w:cstheme="majorBidi"/>
          <w:sz w:val="28"/>
          <w:szCs w:val="28"/>
        </w:rPr>
        <w:t>The main function of the nucleoplasm is to serve as a suspension substance for the organelles inside the nucleus. It also helps maintain the shape and structure of the nucleus, and plays an important role in the transportation of materials that are vital to cell metabolism and function.</w:t>
      </w:r>
    </w:p>
    <w:p w14:paraId="3DF8A5E5" w14:textId="34A0AE57" w:rsidR="00A86B8B" w:rsidRPr="00D206D7" w:rsidRDefault="00A86B8B" w:rsidP="005B448B">
      <w:pPr>
        <w:ind w:firstLine="270"/>
        <w:jc w:val="both"/>
        <w:rPr>
          <w:rFonts w:asciiTheme="majorBidi" w:hAnsiTheme="majorBidi" w:cstheme="majorBidi"/>
          <w:sz w:val="28"/>
          <w:szCs w:val="28"/>
        </w:rPr>
      </w:pPr>
      <w:r w:rsidRPr="00D206D7">
        <w:rPr>
          <w:rFonts w:asciiTheme="majorBidi" w:hAnsiTheme="majorBidi" w:cstheme="majorBidi"/>
          <w:sz w:val="28"/>
          <w:szCs w:val="28"/>
        </w:rPr>
        <w:t>Many substances</w:t>
      </w:r>
      <w:r w:rsidR="002102E1">
        <w:rPr>
          <w:rFonts w:asciiTheme="majorBidi" w:hAnsiTheme="majorBidi" w:cstheme="majorBidi"/>
          <w:sz w:val="28"/>
          <w:szCs w:val="28"/>
        </w:rPr>
        <w:t>,</w:t>
      </w:r>
      <w:r w:rsidRPr="00D206D7">
        <w:rPr>
          <w:rFonts w:asciiTheme="majorBidi" w:hAnsiTheme="majorBidi" w:cstheme="majorBidi"/>
          <w:sz w:val="28"/>
          <w:szCs w:val="28"/>
        </w:rPr>
        <w:t xml:space="preserve"> such as nucleotides and enzymes</w:t>
      </w:r>
      <w:r w:rsidR="002102E1">
        <w:rPr>
          <w:rFonts w:asciiTheme="majorBidi" w:hAnsiTheme="majorBidi" w:cstheme="majorBidi"/>
          <w:sz w:val="28"/>
          <w:szCs w:val="28"/>
        </w:rPr>
        <w:t>,</w:t>
      </w:r>
      <w:r w:rsidRPr="00D206D7">
        <w:rPr>
          <w:rFonts w:asciiTheme="majorBidi" w:hAnsiTheme="majorBidi" w:cstheme="majorBidi"/>
          <w:sz w:val="28"/>
          <w:szCs w:val="28"/>
        </w:rPr>
        <w:t xml:space="preserve"> are dissolved in the nucleoplasm. </w:t>
      </w:r>
    </w:p>
    <w:p w14:paraId="07011165" w14:textId="77777777" w:rsidR="00A86B8B" w:rsidRPr="005E23D4" w:rsidRDefault="00A86B8B" w:rsidP="00A86B8B">
      <w:pPr>
        <w:rPr>
          <w:rFonts w:asciiTheme="majorBidi" w:hAnsiTheme="majorBidi" w:cstheme="majorBidi"/>
          <w:sz w:val="28"/>
          <w:szCs w:val="28"/>
        </w:rPr>
      </w:pPr>
      <w:r w:rsidRPr="005E23D4">
        <w:rPr>
          <w:rFonts w:asciiTheme="majorBidi" w:hAnsiTheme="majorBidi" w:cstheme="majorBidi"/>
          <w:b/>
          <w:bCs/>
          <w:sz w:val="28"/>
          <w:szCs w:val="28"/>
        </w:rPr>
        <w:t>Nucleolus</w:t>
      </w:r>
    </w:p>
    <w:p w14:paraId="4F0502F1" w14:textId="1C40B3B8" w:rsidR="00A86B8B" w:rsidRDefault="00A86B8B" w:rsidP="005B448B">
      <w:pPr>
        <w:ind w:firstLine="270"/>
        <w:jc w:val="both"/>
        <w:rPr>
          <w:rFonts w:asciiTheme="majorBidi" w:hAnsiTheme="majorBidi" w:cstheme="majorBidi"/>
          <w:sz w:val="28"/>
          <w:szCs w:val="28"/>
        </w:rPr>
      </w:pPr>
      <w:r w:rsidRPr="00D206D7">
        <w:rPr>
          <w:rFonts w:asciiTheme="majorBidi" w:hAnsiTheme="majorBidi" w:cstheme="majorBidi"/>
          <w:sz w:val="28"/>
          <w:szCs w:val="28"/>
        </w:rPr>
        <w:t>The nucleolus is a round body located inside the nucleus of a eukaryotic cell. It is not surrounded by a membrane but sits in the nucleus. The nucleolus makes ribosomal subunits and ribosomal RNA (rRNA). It then sends the subunits out to the rest of the cell</w:t>
      </w:r>
      <w:r w:rsidR="00F32A31">
        <w:rPr>
          <w:rFonts w:asciiTheme="majorBidi" w:hAnsiTheme="majorBidi" w:cstheme="majorBidi"/>
          <w:sz w:val="28"/>
          <w:szCs w:val="28"/>
        </w:rPr>
        <w:t>,</w:t>
      </w:r>
      <w:r w:rsidRPr="00D206D7">
        <w:rPr>
          <w:rFonts w:asciiTheme="majorBidi" w:hAnsiTheme="majorBidi" w:cstheme="majorBidi"/>
          <w:sz w:val="28"/>
          <w:szCs w:val="28"/>
        </w:rPr>
        <w:t xml:space="preserve"> where they combine into complete ribosomes. </w:t>
      </w:r>
    </w:p>
    <w:p w14:paraId="2E3B1AAB" w14:textId="77777777" w:rsidR="00FC1F2D" w:rsidRDefault="00FC1F2D" w:rsidP="005B448B">
      <w:pPr>
        <w:ind w:firstLine="270"/>
        <w:jc w:val="both"/>
        <w:rPr>
          <w:rFonts w:asciiTheme="majorBidi" w:hAnsiTheme="majorBidi" w:cstheme="majorBidi"/>
          <w:sz w:val="28"/>
          <w:szCs w:val="28"/>
        </w:rPr>
      </w:pPr>
    </w:p>
    <w:p w14:paraId="2D0D0E3D" w14:textId="1B636051" w:rsidR="00FC1F2D" w:rsidRDefault="00FC1F2D" w:rsidP="005B448B">
      <w:pPr>
        <w:ind w:firstLine="270"/>
        <w:jc w:val="both"/>
        <w:rPr>
          <w:rFonts w:asciiTheme="majorBidi" w:hAnsiTheme="majorBidi" w:cstheme="majorBidi"/>
          <w:sz w:val="28"/>
          <w:szCs w:val="28"/>
        </w:rPr>
      </w:pPr>
      <w:r>
        <w:rPr>
          <w:noProof/>
        </w:rPr>
        <w:lastRenderedPageBreak/>
        <mc:AlternateContent>
          <mc:Choice Requires="wps">
            <w:drawing>
              <wp:anchor distT="0" distB="0" distL="114300" distR="114300" simplePos="0" relativeHeight="251669504" behindDoc="0" locked="0" layoutInCell="1" allowOverlap="1" wp14:anchorId="4951F38C" wp14:editId="49A1DF1F">
                <wp:simplePos x="0" y="0"/>
                <wp:positionH relativeFrom="column">
                  <wp:posOffset>1282489</wp:posOffset>
                </wp:positionH>
                <wp:positionV relativeFrom="paragraph">
                  <wp:posOffset>7197</wp:posOffset>
                </wp:positionV>
                <wp:extent cx="3519805" cy="2125345"/>
                <wp:effectExtent l="6350" t="7620" r="7620" b="10160"/>
                <wp:wrapNone/>
                <wp:docPr id="16196547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2125345"/>
                        </a:xfrm>
                        <a:prstGeom prst="rect">
                          <a:avLst/>
                        </a:prstGeom>
                        <a:solidFill>
                          <a:srgbClr val="FFFFFF"/>
                        </a:solidFill>
                        <a:ln w="9525">
                          <a:solidFill>
                            <a:srgbClr val="000000"/>
                          </a:solidFill>
                          <a:miter lim="800000"/>
                          <a:headEnd/>
                          <a:tailEnd/>
                        </a:ln>
                      </wps:spPr>
                      <wps:txbx>
                        <w:txbxContent>
                          <w:p w14:paraId="231EECB1" w14:textId="77777777" w:rsidR="00FC1F2D" w:rsidRDefault="00FC1F2D" w:rsidP="00FC1F2D">
                            <w:r w:rsidRPr="005E23D4">
                              <w:rPr>
                                <w:noProof/>
                              </w:rPr>
                              <w:drawing>
                                <wp:inline distT="0" distB="0" distL="0" distR="0" wp14:anchorId="746AFCD1" wp14:editId="4771D8CF">
                                  <wp:extent cx="3241005" cy="1995715"/>
                                  <wp:effectExtent l="19050" t="0" r="0" b="0"/>
                                  <wp:docPr id="4" name="صورة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938" cy="19950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F38C" id="Text Box 6" o:spid="_x0000_s1030" type="#_x0000_t202" style="position:absolute;left:0;text-align:left;margin-left:101pt;margin-top:.55pt;width:277.15pt;height:1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HAIAADMEAAAOAAAAZHJzL2Uyb0RvYy54bWysU9uO2yAQfa/Uf0C8N3a8cZtYcVbbbFNV&#10;2l6kbT8AY2yjYoYCib39+g7Ym01vL1V5QAwDZ2bOnNlej70iJ2GdBF3S5SKlRGgOtdRtSb98PrxY&#10;U+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">
                <v:textbox>
                  <w:txbxContent>
                    <w:p w14:paraId="231EECB1" w14:textId="77777777" w:rsidR="00FC1F2D" w:rsidRDefault="00FC1F2D" w:rsidP="00FC1F2D">
                      <w:r w:rsidRPr="005E23D4">
                        <w:rPr>
                          <w:noProof/>
                        </w:rPr>
                        <w:drawing>
                          <wp:inline distT="0" distB="0" distL="0" distR="0" wp14:anchorId="746AFCD1" wp14:editId="4771D8CF">
                            <wp:extent cx="3241005" cy="1995715"/>
                            <wp:effectExtent l="19050" t="0" r="0" b="0"/>
                            <wp:docPr id="4" name="صورة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938" cy="19950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2A73CB41" w14:textId="095EF82C" w:rsidR="00FC1F2D" w:rsidRDefault="00FC1F2D" w:rsidP="005B448B">
      <w:pPr>
        <w:ind w:firstLine="270"/>
        <w:jc w:val="both"/>
        <w:rPr>
          <w:rFonts w:asciiTheme="majorBidi" w:hAnsiTheme="majorBidi" w:cstheme="majorBidi"/>
          <w:sz w:val="28"/>
          <w:szCs w:val="28"/>
        </w:rPr>
      </w:pPr>
    </w:p>
    <w:p w14:paraId="110E0E44" w14:textId="399279DC" w:rsidR="00FC1F2D" w:rsidRPr="00D206D7" w:rsidRDefault="00FC1F2D" w:rsidP="005B448B">
      <w:pPr>
        <w:ind w:firstLine="270"/>
        <w:jc w:val="both"/>
        <w:rPr>
          <w:rFonts w:asciiTheme="majorBidi" w:hAnsiTheme="majorBidi" w:cstheme="majorBidi"/>
          <w:sz w:val="28"/>
          <w:szCs w:val="28"/>
        </w:rPr>
      </w:pPr>
    </w:p>
    <w:p w14:paraId="0E4EBAAF" w14:textId="77777777" w:rsidR="00D206D7" w:rsidRDefault="00D206D7" w:rsidP="008F285D"/>
    <w:p w14:paraId="7D5C8AF6" w14:textId="77777777" w:rsidR="00D206D7" w:rsidRDefault="00D206D7" w:rsidP="008F285D"/>
    <w:p w14:paraId="624BF2D4" w14:textId="77777777" w:rsidR="00D206D7" w:rsidRDefault="00D206D7" w:rsidP="008F285D"/>
    <w:p w14:paraId="16AFABC6" w14:textId="77777777" w:rsidR="00D206D7" w:rsidRDefault="00D206D7" w:rsidP="008F285D"/>
    <w:p w14:paraId="776A8269" w14:textId="7149EEE3" w:rsidR="00FC1F2D" w:rsidRDefault="00FC1F2D" w:rsidP="00FC1F2D">
      <w:pPr>
        <w:jc w:val="center"/>
        <w:rPr>
          <w:rFonts w:asciiTheme="majorBidi" w:hAnsiTheme="majorBidi" w:cstheme="majorBidi"/>
          <w:b/>
          <w:bCs/>
          <w:sz w:val="28"/>
          <w:szCs w:val="28"/>
        </w:rPr>
      </w:pPr>
      <w:r>
        <w:rPr>
          <w:rFonts w:asciiTheme="majorBidi" w:hAnsiTheme="majorBidi" w:cstheme="majorBidi"/>
          <w:b/>
          <w:bCs/>
          <w:sz w:val="28"/>
          <w:szCs w:val="28"/>
        </w:rPr>
        <w:t>Structure of nucleus</w:t>
      </w:r>
    </w:p>
    <w:p w14:paraId="17B3EC9F" w14:textId="77777777" w:rsidR="00FC1F2D" w:rsidRDefault="00FC1F2D" w:rsidP="003B539F">
      <w:pPr>
        <w:rPr>
          <w:rFonts w:asciiTheme="majorBidi" w:hAnsiTheme="majorBidi" w:cstheme="majorBidi"/>
          <w:b/>
          <w:bCs/>
          <w:sz w:val="28"/>
          <w:szCs w:val="28"/>
        </w:rPr>
      </w:pPr>
    </w:p>
    <w:p w14:paraId="7BF0FE70" w14:textId="4C19E005" w:rsidR="003B539F" w:rsidRPr="003B539F" w:rsidRDefault="003B539F" w:rsidP="003B539F">
      <w:pPr>
        <w:rPr>
          <w:rFonts w:asciiTheme="majorBidi" w:hAnsiTheme="majorBidi" w:cstheme="majorBidi"/>
          <w:b/>
          <w:bCs/>
          <w:sz w:val="28"/>
          <w:szCs w:val="28"/>
        </w:rPr>
      </w:pPr>
      <w:r w:rsidRPr="003B539F">
        <w:rPr>
          <w:rFonts w:asciiTheme="majorBidi" w:hAnsiTheme="majorBidi" w:cstheme="majorBidi"/>
          <w:b/>
          <w:bCs/>
          <w:sz w:val="28"/>
          <w:szCs w:val="28"/>
        </w:rPr>
        <w:t>Chromatin</w:t>
      </w:r>
    </w:p>
    <w:p w14:paraId="675E1050" w14:textId="66E7CA96" w:rsidR="00BB299A" w:rsidRDefault="003B539F" w:rsidP="00BB299A">
      <w:pPr>
        <w:ind w:firstLine="270"/>
        <w:jc w:val="both"/>
        <w:rPr>
          <w:rFonts w:asciiTheme="majorBidi" w:hAnsiTheme="majorBidi" w:cstheme="majorBidi"/>
          <w:sz w:val="28"/>
          <w:szCs w:val="28"/>
        </w:rPr>
      </w:pPr>
      <w:r w:rsidRPr="003B539F">
        <w:rPr>
          <w:rFonts w:asciiTheme="majorBidi" w:hAnsiTheme="majorBidi" w:cstheme="majorBidi"/>
          <w:sz w:val="28"/>
          <w:szCs w:val="28"/>
        </w:rPr>
        <w:t>These are very fine</w:t>
      </w:r>
      <w:r w:rsidR="00703C8F">
        <w:rPr>
          <w:rFonts w:asciiTheme="majorBidi" w:hAnsiTheme="majorBidi" w:cstheme="majorBidi"/>
          <w:sz w:val="28"/>
          <w:szCs w:val="28"/>
        </w:rPr>
        <w:t>,</w:t>
      </w:r>
      <w:r w:rsidRPr="003B539F">
        <w:rPr>
          <w:rFonts w:asciiTheme="majorBidi" w:hAnsiTheme="majorBidi" w:cstheme="majorBidi"/>
          <w:sz w:val="28"/>
          <w:szCs w:val="28"/>
        </w:rPr>
        <w:t xml:space="preserve"> thread-like, coiled filaments uniformly distributed in the nucleoplasm. At the time of cell division, the chromatin becomes thic</w:t>
      </w:r>
      <w:r w:rsidR="00BB299A">
        <w:rPr>
          <w:rFonts w:asciiTheme="majorBidi" w:hAnsiTheme="majorBidi" w:cstheme="majorBidi"/>
          <w:sz w:val="28"/>
          <w:szCs w:val="28"/>
        </w:rPr>
        <w:t>k and ribbon-</w:t>
      </w:r>
      <w:r w:rsidRPr="003B539F">
        <w:rPr>
          <w:rFonts w:asciiTheme="majorBidi" w:hAnsiTheme="majorBidi" w:cstheme="majorBidi"/>
          <w:sz w:val="28"/>
          <w:szCs w:val="28"/>
        </w:rPr>
        <w:t xml:space="preserve">like and </w:t>
      </w:r>
      <w:r w:rsidR="00BB299A">
        <w:rPr>
          <w:rFonts w:asciiTheme="majorBidi" w:hAnsiTheme="majorBidi" w:cstheme="majorBidi"/>
          <w:sz w:val="28"/>
          <w:szCs w:val="28"/>
        </w:rPr>
        <w:t>is</w:t>
      </w:r>
      <w:r w:rsidRPr="003B539F">
        <w:rPr>
          <w:rFonts w:asciiTheme="majorBidi" w:hAnsiTheme="majorBidi" w:cstheme="majorBidi"/>
          <w:sz w:val="28"/>
          <w:szCs w:val="28"/>
        </w:rPr>
        <w:t xml:space="preserve"> known as chromosomes. In chromatin</w:t>
      </w:r>
      <w:r w:rsidR="00BB299A">
        <w:rPr>
          <w:rFonts w:asciiTheme="majorBidi" w:hAnsiTheme="majorBidi" w:cstheme="majorBidi"/>
          <w:sz w:val="28"/>
          <w:szCs w:val="28"/>
        </w:rPr>
        <w:t>,</w:t>
      </w:r>
      <w:r w:rsidRPr="003B539F">
        <w:rPr>
          <w:rFonts w:asciiTheme="majorBidi" w:hAnsiTheme="majorBidi" w:cstheme="majorBidi"/>
          <w:sz w:val="28"/>
          <w:szCs w:val="28"/>
        </w:rPr>
        <w:t xml:space="preserve"> double</w:t>
      </w:r>
      <w:r w:rsidR="005516DC">
        <w:rPr>
          <w:rFonts w:asciiTheme="majorBidi" w:hAnsiTheme="majorBidi" w:cstheme="majorBidi"/>
          <w:sz w:val="28"/>
          <w:szCs w:val="28"/>
        </w:rPr>
        <w:t>-</w:t>
      </w:r>
      <w:r w:rsidRPr="003B539F">
        <w:rPr>
          <w:rFonts w:asciiTheme="majorBidi" w:hAnsiTheme="majorBidi" w:cstheme="majorBidi"/>
          <w:sz w:val="28"/>
          <w:szCs w:val="28"/>
        </w:rPr>
        <w:t>helix DNA wraps around the histone core to form a su</w:t>
      </w:r>
      <w:r w:rsidR="00BB299A">
        <w:rPr>
          <w:rFonts w:asciiTheme="majorBidi" w:hAnsiTheme="majorBidi" w:cstheme="majorBidi"/>
          <w:sz w:val="28"/>
          <w:szCs w:val="28"/>
        </w:rPr>
        <w:t>percoiled nucleoprotein fiber.</w:t>
      </w:r>
      <w:r w:rsidRPr="003B539F">
        <w:rPr>
          <w:rFonts w:asciiTheme="majorBidi" w:hAnsiTheme="majorBidi" w:cstheme="majorBidi"/>
          <w:sz w:val="28"/>
          <w:szCs w:val="28"/>
        </w:rPr>
        <w:t xml:space="preserve"> The DNA wraps around the histones to form a bead</w:t>
      </w:r>
      <w:r w:rsidR="00BB299A">
        <w:rPr>
          <w:rFonts w:asciiTheme="majorBidi" w:hAnsiTheme="majorBidi" w:cstheme="majorBidi"/>
          <w:sz w:val="28"/>
          <w:szCs w:val="28"/>
        </w:rPr>
        <w:t>-</w:t>
      </w:r>
      <w:r w:rsidRPr="003B539F">
        <w:rPr>
          <w:rFonts w:asciiTheme="majorBidi" w:hAnsiTheme="majorBidi" w:cstheme="majorBidi"/>
          <w:sz w:val="28"/>
          <w:szCs w:val="28"/>
        </w:rPr>
        <w:t xml:space="preserve">like structure called </w:t>
      </w:r>
      <w:r w:rsidR="00BB299A">
        <w:rPr>
          <w:rFonts w:asciiTheme="majorBidi" w:hAnsiTheme="majorBidi" w:cstheme="majorBidi"/>
          <w:sz w:val="28"/>
          <w:szCs w:val="28"/>
        </w:rPr>
        <w:t>“</w:t>
      </w:r>
      <w:r w:rsidRPr="00376BD2">
        <w:rPr>
          <w:rFonts w:asciiTheme="majorBidi" w:hAnsiTheme="majorBidi" w:cstheme="majorBidi"/>
          <w:sz w:val="28"/>
          <w:szCs w:val="28"/>
        </w:rPr>
        <w:t>nucleosome</w:t>
      </w:r>
      <w:r w:rsidR="00BB299A">
        <w:rPr>
          <w:rFonts w:asciiTheme="majorBidi" w:hAnsiTheme="majorBidi" w:cstheme="majorBidi"/>
          <w:sz w:val="28"/>
          <w:szCs w:val="28"/>
        </w:rPr>
        <w:t>”</w:t>
      </w:r>
      <w:r w:rsidRPr="003B539F">
        <w:rPr>
          <w:rFonts w:asciiTheme="majorBidi" w:hAnsiTheme="majorBidi" w:cstheme="majorBidi"/>
          <w:sz w:val="28"/>
          <w:szCs w:val="28"/>
        </w:rPr>
        <w:t>.</w:t>
      </w:r>
    </w:p>
    <w:p w14:paraId="1EA4B032" w14:textId="25CF7E74" w:rsidR="003B539F" w:rsidRDefault="004201F6" w:rsidP="005B448B">
      <w:pPr>
        <w:ind w:firstLine="270"/>
        <w:jc w:val="both"/>
        <w:rPr>
          <w:rFonts w:asciiTheme="majorBidi" w:hAnsiTheme="majorBidi" w:cstheme="majorBidi"/>
          <w:sz w:val="28"/>
          <w:szCs w:val="28"/>
          <w:rtl/>
        </w:rPr>
      </w:pPr>
      <w:r>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6A3AD625" wp14:editId="5FE315FD">
                <wp:simplePos x="0" y="0"/>
                <wp:positionH relativeFrom="column">
                  <wp:posOffset>1236980</wp:posOffset>
                </wp:positionH>
                <wp:positionV relativeFrom="paragraph">
                  <wp:posOffset>1296035</wp:posOffset>
                </wp:positionV>
                <wp:extent cx="3182620" cy="2554605"/>
                <wp:effectExtent l="8255" t="8255" r="9525" b="8890"/>
                <wp:wrapNone/>
                <wp:docPr id="1916369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554605"/>
                        </a:xfrm>
                        <a:prstGeom prst="rect">
                          <a:avLst/>
                        </a:prstGeom>
                        <a:solidFill>
                          <a:srgbClr val="FFFFFF"/>
                        </a:solidFill>
                        <a:ln w="9525">
                          <a:solidFill>
                            <a:srgbClr val="000000"/>
                          </a:solidFill>
                          <a:miter lim="800000"/>
                          <a:headEnd/>
                          <a:tailEnd/>
                        </a:ln>
                      </wps:spPr>
                      <wps:txbx>
                        <w:txbxContent>
                          <w:p w14:paraId="40808EEA" w14:textId="77777777" w:rsidR="003B539F" w:rsidRDefault="003B539F" w:rsidP="003B539F">
                            <w:r w:rsidRPr="003B539F">
                              <w:rPr>
                                <w:noProof/>
                              </w:rPr>
                              <w:drawing>
                                <wp:inline distT="0" distB="0" distL="0" distR="0" wp14:anchorId="0CEEE86C" wp14:editId="44572816">
                                  <wp:extent cx="3171371" cy="2888343"/>
                                  <wp:effectExtent l="19050" t="0" r="0" b="0"/>
                                  <wp:docPr id="5" name="صورة 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350" cy="28901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D625" id="Text Box 8" o:spid="_x0000_s1031" type="#_x0000_t202" style="position:absolute;left:0;text-align:left;margin-left:97.4pt;margin-top:102.05pt;width:250.6pt;height:20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">
                <v:textbox>
                  <w:txbxContent>
                    <w:p w14:paraId="40808EEA" w14:textId="77777777" w:rsidR="003B539F" w:rsidRDefault="003B539F" w:rsidP="003B539F">
                      <w:r w:rsidRPr="003B539F">
                        <w:rPr>
                          <w:noProof/>
                        </w:rPr>
                        <w:drawing>
                          <wp:inline distT="0" distB="0" distL="0" distR="0" wp14:anchorId="0CEEE86C" wp14:editId="44572816">
                            <wp:extent cx="3171371" cy="2888343"/>
                            <wp:effectExtent l="19050" t="0" r="0" b="0"/>
                            <wp:docPr id="5" name="صورة 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350" cy="28901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r w:rsidR="005516DC" w:rsidRPr="005516DC">
        <w:rPr>
          <w:rFonts w:asciiTheme="majorBidi" w:hAnsiTheme="majorBidi" w:cstheme="majorBidi"/>
          <w:sz w:val="28"/>
          <w:szCs w:val="28"/>
        </w:rPr>
        <w:t>The</w:t>
      </w:r>
      <w:r w:rsidR="005516DC">
        <w:rPr>
          <w:rFonts w:asciiTheme="majorBidi" w:hAnsiTheme="majorBidi" w:cstheme="majorBidi"/>
          <w:b/>
          <w:bCs/>
          <w:sz w:val="28"/>
          <w:szCs w:val="28"/>
        </w:rPr>
        <w:t xml:space="preserve"> n</w:t>
      </w:r>
      <w:r w:rsidR="003B539F" w:rsidRPr="00376BD2">
        <w:rPr>
          <w:rFonts w:asciiTheme="majorBidi" w:hAnsiTheme="majorBidi" w:cstheme="majorBidi"/>
          <w:b/>
          <w:bCs/>
          <w:sz w:val="28"/>
          <w:szCs w:val="28"/>
        </w:rPr>
        <w:t>ucleosome</w:t>
      </w:r>
      <w:r w:rsidR="003B539F" w:rsidRPr="003B539F">
        <w:rPr>
          <w:rFonts w:asciiTheme="majorBidi" w:hAnsiTheme="majorBidi" w:cstheme="majorBidi"/>
          <w:sz w:val="28"/>
          <w:szCs w:val="28"/>
        </w:rPr>
        <w:t xml:space="preserve"> is</w:t>
      </w:r>
      <w:r w:rsidR="003E2F05">
        <w:rPr>
          <w:rFonts w:asciiTheme="majorBidi" w:hAnsiTheme="majorBidi" w:cstheme="majorBidi"/>
          <w:sz w:val="28"/>
          <w:szCs w:val="28"/>
        </w:rPr>
        <w:t xml:space="preserve"> a complex of DNA and histones.</w:t>
      </w:r>
      <w:r w:rsidR="003B539F" w:rsidRPr="003B539F">
        <w:rPr>
          <w:rFonts w:asciiTheme="majorBidi" w:hAnsiTheme="majorBidi" w:cstheme="majorBidi"/>
          <w:sz w:val="28"/>
          <w:szCs w:val="28"/>
        </w:rPr>
        <w:t xml:space="preserve"> The histone core particle contains 8 histone molecules (H2a, H2b, H3</w:t>
      </w:r>
      <w:r w:rsidR="006B7FA1">
        <w:rPr>
          <w:rFonts w:asciiTheme="majorBidi" w:hAnsiTheme="majorBidi" w:cstheme="majorBidi"/>
          <w:sz w:val="28"/>
          <w:szCs w:val="28"/>
        </w:rPr>
        <w:t>,</w:t>
      </w:r>
      <w:r w:rsidR="003B539F" w:rsidRPr="003B539F">
        <w:rPr>
          <w:rFonts w:asciiTheme="majorBidi" w:hAnsiTheme="majorBidi" w:cstheme="majorBidi"/>
          <w:sz w:val="28"/>
          <w:szCs w:val="28"/>
        </w:rPr>
        <w:t xml:space="preserve"> and H4 - dimer</w:t>
      </w:r>
      <w:r w:rsidR="003E2F05">
        <w:rPr>
          <w:rFonts w:asciiTheme="majorBidi" w:hAnsiTheme="majorBidi" w:cstheme="majorBidi"/>
          <w:sz w:val="28"/>
          <w:szCs w:val="28"/>
        </w:rPr>
        <w:t>s).</w:t>
      </w:r>
      <w:r w:rsidR="003B539F" w:rsidRPr="003B539F">
        <w:rPr>
          <w:rFonts w:asciiTheme="majorBidi" w:hAnsiTheme="majorBidi" w:cstheme="majorBidi"/>
          <w:sz w:val="28"/>
          <w:szCs w:val="28"/>
        </w:rPr>
        <w:t xml:space="preserve"> The surface of the core particle is surrounded by a flat superhelical stran</w:t>
      </w:r>
      <w:r w:rsidR="003E2F05">
        <w:rPr>
          <w:rFonts w:asciiTheme="majorBidi" w:hAnsiTheme="majorBidi" w:cstheme="majorBidi"/>
          <w:sz w:val="28"/>
          <w:szCs w:val="28"/>
        </w:rPr>
        <w:t>d of DNA that makes 1.75 turns.</w:t>
      </w:r>
      <w:r w:rsidR="003B539F" w:rsidRPr="003B539F">
        <w:rPr>
          <w:rFonts w:asciiTheme="majorBidi" w:hAnsiTheme="majorBidi" w:cstheme="majorBidi"/>
          <w:sz w:val="28"/>
          <w:szCs w:val="28"/>
        </w:rPr>
        <w:t xml:space="preserve"> The adjacent nucleosomes are connected by linker DNA. A single hist</w:t>
      </w:r>
      <w:r w:rsidR="003E2F05">
        <w:rPr>
          <w:rFonts w:asciiTheme="majorBidi" w:hAnsiTheme="majorBidi" w:cstheme="majorBidi"/>
          <w:sz w:val="28"/>
          <w:szCs w:val="28"/>
        </w:rPr>
        <w:t>one H1 binds to the linker DNA.</w:t>
      </w:r>
      <w:r w:rsidR="003B539F" w:rsidRPr="003B539F">
        <w:rPr>
          <w:rFonts w:asciiTheme="majorBidi" w:hAnsiTheme="majorBidi" w:cstheme="majorBidi"/>
          <w:sz w:val="28"/>
          <w:szCs w:val="28"/>
        </w:rPr>
        <w:t xml:space="preserve"> Histone core hel</w:t>
      </w:r>
      <w:r w:rsidR="003B539F">
        <w:rPr>
          <w:rFonts w:asciiTheme="majorBidi" w:hAnsiTheme="majorBidi" w:cstheme="majorBidi"/>
          <w:sz w:val="28"/>
          <w:szCs w:val="28"/>
        </w:rPr>
        <w:t>ps in the tight coiling of DNA.</w:t>
      </w:r>
    </w:p>
    <w:p w14:paraId="594692FF" w14:textId="77777777" w:rsidR="00FC1F2D" w:rsidRDefault="00FC1F2D" w:rsidP="005B448B">
      <w:pPr>
        <w:ind w:firstLine="270"/>
        <w:jc w:val="both"/>
        <w:rPr>
          <w:rFonts w:asciiTheme="majorBidi" w:hAnsiTheme="majorBidi" w:cstheme="majorBidi"/>
          <w:sz w:val="28"/>
          <w:szCs w:val="28"/>
          <w:rtl/>
        </w:rPr>
      </w:pPr>
    </w:p>
    <w:p w14:paraId="122FD40C" w14:textId="77777777" w:rsidR="005002B7" w:rsidRDefault="005002B7" w:rsidP="008F285D">
      <w:pPr>
        <w:rPr>
          <w:rFonts w:asciiTheme="majorBidi" w:hAnsiTheme="majorBidi" w:cstheme="majorBidi"/>
          <w:sz w:val="28"/>
          <w:szCs w:val="28"/>
        </w:rPr>
      </w:pPr>
    </w:p>
    <w:p w14:paraId="0DA65A1E" w14:textId="77777777" w:rsidR="00FC1F2D" w:rsidRDefault="00FC1F2D" w:rsidP="008F285D">
      <w:pPr>
        <w:rPr>
          <w:rFonts w:asciiTheme="majorBidi" w:hAnsiTheme="majorBidi" w:cstheme="majorBidi"/>
          <w:sz w:val="28"/>
          <w:szCs w:val="28"/>
        </w:rPr>
      </w:pPr>
    </w:p>
    <w:p w14:paraId="29CCBFF5" w14:textId="77777777" w:rsidR="00FC1F2D" w:rsidRDefault="00FC1F2D" w:rsidP="008F285D">
      <w:pPr>
        <w:rPr>
          <w:rFonts w:asciiTheme="majorBidi" w:hAnsiTheme="majorBidi" w:cstheme="majorBidi"/>
          <w:sz w:val="28"/>
          <w:szCs w:val="28"/>
        </w:rPr>
      </w:pPr>
    </w:p>
    <w:p w14:paraId="500EFCC6" w14:textId="77777777" w:rsidR="00FC1F2D" w:rsidRDefault="00FC1F2D" w:rsidP="008F285D"/>
    <w:p w14:paraId="6CB8F2A1" w14:textId="77777777" w:rsidR="003E2F05" w:rsidRDefault="003E2F05" w:rsidP="00A915B8">
      <w:pPr>
        <w:ind w:firstLine="360"/>
        <w:jc w:val="both"/>
        <w:rPr>
          <w:rFonts w:asciiTheme="majorBidi" w:hAnsiTheme="majorBidi" w:cstheme="majorBidi"/>
          <w:sz w:val="28"/>
          <w:szCs w:val="28"/>
        </w:rPr>
      </w:pPr>
    </w:p>
    <w:p w14:paraId="0E41067F" w14:textId="0A367204" w:rsidR="00376BD2" w:rsidRPr="00A915B8" w:rsidRDefault="00376BD2" w:rsidP="003E2F05">
      <w:pPr>
        <w:ind w:firstLine="270"/>
        <w:jc w:val="both"/>
        <w:rPr>
          <w:rFonts w:asciiTheme="majorBidi" w:hAnsiTheme="majorBidi" w:cstheme="majorBidi"/>
          <w:sz w:val="28"/>
          <w:szCs w:val="28"/>
        </w:rPr>
      </w:pPr>
      <w:r w:rsidRPr="00A915B8">
        <w:rPr>
          <w:rFonts w:asciiTheme="majorBidi" w:hAnsiTheme="majorBidi" w:cstheme="majorBidi"/>
          <w:sz w:val="28"/>
          <w:szCs w:val="28"/>
        </w:rPr>
        <w:t xml:space="preserve">During interphase (the period of the cell cycle where the cell is not dividing), two types of </w:t>
      </w:r>
      <w:r w:rsidR="00C6266B" w:rsidRPr="00A915B8">
        <w:rPr>
          <w:rFonts w:asciiTheme="majorBidi" w:hAnsiTheme="majorBidi" w:cstheme="majorBidi"/>
          <w:sz w:val="28"/>
          <w:szCs w:val="28"/>
        </w:rPr>
        <w:t>chromatins</w:t>
      </w:r>
      <w:r w:rsidRPr="00A915B8">
        <w:rPr>
          <w:rFonts w:asciiTheme="majorBidi" w:hAnsiTheme="majorBidi" w:cstheme="majorBidi"/>
          <w:sz w:val="28"/>
          <w:szCs w:val="28"/>
        </w:rPr>
        <w:t xml:space="preserve"> can be distinguished:</w:t>
      </w:r>
    </w:p>
    <w:p w14:paraId="6FA3014A" w14:textId="25B4AF97" w:rsidR="00376BD2" w:rsidRPr="00A915B8" w:rsidRDefault="00376BD2" w:rsidP="003F6DA8">
      <w:pPr>
        <w:jc w:val="both"/>
        <w:rPr>
          <w:rFonts w:asciiTheme="majorBidi" w:hAnsiTheme="majorBidi" w:cstheme="majorBidi"/>
          <w:sz w:val="28"/>
          <w:szCs w:val="28"/>
        </w:rPr>
      </w:pPr>
      <w:r w:rsidRPr="00BB3B1C">
        <w:rPr>
          <w:rFonts w:asciiTheme="majorBidi" w:hAnsiTheme="majorBidi" w:cstheme="majorBidi"/>
          <w:b/>
          <w:bCs/>
          <w:sz w:val="28"/>
          <w:szCs w:val="28"/>
        </w:rPr>
        <w:t>Euchromatin</w:t>
      </w:r>
      <w:r w:rsidR="00BB3B1C">
        <w:rPr>
          <w:rFonts w:asciiTheme="majorBidi" w:hAnsiTheme="majorBidi" w:cstheme="majorBidi"/>
          <w:sz w:val="28"/>
          <w:szCs w:val="28"/>
        </w:rPr>
        <w:t xml:space="preserve">: </w:t>
      </w:r>
      <w:r w:rsidRPr="00A915B8">
        <w:rPr>
          <w:rFonts w:asciiTheme="majorBidi" w:hAnsiTheme="majorBidi" w:cstheme="majorBidi"/>
          <w:sz w:val="28"/>
          <w:szCs w:val="28"/>
        </w:rPr>
        <w:t xml:space="preserve">consists of DNA that is </w:t>
      </w:r>
      <w:r w:rsidR="00A915B8" w:rsidRPr="00A915B8">
        <w:rPr>
          <w:rFonts w:asciiTheme="majorBidi" w:hAnsiTheme="majorBidi" w:cstheme="majorBidi"/>
          <w:sz w:val="28"/>
          <w:szCs w:val="28"/>
        </w:rPr>
        <w:t xml:space="preserve">transcriptionally </w:t>
      </w:r>
      <w:r w:rsidRPr="00A915B8">
        <w:rPr>
          <w:rFonts w:asciiTheme="majorBidi" w:hAnsiTheme="majorBidi" w:cstheme="majorBidi"/>
          <w:sz w:val="28"/>
          <w:szCs w:val="28"/>
        </w:rPr>
        <w:t>active.</w:t>
      </w:r>
      <w:r w:rsidR="00A915B8" w:rsidRPr="00A915B8">
        <w:rPr>
          <w:rFonts w:asciiTheme="majorBidi" w:hAnsiTheme="majorBidi" w:cstheme="majorBidi"/>
          <w:sz w:val="28"/>
          <w:szCs w:val="28"/>
        </w:rPr>
        <w:t xml:space="preserve"> It seem</w:t>
      </w:r>
      <w:r w:rsidR="0010532C">
        <w:rPr>
          <w:rFonts w:asciiTheme="majorBidi" w:hAnsiTheme="majorBidi" w:cstheme="majorBidi"/>
          <w:sz w:val="28"/>
          <w:szCs w:val="28"/>
        </w:rPr>
        <w:t>s</w:t>
      </w:r>
      <w:r w:rsidR="00A915B8" w:rsidRPr="00A915B8">
        <w:rPr>
          <w:rFonts w:asciiTheme="majorBidi" w:hAnsiTheme="majorBidi" w:cstheme="majorBidi"/>
          <w:sz w:val="28"/>
          <w:szCs w:val="28"/>
        </w:rPr>
        <w:t xml:space="preserve"> less condensed regions of chromosomes.</w:t>
      </w:r>
    </w:p>
    <w:p w14:paraId="5B7554D7" w14:textId="1FC0FEB6" w:rsidR="00376BD2" w:rsidRPr="00A915B8" w:rsidRDefault="00376BD2" w:rsidP="003F6DA8">
      <w:pPr>
        <w:jc w:val="both"/>
        <w:rPr>
          <w:rFonts w:asciiTheme="majorBidi" w:hAnsiTheme="majorBidi" w:cstheme="majorBidi"/>
          <w:sz w:val="28"/>
          <w:szCs w:val="28"/>
        </w:rPr>
      </w:pPr>
      <w:r w:rsidRPr="00BB3B1C">
        <w:rPr>
          <w:rFonts w:asciiTheme="majorBidi" w:hAnsiTheme="majorBidi" w:cstheme="majorBidi"/>
          <w:b/>
          <w:bCs/>
          <w:sz w:val="28"/>
          <w:szCs w:val="28"/>
        </w:rPr>
        <w:t>Heterochromatin</w:t>
      </w:r>
      <w:r w:rsidR="00BB3B1C">
        <w:rPr>
          <w:rFonts w:asciiTheme="majorBidi" w:hAnsiTheme="majorBidi" w:cstheme="majorBidi"/>
          <w:sz w:val="28"/>
          <w:szCs w:val="28"/>
        </w:rPr>
        <w:t xml:space="preserve">: </w:t>
      </w:r>
      <w:r w:rsidRPr="00A915B8">
        <w:rPr>
          <w:rFonts w:asciiTheme="majorBidi" w:hAnsiTheme="majorBidi" w:cstheme="majorBidi"/>
          <w:sz w:val="28"/>
          <w:szCs w:val="28"/>
        </w:rPr>
        <w:t xml:space="preserve">consists of mostly inactive DNA. It seems to serve structural purposes during the chromosomal stages. </w:t>
      </w:r>
      <w:r w:rsidR="00A915B8" w:rsidRPr="00A915B8">
        <w:rPr>
          <w:rFonts w:asciiTheme="majorBidi" w:hAnsiTheme="majorBidi" w:cstheme="majorBidi"/>
          <w:sz w:val="28"/>
          <w:szCs w:val="28"/>
        </w:rPr>
        <w:t>It seem</w:t>
      </w:r>
      <w:r w:rsidR="0010532C">
        <w:rPr>
          <w:rFonts w:asciiTheme="majorBidi" w:hAnsiTheme="majorBidi" w:cstheme="majorBidi"/>
          <w:sz w:val="28"/>
          <w:szCs w:val="28"/>
        </w:rPr>
        <w:t>s</w:t>
      </w:r>
      <w:r w:rsidR="00A915B8" w:rsidRPr="00A915B8">
        <w:rPr>
          <w:rFonts w:asciiTheme="majorBidi" w:hAnsiTheme="majorBidi" w:cstheme="majorBidi"/>
          <w:sz w:val="28"/>
          <w:szCs w:val="28"/>
        </w:rPr>
        <w:t xml:space="preserve"> </w:t>
      </w:r>
      <w:r w:rsidR="00CB0906" w:rsidRPr="00CB0906">
        <w:rPr>
          <w:rFonts w:asciiTheme="majorBidi" w:hAnsiTheme="majorBidi" w:cstheme="majorBidi"/>
          <w:sz w:val="28"/>
          <w:szCs w:val="28"/>
        </w:rPr>
        <w:t xml:space="preserve">more condensed </w:t>
      </w:r>
      <w:r w:rsidR="00A915B8" w:rsidRPr="00A915B8">
        <w:rPr>
          <w:rFonts w:asciiTheme="majorBidi" w:hAnsiTheme="majorBidi" w:cstheme="majorBidi"/>
          <w:sz w:val="28"/>
          <w:szCs w:val="28"/>
        </w:rPr>
        <w:t xml:space="preserve">regions of chromosomes. </w:t>
      </w:r>
      <w:r w:rsidRPr="00A915B8">
        <w:rPr>
          <w:rFonts w:asciiTheme="majorBidi" w:hAnsiTheme="majorBidi" w:cstheme="majorBidi"/>
          <w:sz w:val="28"/>
          <w:szCs w:val="28"/>
        </w:rPr>
        <w:t xml:space="preserve">Heterochromatin can be further distinguished into two types: </w:t>
      </w:r>
    </w:p>
    <w:p w14:paraId="3F4497BE" w14:textId="77777777" w:rsidR="00376BD2" w:rsidRPr="00BB3B1C" w:rsidRDefault="00376BD2" w:rsidP="0010532C">
      <w:pPr>
        <w:pStyle w:val="ListParagraph"/>
        <w:numPr>
          <w:ilvl w:val="0"/>
          <w:numId w:val="3"/>
        </w:numPr>
        <w:jc w:val="both"/>
        <w:rPr>
          <w:rFonts w:asciiTheme="majorBidi" w:hAnsiTheme="majorBidi" w:cstheme="majorBidi"/>
          <w:sz w:val="28"/>
          <w:szCs w:val="28"/>
        </w:rPr>
      </w:pPr>
      <w:r w:rsidRPr="00BB3B1C">
        <w:rPr>
          <w:rFonts w:asciiTheme="majorBidi" w:hAnsiTheme="majorBidi" w:cstheme="majorBidi"/>
          <w:b/>
          <w:bCs/>
          <w:sz w:val="28"/>
          <w:szCs w:val="28"/>
        </w:rPr>
        <w:t>Constitutive heterochromatin</w:t>
      </w:r>
      <w:r w:rsidR="00BB3B1C">
        <w:rPr>
          <w:rFonts w:asciiTheme="majorBidi" w:hAnsiTheme="majorBidi" w:cstheme="majorBidi"/>
          <w:sz w:val="28"/>
          <w:szCs w:val="28"/>
        </w:rPr>
        <w:t xml:space="preserve">: </w:t>
      </w:r>
      <w:r w:rsidR="0010532C">
        <w:rPr>
          <w:rFonts w:asciiTheme="majorBidi" w:hAnsiTheme="majorBidi" w:cstheme="majorBidi"/>
          <w:sz w:val="28"/>
          <w:szCs w:val="28"/>
        </w:rPr>
        <w:t>it</w:t>
      </w:r>
      <w:r w:rsidRPr="00BB3B1C">
        <w:rPr>
          <w:rFonts w:asciiTheme="majorBidi" w:hAnsiTheme="majorBidi" w:cstheme="majorBidi"/>
          <w:sz w:val="28"/>
          <w:szCs w:val="28"/>
        </w:rPr>
        <w:t xml:space="preserve"> is never expressed. </w:t>
      </w:r>
    </w:p>
    <w:p w14:paraId="457E337B" w14:textId="77777777" w:rsidR="00376BD2" w:rsidRPr="00BB3B1C" w:rsidRDefault="00376BD2" w:rsidP="0010532C">
      <w:pPr>
        <w:pStyle w:val="ListParagraph"/>
        <w:numPr>
          <w:ilvl w:val="0"/>
          <w:numId w:val="4"/>
        </w:numPr>
        <w:jc w:val="both"/>
        <w:rPr>
          <w:rFonts w:asciiTheme="majorBidi" w:hAnsiTheme="majorBidi" w:cstheme="majorBidi"/>
          <w:sz w:val="28"/>
          <w:szCs w:val="28"/>
        </w:rPr>
      </w:pPr>
      <w:r w:rsidRPr="00BB3B1C">
        <w:rPr>
          <w:rFonts w:asciiTheme="majorBidi" w:hAnsiTheme="majorBidi" w:cstheme="majorBidi"/>
          <w:b/>
          <w:bCs/>
          <w:sz w:val="28"/>
          <w:szCs w:val="28"/>
        </w:rPr>
        <w:t>Facultative heterochromatin</w:t>
      </w:r>
      <w:r w:rsidR="00BB3B1C">
        <w:rPr>
          <w:rFonts w:asciiTheme="majorBidi" w:hAnsiTheme="majorBidi" w:cstheme="majorBidi"/>
          <w:sz w:val="28"/>
          <w:szCs w:val="28"/>
        </w:rPr>
        <w:t xml:space="preserve">: </w:t>
      </w:r>
      <w:r w:rsidR="0010532C">
        <w:rPr>
          <w:rFonts w:asciiTheme="majorBidi" w:hAnsiTheme="majorBidi" w:cstheme="majorBidi"/>
          <w:sz w:val="28"/>
          <w:szCs w:val="28"/>
        </w:rPr>
        <w:t>it</w:t>
      </w:r>
      <w:r w:rsidR="00BB3B1C">
        <w:rPr>
          <w:rFonts w:asciiTheme="majorBidi" w:hAnsiTheme="majorBidi" w:cstheme="majorBidi"/>
          <w:sz w:val="28"/>
          <w:szCs w:val="28"/>
        </w:rPr>
        <w:t xml:space="preserve"> is sometimes expressed.</w:t>
      </w:r>
    </w:p>
    <w:p w14:paraId="1589DF43" w14:textId="564FFD7F" w:rsidR="002409FC" w:rsidRDefault="002409FC" w:rsidP="003F6DA8">
      <w:pPr>
        <w:jc w:val="both"/>
        <w:rPr>
          <w:rFonts w:asciiTheme="majorBidi" w:hAnsiTheme="majorBidi" w:cstheme="majorBidi"/>
          <w:sz w:val="28"/>
          <w:szCs w:val="28"/>
        </w:rPr>
      </w:pPr>
      <w:r w:rsidRPr="002409FC">
        <w:rPr>
          <w:rFonts w:asciiTheme="majorBidi" w:hAnsiTheme="majorBidi" w:cstheme="majorBidi"/>
          <w:b/>
          <w:bCs/>
          <w:sz w:val="28"/>
          <w:szCs w:val="28"/>
        </w:rPr>
        <w:t>Chromosomes:</w:t>
      </w:r>
      <w:r w:rsidRPr="002409FC">
        <w:rPr>
          <w:rFonts w:asciiTheme="majorBidi" w:hAnsiTheme="majorBidi" w:cstheme="majorBidi"/>
          <w:sz w:val="28"/>
          <w:szCs w:val="28"/>
        </w:rPr>
        <w:t xml:space="preserve"> are thread-like structures of condensed DNA located inside the nucleus of cells</w:t>
      </w:r>
      <w:r w:rsidR="003F6DA8">
        <w:rPr>
          <w:rFonts w:asciiTheme="majorBidi" w:hAnsiTheme="majorBidi" w:cstheme="majorBidi"/>
          <w:sz w:val="28"/>
          <w:szCs w:val="28"/>
        </w:rPr>
        <w:t>;</w:t>
      </w:r>
      <w:r w:rsidRPr="002409FC">
        <w:rPr>
          <w:rFonts w:asciiTheme="majorBidi" w:hAnsiTheme="majorBidi" w:cstheme="majorBidi"/>
          <w:sz w:val="28"/>
          <w:szCs w:val="28"/>
        </w:rPr>
        <w:t xml:space="preserve"> they are visible only during cell division and are maximally condensed during the metaphase stage of the cell cycle</w:t>
      </w:r>
      <w:r>
        <w:rPr>
          <w:rFonts w:asciiTheme="majorBidi" w:hAnsiTheme="majorBidi" w:cstheme="majorBidi"/>
          <w:sz w:val="28"/>
          <w:szCs w:val="28"/>
        </w:rPr>
        <w:t>.</w:t>
      </w:r>
    </w:p>
    <w:p w14:paraId="6546BE31" w14:textId="77777777" w:rsidR="007A717E" w:rsidRDefault="00E201E3" w:rsidP="007A717E">
      <w:pPr>
        <w:ind w:firstLine="270"/>
        <w:jc w:val="both"/>
        <w:rPr>
          <w:rFonts w:asciiTheme="majorBidi" w:hAnsiTheme="majorBidi" w:cstheme="majorBidi"/>
          <w:sz w:val="28"/>
          <w:szCs w:val="28"/>
        </w:rPr>
      </w:pPr>
      <w:r w:rsidRPr="002409FC">
        <w:rPr>
          <w:rFonts w:asciiTheme="majorBidi" w:hAnsiTheme="majorBidi" w:cstheme="majorBidi"/>
          <w:sz w:val="28"/>
          <w:szCs w:val="28"/>
        </w:rPr>
        <w:t>The shape of the chromosome is specific and constant.</w:t>
      </w:r>
      <w:r>
        <w:rPr>
          <w:rFonts w:asciiTheme="majorBidi" w:hAnsiTheme="majorBidi" w:cstheme="majorBidi"/>
          <w:sz w:val="28"/>
          <w:szCs w:val="28"/>
        </w:rPr>
        <w:t xml:space="preserve"> </w:t>
      </w:r>
      <w:r w:rsidR="007A717E" w:rsidRPr="007A717E">
        <w:rPr>
          <w:rFonts w:asciiTheme="majorBidi" w:hAnsiTheme="majorBidi" w:cstheme="majorBidi"/>
          <w:sz w:val="28"/>
          <w:szCs w:val="28"/>
        </w:rPr>
        <w:t xml:space="preserve">During </w:t>
      </w:r>
      <w:hyperlink r:id="rId12" w:tooltip="Cell division" w:history="1">
        <w:r w:rsidR="007A717E" w:rsidRPr="007A717E">
          <w:rPr>
            <w:rFonts w:asciiTheme="majorBidi" w:hAnsiTheme="majorBidi" w:cstheme="majorBidi"/>
            <w:sz w:val="28"/>
            <w:szCs w:val="28"/>
          </w:rPr>
          <w:t>cell division</w:t>
        </w:r>
      </w:hyperlink>
      <w:r w:rsidR="007A717E" w:rsidRPr="007A717E">
        <w:rPr>
          <w:rFonts w:asciiTheme="majorBidi" w:hAnsiTheme="majorBidi" w:cstheme="majorBidi"/>
          <w:sz w:val="28"/>
          <w:szCs w:val="28"/>
        </w:rPr>
        <w:t>, the molecules that compose chromosomes (</w:t>
      </w:r>
      <w:hyperlink r:id="rId13" w:tooltip="DNA" w:history="1">
        <w:r w:rsidR="007A717E" w:rsidRPr="007A717E">
          <w:rPr>
            <w:rFonts w:asciiTheme="majorBidi" w:hAnsiTheme="majorBidi" w:cstheme="majorBidi"/>
            <w:sz w:val="28"/>
            <w:szCs w:val="28"/>
          </w:rPr>
          <w:t>DNA</w:t>
        </w:r>
      </w:hyperlink>
      <w:r w:rsidR="007A717E" w:rsidRPr="007A717E">
        <w:rPr>
          <w:rFonts w:asciiTheme="majorBidi" w:hAnsiTheme="majorBidi" w:cstheme="majorBidi"/>
          <w:sz w:val="28"/>
          <w:szCs w:val="28"/>
        </w:rPr>
        <w:t xml:space="preserve"> and </w:t>
      </w:r>
      <w:hyperlink r:id="rId14" w:tooltip="Protein" w:history="1">
        <w:r w:rsidR="007A717E" w:rsidRPr="007A717E">
          <w:rPr>
            <w:rFonts w:asciiTheme="majorBidi" w:hAnsiTheme="majorBidi" w:cstheme="majorBidi"/>
            <w:sz w:val="28"/>
            <w:szCs w:val="28"/>
          </w:rPr>
          <w:t>proteins</w:t>
        </w:r>
      </w:hyperlink>
      <w:r w:rsidR="007A717E" w:rsidRPr="007A717E">
        <w:rPr>
          <w:rFonts w:asciiTheme="majorBidi" w:hAnsiTheme="majorBidi" w:cstheme="majorBidi"/>
          <w:sz w:val="28"/>
          <w:szCs w:val="28"/>
        </w:rPr>
        <w:t xml:space="preserve">) suffer a condensation process, </w:t>
      </w:r>
      <w:r w:rsidR="007A717E">
        <w:rPr>
          <w:rFonts w:asciiTheme="majorBidi" w:hAnsiTheme="majorBidi" w:cstheme="majorBidi"/>
          <w:sz w:val="28"/>
          <w:szCs w:val="28"/>
        </w:rPr>
        <w:t>which</w:t>
      </w:r>
      <w:r w:rsidR="007A717E" w:rsidRPr="007A717E">
        <w:rPr>
          <w:rFonts w:asciiTheme="majorBidi" w:hAnsiTheme="majorBidi" w:cstheme="majorBidi"/>
          <w:sz w:val="28"/>
          <w:szCs w:val="28"/>
        </w:rPr>
        <w:t xml:space="preserve"> forms a compact and small complex called a </w:t>
      </w:r>
      <w:r w:rsidR="007A717E" w:rsidRPr="007A717E">
        <w:rPr>
          <w:rFonts w:asciiTheme="majorBidi" w:hAnsiTheme="majorBidi" w:cstheme="majorBidi"/>
          <w:b/>
          <w:bCs/>
          <w:sz w:val="28"/>
          <w:szCs w:val="28"/>
        </w:rPr>
        <w:t>chromatid</w:t>
      </w:r>
      <w:r w:rsidR="007A717E" w:rsidRPr="007A717E">
        <w:rPr>
          <w:rFonts w:asciiTheme="majorBidi" w:hAnsiTheme="majorBidi" w:cstheme="majorBidi"/>
          <w:sz w:val="28"/>
          <w:szCs w:val="28"/>
        </w:rPr>
        <w:t xml:space="preserve">. The complexes containing the duplicated DNA molecules, the sister chromatids, are attached to each other by the </w:t>
      </w:r>
      <w:hyperlink r:id="rId15" w:tooltip="Centromere" w:history="1">
        <w:r w:rsidR="007A717E" w:rsidRPr="007A717E">
          <w:rPr>
            <w:rFonts w:asciiTheme="majorBidi" w:hAnsiTheme="majorBidi" w:cstheme="majorBidi"/>
            <w:b/>
            <w:bCs/>
            <w:sz w:val="28"/>
            <w:szCs w:val="28"/>
          </w:rPr>
          <w:t>centromere</w:t>
        </w:r>
      </w:hyperlink>
      <w:r w:rsidR="007A717E" w:rsidRPr="007A717E">
        <w:rPr>
          <w:rFonts w:asciiTheme="majorBidi" w:hAnsiTheme="majorBidi" w:cstheme="majorBidi"/>
          <w:sz w:val="28"/>
          <w:szCs w:val="28"/>
        </w:rPr>
        <w:t xml:space="preserve">. The centromere divides each chromosome into two </w:t>
      </w:r>
      <w:r w:rsidR="007A717E">
        <w:rPr>
          <w:rFonts w:asciiTheme="majorBidi" w:hAnsiTheme="majorBidi" w:cstheme="majorBidi"/>
          <w:sz w:val="28"/>
          <w:szCs w:val="28"/>
        </w:rPr>
        <w:t>arm</w:t>
      </w:r>
      <w:r w:rsidR="007A717E" w:rsidRPr="007A717E">
        <w:rPr>
          <w:rFonts w:asciiTheme="majorBidi" w:hAnsiTheme="majorBidi" w:cstheme="majorBidi"/>
          <w:sz w:val="28"/>
          <w:szCs w:val="28"/>
        </w:rPr>
        <w:t>s</w:t>
      </w:r>
      <w:r w:rsidR="007A717E">
        <w:rPr>
          <w:rFonts w:asciiTheme="majorBidi" w:hAnsiTheme="majorBidi" w:cstheme="majorBidi"/>
          <w:sz w:val="28"/>
          <w:szCs w:val="28"/>
        </w:rPr>
        <w:t>.</w:t>
      </w:r>
      <w:r w:rsidR="002409FC" w:rsidRPr="002409FC">
        <w:rPr>
          <w:rFonts w:asciiTheme="majorBidi" w:hAnsiTheme="majorBidi" w:cstheme="majorBidi"/>
          <w:sz w:val="28"/>
          <w:szCs w:val="28"/>
        </w:rPr>
        <w:t xml:space="preserve"> </w:t>
      </w:r>
    </w:p>
    <w:p w14:paraId="65FB481F" w14:textId="77777777" w:rsidR="002409FC" w:rsidRPr="002409FC" w:rsidRDefault="002409FC" w:rsidP="007A717E">
      <w:pPr>
        <w:jc w:val="both"/>
        <w:rPr>
          <w:rFonts w:asciiTheme="majorBidi" w:hAnsiTheme="majorBidi" w:cstheme="majorBidi"/>
          <w:sz w:val="28"/>
          <w:szCs w:val="28"/>
        </w:rPr>
      </w:pPr>
      <w:r w:rsidRPr="002409FC">
        <w:rPr>
          <w:rFonts w:asciiTheme="majorBidi" w:hAnsiTheme="majorBidi" w:cstheme="majorBidi"/>
          <w:b/>
          <w:bCs/>
          <w:sz w:val="28"/>
          <w:szCs w:val="28"/>
        </w:rPr>
        <w:t>Types of Chromosomes</w:t>
      </w:r>
    </w:p>
    <w:p w14:paraId="740AC3CC" w14:textId="77777777" w:rsidR="002409FC" w:rsidRPr="002409FC" w:rsidRDefault="002409FC" w:rsidP="007A717E">
      <w:pPr>
        <w:ind w:firstLine="270"/>
        <w:jc w:val="both"/>
        <w:rPr>
          <w:rFonts w:asciiTheme="majorBidi" w:hAnsiTheme="majorBidi" w:cstheme="majorBidi"/>
          <w:sz w:val="28"/>
          <w:szCs w:val="28"/>
        </w:rPr>
      </w:pPr>
      <w:r w:rsidRPr="002409FC">
        <w:rPr>
          <w:rFonts w:asciiTheme="majorBidi" w:hAnsiTheme="majorBidi" w:cstheme="majorBidi"/>
          <w:sz w:val="28"/>
          <w:szCs w:val="28"/>
        </w:rPr>
        <w:t>The different types of chromosomes based on the position of the centromere are:</w:t>
      </w:r>
    </w:p>
    <w:p w14:paraId="5C065095" w14:textId="77777777" w:rsidR="002409FC" w:rsidRPr="00642620" w:rsidRDefault="00642620" w:rsidP="007A717E">
      <w:pPr>
        <w:ind w:left="630" w:hanging="630"/>
        <w:jc w:val="both"/>
        <w:rPr>
          <w:rFonts w:asciiTheme="majorBidi" w:hAnsiTheme="majorBidi" w:cstheme="majorBidi"/>
          <w:b/>
          <w:bCs/>
          <w:sz w:val="28"/>
          <w:szCs w:val="28"/>
        </w:rPr>
      </w:pPr>
      <w:r w:rsidRPr="002409FC">
        <w:rPr>
          <w:rFonts w:asciiTheme="majorBidi" w:hAnsiTheme="majorBidi" w:cstheme="majorBidi"/>
          <w:b/>
          <w:bCs/>
          <w:sz w:val="28"/>
          <w:szCs w:val="28"/>
        </w:rPr>
        <w:t>Metacentric</w:t>
      </w:r>
      <w:r>
        <w:rPr>
          <w:rFonts w:asciiTheme="majorBidi" w:hAnsiTheme="majorBidi" w:cstheme="majorBidi"/>
          <w:b/>
          <w:bCs/>
          <w:sz w:val="28"/>
          <w:szCs w:val="28"/>
        </w:rPr>
        <w:t xml:space="preserve">: </w:t>
      </w:r>
      <w:r w:rsidR="002409FC" w:rsidRPr="002409FC">
        <w:rPr>
          <w:rFonts w:asciiTheme="majorBidi" w:hAnsiTheme="majorBidi" w:cstheme="majorBidi"/>
          <w:sz w:val="28"/>
          <w:szCs w:val="28"/>
        </w:rPr>
        <w:t>The centromere is at the center</w:t>
      </w:r>
      <w:r w:rsidR="007A717E">
        <w:rPr>
          <w:rFonts w:asciiTheme="majorBidi" w:hAnsiTheme="majorBidi" w:cstheme="majorBidi"/>
          <w:sz w:val="28"/>
          <w:szCs w:val="28"/>
        </w:rPr>
        <w:t>,</w:t>
      </w:r>
      <w:r w:rsidR="002409FC" w:rsidRPr="002409FC">
        <w:rPr>
          <w:rFonts w:asciiTheme="majorBidi" w:hAnsiTheme="majorBidi" w:cstheme="majorBidi"/>
          <w:sz w:val="28"/>
          <w:szCs w:val="28"/>
        </w:rPr>
        <w:t xml:space="preserve"> and the chromosome is V-shaped during anaphase.</w:t>
      </w:r>
    </w:p>
    <w:p w14:paraId="794E5E7C" w14:textId="77777777" w:rsidR="002409FC" w:rsidRPr="002409FC" w:rsidRDefault="002409FC" w:rsidP="007A717E">
      <w:pPr>
        <w:ind w:left="630" w:hanging="630"/>
        <w:jc w:val="both"/>
        <w:rPr>
          <w:rFonts w:asciiTheme="majorBidi" w:hAnsiTheme="majorBidi" w:cstheme="majorBidi"/>
          <w:sz w:val="28"/>
          <w:szCs w:val="28"/>
        </w:rPr>
      </w:pPr>
      <w:r w:rsidRPr="002409FC">
        <w:rPr>
          <w:rFonts w:asciiTheme="majorBidi" w:hAnsiTheme="majorBidi" w:cstheme="majorBidi"/>
          <w:b/>
          <w:bCs/>
          <w:sz w:val="28"/>
          <w:szCs w:val="28"/>
        </w:rPr>
        <w:t>Sub-metacentric</w:t>
      </w:r>
      <w:r w:rsidR="00642620">
        <w:rPr>
          <w:rFonts w:asciiTheme="majorBidi" w:hAnsiTheme="majorBidi" w:cstheme="majorBidi"/>
          <w:b/>
          <w:bCs/>
          <w:sz w:val="28"/>
          <w:szCs w:val="28"/>
        </w:rPr>
        <w:t>:</w:t>
      </w:r>
      <w:r w:rsidRPr="002409FC">
        <w:rPr>
          <w:rFonts w:asciiTheme="majorBidi" w:hAnsiTheme="majorBidi" w:cstheme="majorBidi"/>
          <w:b/>
          <w:bCs/>
          <w:sz w:val="28"/>
          <w:szCs w:val="28"/>
        </w:rPr>
        <w:t xml:space="preserve"> </w:t>
      </w:r>
      <w:r w:rsidRPr="002409FC">
        <w:rPr>
          <w:rFonts w:asciiTheme="majorBidi" w:hAnsiTheme="majorBidi" w:cstheme="majorBidi"/>
          <w:sz w:val="28"/>
          <w:szCs w:val="28"/>
        </w:rPr>
        <w:t>The centromere is a little away from the center</w:t>
      </w:r>
      <w:r w:rsidR="007A717E">
        <w:rPr>
          <w:rFonts w:asciiTheme="majorBidi" w:hAnsiTheme="majorBidi" w:cstheme="majorBidi"/>
          <w:sz w:val="28"/>
          <w:szCs w:val="28"/>
        </w:rPr>
        <w:t>,</w:t>
      </w:r>
      <w:r w:rsidRPr="002409FC">
        <w:rPr>
          <w:rFonts w:asciiTheme="majorBidi" w:hAnsiTheme="majorBidi" w:cstheme="majorBidi"/>
          <w:sz w:val="28"/>
          <w:szCs w:val="28"/>
        </w:rPr>
        <w:t xml:space="preserve"> and the chromosome gets an L</w:t>
      </w:r>
      <w:r w:rsidR="007A717E">
        <w:rPr>
          <w:rFonts w:asciiTheme="majorBidi" w:hAnsiTheme="majorBidi" w:cstheme="majorBidi"/>
          <w:sz w:val="28"/>
          <w:szCs w:val="28"/>
        </w:rPr>
        <w:t>-</w:t>
      </w:r>
      <w:r w:rsidRPr="002409FC">
        <w:rPr>
          <w:rFonts w:asciiTheme="majorBidi" w:hAnsiTheme="majorBidi" w:cstheme="majorBidi"/>
          <w:sz w:val="28"/>
          <w:szCs w:val="28"/>
        </w:rPr>
        <w:t>shape.</w:t>
      </w:r>
    </w:p>
    <w:p w14:paraId="4E8BACA3" w14:textId="77777777" w:rsidR="002409FC" w:rsidRPr="002409FC" w:rsidRDefault="002409FC" w:rsidP="007A717E">
      <w:pPr>
        <w:ind w:left="630" w:hanging="630"/>
        <w:jc w:val="both"/>
        <w:rPr>
          <w:rFonts w:asciiTheme="majorBidi" w:hAnsiTheme="majorBidi" w:cstheme="majorBidi"/>
          <w:sz w:val="28"/>
          <w:szCs w:val="28"/>
        </w:rPr>
      </w:pPr>
      <w:r w:rsidRPr="002409FC">
        <w:rPr>
          <w:rFonts w:asciiTheme="majorBidi" w:hAnsiTheme="majorBidi" w:cstheme="majorBidi"/>
          <w:b/>
          <w:bCs/>
          <w:sz w:val="28"/>
          <w:szCs w:val="28"/>
        </w:rPr>
        <w:t>Acrocentric</w:t>
      </w:r>
      <w:r w:rsidR="00642620">
        <w:rPr>
          <w:rFonts w:asciiTheme="majorBidi" w:hAnsiTheme="majorBidi" w:cstheme="majorBidi"/>
          <w:b/>
          <w:bCs/>
          <w:sz w:val="28"/>
          <w:szCs w:val="28"/>
        </w:rPr>
        <w:t>:</w:t>
      </w:r>
      <w:r w:rsidRPr="002409FC">
        <w:rPr>
          <w:rFonts w:asciiTheme="majorBidi" w:hAnsiTheme="majorBidi" w:cstheme="majorBidi"/>
          <w:b/>
          <w:bCs/>
          <w:sz w:val="28"/>
          <w:szCs w:val="28"/>
        </w:rPr>
        <w:t xml:space="preserve"> </w:t>
      </w:r>
      <w:r w:rsidRPr="002409FC">
        <w:rPr>
          <w:rFonts w:asciiTheme="majorBidi" w:hAnsiTheme="majorBidi" w:cstheme="majorBidi"/>
          <w:sz w:val="28"/>
          <w:szCs w:val="28"/>
        </w:rPr>
        <w:t>The centromere is nearer to one end</w:t>
      </w:r>
      <w:r w:rsidR="007A717E">
        <w:rPr>
          <w:rFonts w:asciiTheme="majorBidi" w:hAnsiTheme="majorBidi" w:cstheme="majorBidi"/>
          <w:sz w:val="28"/>
          <w:szCs w:val="28"/>
        </w:rPr>
        <w:t>,</w:t>
      </w:r>
      <w:r w:rsidRPr="002409FC">
        <w:rPr>
          <w:rFonts w:asciiTheme="majorBidi" w:hAnsiTheme="majorBidi" w:cstheme="majorBidi"/>
          <w:sz w:val="28"/>
          <w:szCs w:val="28"/>
        </w:rPr>
        <w:t xml:space="preserve"> and the chromosome is J-shaped.</w:t>
      </w:r>
    </w:p>
    <w:p w14:paraId="5F6AD124" w14:textId="5E5666AD" w:rsidR="002409FC" w:rsidRDefault="002409FC" w:rsidP="007A717E">
      <w:pPr>
        <w:ind w:left="630" w:hanging="630"/>
        <w:jc w:val="both"/>
        <w:rPr>
          <w:rFonts w:asciiTheme="majorBidi" w:hAnsiTheme="majorBidi" w:cstheme="majorBidi"/>
          <w:sz w:val="28"/>
          <w:szCs w:val="28"/>
        </w:rPr>
      </w:pPr>
      <w:r w:rsidRPr="002409FC">
        <w:rPr>
          <w:rFonts w:asciiTheme="majorBidi" w:hAnsiTheme="majorBidi" w:cstheme="majorBidi"/>
          <w:b/>
          <w:bCs/>
          <w:sz w:val="28"/>
          <w:szCs w:val="28"/>
        </w:rPr>
        <w:t>Telocentric</w:t>
      </w:r>
      <w:r w:rsidR="00642620">
        <w:rPr>
          <w:rFonts w:asciiTheme="majorBidi" w:hAnsiTheme="majorBidi" w:cstheme="majorBidi"/>
          <w:b/>
          <w:bCs/>
          <w:sz w:val="28"/>
          <w:szCs w:val="28"/>
        </w:rPr>
        <w:t>:</w:t>
      </w:r>
      <w:r w:rsidRPr="002409FC">
        <w:rPr>
          <w:rFonts w:asciiTheme="majorBidi" w:hAnsiTheme="majorBidi" w:cstheme="majorBidi"/>
          <w:b/>
          <w:bCs/>
          <w:sz w:val="28"/>
          <w:szCs w:val="28"/>
        </w:rPr>
        <w:t xml:space="preserve"> </w:t>
      </w:r>
      <w:r w:rsidRPr="002409FC">
        <w:rPr>
          <w:rFonts w:asciiTheme="majorBidi" w:hAnsiTheme="majorBidi" w:cstheme="majorBidi"/>
          <w:sz w:val="28"/>
          <w:szCs w:val="28"/>
        </w:rPr>
        <w:t>The centromere is at the end</w:t>
      </w:r>
      <w:r w:rsidR="00776B63">
        <w:rPr>
          <w:rFonts w:asciiTheme="majorBidi" w:hAnsiTheme="majorBidi" w:cstheme="majorBidi"/>
          <w:sz w:val="28"/>
          <w:szCs w:val="28"/>
        </w:rPr>
        <w:t>,</w:t>
      </w:r>
      <w:r w:rsidRPr="002409FC">
        <w:rPr>
          <w:rFonts w:asciiTheme="majorBidi" w:hAnsiTheme="majorBidi" w:cstheme="majorBidi"/>
          <w:sz w:val="28"/>
          <w:szCs w:val="28"/>
        </w:rPr>
        <w:t xml:space="preserve"> and the chromosome is l-shaped.</w:t>
      </w:r>
    </w:p>
    <w:p w14:paraId="70D35246" w14:textId="1FB77F09" w:rsidR="00FC1F2D" w:rsidRDefault="00FC1F2D" w:rsidP="00FC1F2D">
      <w:pPr>
        <w:ind w:left="630" w:hanging="630"/>
        <w:jc w:val="center"/>
        <w:rPr>
          <w:rFonts w:asciiTheme="majorBidi" w:hAnsiTheme="majorBidi" w:cstheme="majorBidi"/>
          <w:sz w:val="28"/>
          <w:szCs w:val="28"/>
        </w:rPr>
      </w:pPr>
      <w:r w:rsidRPr="004C0097">
        <w:rPr>
          <w:noProof/>
        </w:rPr>
        <w:lastRenderedPageBreak/>
        <w:drawing>
          <wp:inline distT="0" distB="0" distL="0" distR="0" wp14:anchorId="5D914CF7" wp14:editId="2A4291A0">
            <wp:extent cx="4170406" cy="3045941"/>
            <wp:effectExtent l="19050" t="0" r="1544" b="0"/>
            <wp:docPr id="13" name="صورة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2876" cy="3047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2ACE6FC" w14:textId="77777777" w:rsidR="004C0097" w:rsidRDefault="004C0097" w:rsidP="00FC1F2D">
      <w:pPr>
        <w:jc w:val="both"/>
        <w:rPr>
          <w:rFonts w:asciiTheme="majorBidi" w:hAnsiTheme="majorBidi" w:cstheme="majorBidi"/>
          <w:sz w:val="28"/>
          <w:szCs w:val="28"/>
        </w:rPr>
      </w:pPr>
    </w:p>
    <w:p w14:paraId="6E26526C" w14:textId="77777777" w:rsidR="00E201E3" w:rsidRDefault="00E201E3" w:rsidP="00BD62AC">
      <w:pPr>
        <w:jc w:val="both"/>
        <w:rPr>
          <w:rFonts w:asciiTheme="majorBidi" w:hAnsiTheme="majorBidi" w:cstheme="majorBidi"/>
          <w:b/>
          <w:bCs/>
          <w:sz w:val="28"/>
          <w:szCs w:val="28"/>
        </w:rPr>
      </w:pPr>
    </w:p>
    <w:p w14:paraId="4F34E342" w14:textId="77777777" w:rsidR="00E11981" w:rsidRPr="00E11981" w:rsidRDefault="00E11981" w:rsidP="00AA2D4F">
      <w:pPr>
        <w:jc w:val="both"/>
        <w:rPr>
          <w:rFonts w:asciiTheme="majorBidi" w:hAnsiTheme="majorBidi" w:cstheme="majorBidi"/>
          <w:sz w:val="28"/>
          <w:szCs w:val="28"/>
        </w:rPr>
      </w:pPr>
      <w:r w:rsidRPr="00E11981">
        <w:rPr>
          <w:rFonts w:asciiTheme="majorBidi" w:hAnsiTheme="majorBidi" w:cstheme="majorBidi"/>
          <w:b/>
          <w:bCs/>
          <w:sz w:val="28"/>
          <w:szCs w:val="28"/>
        </w:rPr>
        <w:t>F</w:t>
      </w:r>
      <w:r w:rsidR="00AA2D4F">
        <w:rPr>
          <w:rFonts w:asciiTheme="majorBidi" w:hAnsiTheme="majorBidi" w:cstheme="majorBidi"/>
          <w:b/>
          <w:bCs/>
          <w:sz w:val="28"/>
          <w:szCs w:val="28"/>
        </w:rPr>
        <w:t>unctions of Nucleus:</w:t>
      </w:r>
    </w:p>
    <w:p w14:paraId="3AFF35B7" w14:textId="1F3C8092" w:rsidR="00E11981" w:rsidRPr="00E11981" w:rsidRDefault="00E11981" w:rsidP="00BD42CB">
      <w:pPr>
        <w:jc w:val="both"/>
        <w:rPr>
          <w:rFonts w:asciiTheme="majorBidi" w:hAnsiTheme="majorBidi" w:cstheme="majorBidi"/>
          <w:sz w:val="28"/>
          <w:szCs w:val="28"/>
        </w:rPr>
      </w:pPr>
      <w:r w:rsidRPr="00E11981">
        <w:rPr>
          <w:rFonts w:asciiTheme="majorBidi" w:hAnsiTheme="majorBidi" w:cstheme="majorBidi"/>
          <w:b/>
          <w:bCs/>
          <w:sz w:val="28"/>
          <w:szCs w:val="28"/>
        </w:rPr>
        <w:t>Metabolism:</w:t>
      </w:r>
      <w:r w:rsidRPr="00E11981">
        <w:rPr>
          <w:rFonts w:asciiTheme="majorBidi" w:hAnsiTheme="majorBidi" w:cstheme="majorBidi"/>
          <w:sz w:val="28"/>
          <w:szCs w:val="28"/>
        </w:rPr>
        <w:t xml:space="preserve"> Nucleus co</w:t>
      </w:r>
      <w:r w:rsidR="00B866F8">
        <w:rPr>
          <w:rFonts w:asciiTheme="majorBidi" w:hAnsiTheme="majorBidi" w:cstheme="majorBidi"/>
          <w:sz w:val="28"/>
          <w:szCs w:val="28"/>
        </w:rPr>
        <w:t>ntrols the activities of cells.</w:t>
      </w:r>
      <w:r w:rsidRPr="00E11981">
        <w:rPr>
          <w:rFonts w:asciiTheme="majorBidi" w:hAnsiTheme="majorBidi" w:cstheme="majorBidi"/>
          <w:sz w:val="28"/>
          <w:szCs w:val="28"/>
        </w:rPr>
        <w:t xml:space="preserve"> It is </w:t>
      </w:r>
      <w:r w:rsidR="00B866F8">
        <w:rPr>
          <w:rFonts w:asciiTheme="majorBidi" w:hAnsiTheme="majorBidi" w:cstheme="majorBidi"/>
          <w:sz w:val="28"/>
          <w:szCs w:val="28"/>
        </w:rPr>
        <w:t xml:space="preserve">a </w:t>
      </w:r>
      <w:r w:rsidRPr="00E11981">
        <w:rPr>
          <w:rFonts w:asciiTheme="majorBidi" w:hAnsiTheme="majorBidi" w:cstheme="majorBidi"/>
          <w:sz w:val="28"/>
          <w:szCs w:val="28"/>
        </w:rPr>
        <w:t>regulatory organelle in cell metabolism.</w:t>
      </w:r>
    </w:p>
    <w:p w14:paraId="6BBC860B" w14:textId="6F1D2AFE" w:rsidR="00E11981" w:rsidRPr="00E11981" w:rsidRDefault="00E11981" w:rsidP="00AA2D4F">
      <w:pPr>
        <w:jc w:val="both"/>
        <w:rPr>
          <w:rFonts w:asciiTheme="majorBidi" w:hAnsiTheme="majorBidi" w:cstheme="majorBidi"/>
          <w:sz w:val="28"/>
          <w:szCs w:val="28"/>
        </w:rPr>
      </w:pPr>
      <w:r w:rsidRPr="00E11981">
        <w:rPr>
          <w:rFonts w:asciiTheme="majorBidi" w:hAnsiTheme="majorBidi" w:cstheme="majorBidi"/>
          <w:b/>
          <w:bCs/>
          <w:sz w:val="28"/>
          <w:szCs w:val="28"/>
        </w:rPr>
        <w:t>Heredity:</w:t>
      </w:r>
      <w:r w:rsidRPr="00E11981">
        <w:rPr>
          <w:rFonts w:asciiTheme="majorBidi" w:hAnsiTheme="majorBidi" w:cstheme="majorBidi"/>
          <w:sz w:val="28"/>
          <w:szCs w:val="28"/>
        </w:rPr>
        <w:t xml:space="preserve"> the nucleus contains DNA molecules in its chromosomes, it plays </w:t>
      </w:r>
      <w:r w:rsidR="00B866F8">
        <w:rPr>
          <w:rFonts w:asciiTheme="majorBidi" w:hAnsiTheme="majorBidi" w:cstheme="majorBidi"/>
          <w:sz w:val="28"/>
          <w:szCs w:val="28"/>
        </w:rPr>
        <w:t xml:space="preserve">an </w:t>
      </w:r>
      <w:r w:rsidRPr="00E11981">
        <w:rPr>
          <w:rFonts w:asciiTheme="majorBidi" w:hAnsiTheme="majorBidi" w:cstheme="majorBidi"/>
          <w:sz w:val="28"/>
          <w:szCs w:val="28"/>
        </w:rPr>
        <w:t>important role in heredity.</w:t>
      </w:r>
    </w:p>
    <w:p w14:paraId="3A6F48A9" w14:textId="77777777" w:rsidR="00E11981" w:rsidRPr="00E11981" w:rsidRDefault="00E11981" w:rsidP="00AA2D4F">
      <w:pPr>
        <w:jc w:val="both"/>
        <w:rPr>
          <w:rFonts w:asciiTheme="majorBidi" w:hAnsiTheme="majorBidi" w:cstheme="majorBidi"/>
          <w:sz w:val="28"/>
          <w:szCs w:val="28"/>
        </w:rPr>
      </w:pPr>
      <w:r w:rsidRPr="00E11981">
        <w:rPr>
          <w:rFonts w:asciiTheme="majorBidi" w:hAnsiTheme="majorBidi" w:cstheme="majorBidi"/>
          <w:b/>
          <w:bCs/>
          <w:sz w:val="28"/>
          <w:szCs w:val="28"/>
        </w:rPr>
        <w:t>Differentiation:</w:t>
      </w:r>
      <w:r w:rsidR="00AA2D4F">
        <w:rPr>
          <w:rFonts w:asciiTheme="majorBidi" w:hAnsiTheme="majorBidi" w:cstheme="majorBidi"/>
          <w:sz w:val="28"/>
          <w:szCs w:val="28"/>
        </w:rPr>
        <w:t xml:space="preserve"> </w:t>
      </w:r>
      <w:r w:rsidRPr="00E11981">
        <w:rPr>
          <w:rFonts w:asciiTheme="majorBidi" w:hAnsiTheme="majorBidi" w:cstheme="majorBidi"/>
          <w:sz w:val="28"/>
          <w:szCs w:val="28"/>
        </w:rPr>
        <w:t>It controls cell differentiation during the embryonic development.</w:t>
      </w:r>
    </w:p>
    <w:p w14:paraId="5A434E30" w14:textId="30057EC0" w:rsidR="00E11981" w:rsidRPr="00E11981" w:rsidRDefault="00E11981" w:rsidP="00B866F8">
      <w:pPr>
        <w:jc w:val="both"/>
        <w:rPr>
          <w:rFonts w:asciiTheme="majorBidi" w:hAnsiTheme="majorBidi" w:cstheme="majorBidi"/>
          <w:sz w:val="28"/>
          <w:szCs w:val="28"/>
        </w:rPr>
      </w:pPr>
      <w:r w:rsidRPr="00E11981">
        <w:rPr>
          <w:rFonts w:asciiTheme="majorBidi" w:hAnsiTheme="majorBidi" w:cstheme="majorBidi"/>
          <w:b/>
          <w:bCs/>
          <w:sz w:val="28"/>
          <w:szCs w:val="28"/>
        </w:rPr>
        <w:t>Exchange of materials</w:t>
      </w:r>
      <w:r w:rsidRPr="00E11981">
        <w:rPr>
          <w:rFonts w:asciiTheme="majorBidi" w:hAnsiTheme="majorBidi" w:cstheme="majorBidi"/>
          <w:sz w:val="28"/>
          <w:szCs w:val="28"/>
        </w:rPr>
        <w:t xml:space="preserve">: </w:t>
      </w:r>
      <w:r w:rsidR="00B866F8">
        <w:rPr>
          <w:rFonts w:asciiTheme="majorBidi" w:hAnsiTheme="majorBidi" w:cstheme="majorBidi"/>
          <w:sz w:val="28"/>
          <w:szCs w:val="28"/>
        </w:rPr>
        <w:t>The n</w:t>
      </w:r>
      <w:r w:rsidRPr="00E11981">
        <w:rPr>
          <w:rFonts w:asciiTheme="majorBidi" w:hAnsiTheme="majorBidi" w:cstheme="majorBidi"/>
          <w:sz w:val="28"/>
          <w:szCs w:val="28"/>
        </w:rPr>
        <w:t>uclear membrane is concerned with the exchange of materials between the cytoplasm and nucleoplasm.</w:t>
      </w:r>
    </w:p>
    <w:p w14:paraId="631B7CA0" w14:textId="38551A91" w:rsidR="00E11981" w:rsidRPr="00E11981" w:rsidRDefault="00E11981" w:rsidP="00B866F8">
      <w:pPr>
        <w:jc w:val="both"/>
        <w:rPr>
          <w:rFonts w:asciiTheme="majorBidi" w:hAnsiTheme="majorBidi" w:cstheme="majorBidi"/>
          <w:sz w:val="28"/>
          <w:szCs w:val="28"/>
        </w:rPr>
      </w:pPr>
      <w:r w:rsidRPr="00E11981">
        <w:rPr>
          <w:rFonts w:asciiTheme="majorBidi" w:hAnsiTheme="majorBidi" w:cstheme="majorBidi"/>
          <w:b/>
          <w:bCs/>
          <w:sz w:val="28"/>
          <w:szCs w:val="28"/>
        </w:rPr>
        <w:t>Support:</w:t>
      </w:r>
      <w:r w:rsidRPr="00E11981">
        <w:rPr>
          <w:rFonts w:asciiTheme="majorBidi" w:hAnsiTheme="majorBidi" w:cstheme="majorBidi"/>
          <w:sz w:val="28"/>
          <w:szCs w:val="28"/>
        </w:rPr>
        <w:t xml:space="preserve"> </w:t>
      </w:r>
      <w:r w:rsidR="00B866F8">
        <w:rPr>
          <w:rFonts w:asciiTheme="majorBidi" w:hAnsiTheme="majorBidi" w:cstheme="majorBidi"/>
          <w:sz w:val="28"/>
          <w:szCs w:val="28"/>
        </w:rPr>
        <w:t>The n</w:t>
      </w:r>
      <w:r w:rsidRPr="00E11981">
        <w:rPr>
          <w:rFonts w:asciiTheme="majorBidi" w:hAnsiTheme="majorBidi" w:cstheme="majorBidi"/>
          <w:sz w:val="28"/>
          <w:szCs w:val="28"/>
        </w:rPr>
        <w:t>uclear membrane provides a surface for the attachment of structural elements of the cytoplasm</w:t>
      </w:r>
      <w:r w:rsidR="004D2E31">
        <w:rPr>
          <w:rFonts w:asciiTheme="majorBidi" w:hAnsiTheme="majorBidi" w:cstheme="majorBidi"/>
          <w:sz w:val="28"/>
          <w:szCs w:val="28"/>
        </w:rPr>
        <w:t>,</w:t>
      </w:r>
      <w:r w:rsidRPr="00E11981">
        <w:rPr>
          <w:rFonts w:asciiTheme="majorBidi" w:hAnsiTheme="majorBidi" w:cstheme="majorBidi"/>
          <w:sz w:val="28"/>
          <w:szCs w:val="28"/>
        </w:rPr>
        <w:t xml:space="preserve"> such microtubules and microfilaments.</w:t>
      </w:r>
    </w:p>
    <w:p w14:paraId="2FE01329" w14:textId="18979C75" w:rsidR="00FC1F2D" w:rsidRDefault="00E11981" w:rsidP="00FC1F2D">
      <w:pPr>
        <w:jc w:val="both"/>
        <w:rPr>
          <w:rFonts w:asciiTheme="majorBidi" w:hAnsiTheme="majorBidi" w:cstheme="majorBidi"/>
          <w:sz w:val="28"/>
          <w:szCs w:val="28"/>
          <w:rtl/>
        </w:rPr>
      </w:pPr>
      <w:r w:rsidRPr="00E11981">
        <w:rPr>
          <w:rFonts w:asciiTheme="majorBidi" w:hAnsiTheme="majorBidi" w:cstheme="majorBidi"/>
          <w:b/>
          <w:bCs/>
          <w:sz w:val="28"/>
          <w:szCs w:val="28"/>
        </w:rPr>
        <w:t xml:space="preserve">RNA Synthesis: </w:t>
      </w:r>
      <w:r w:rsidRPr="00E11981">
        <w:rPr>
          <w:rFonts w:asciiTheme="majorBidi" w:hAnsiTheme="majorBidi" w:cstheme="majorBidi"/>
          <w:sz w:val="28"/>
          <w:szCs w:val="28"/>
        </w:rPr>
        <w:t>T</w:t>
      </w:r>
      <w:r w:rsidR="00A769E1">
        <w:rPr>
          <w:rFonts w:asciiTheme="majorBidi" w:hAnsiTheme="majorBidi" w:cstheme="majorBidi"/>
          <w:sz w:val="28"/>
          <w:szCs w:val="28"/>
        </w:rPr>
        <w:t>he synthesis of RNA occurs with</w:t>
      </w:r>
      <w:r w:rsidRPr="00E11981">
        <w:rPr>
          <w:rFonts w:asciiTheme="majorBidi" w:hAnsiTheme="majorBidi" w:cstheme="majorBidi"/>
          <w:sz w:val="28"/>
          <w:szCs w:val="28"/>
        </w:rPr>
        <w:t xml:space="preserve">in </w:t>
      </w:r>
      <w:r w:rsidR="004D2E31">
        <w:rPr>
          <w:rFonts w:asciiTheme="majorBidi" w:hAnsiTheme="majorBidi" w:cstheme="majorBidi"/>
          <w:sz w:val="28"/>
          <w:szCs w:val="28"/>
        </w:rPr>
        <w:t xml:space="preserve">the </w:t>
      </w:r>
      <w:r w:rsidRPr="00E11981">
        <w:rPr>
          <w:rFonts w:asciiTheme="majorBidi" w:hAnsiTheme="majorBidi" w:cstheme="majorBidi"/>
          <w:sz w:val="28"/>
          <w:szCs w:val="28"/>
        </w:rPr>
        <w:t>nucleus. From thes</w:t>
      </w:r>
      <w:r w:rsidR="00AA2D4F">
        <w:rPr>
          <w:rFonts w:asciiTheme="majorBidi" w:hAnsiTheme="majorBidi" w:cstheme="majorBidi"/>
          <w:sz w:val="28"/>
          <w:szCs w:val="28"/>
        </w:rPr>
        <w:t>e mRNA</w:t>
      </w:r>
      <w:r w:rsidRPr="00E11981">
        <w:rPr>
          <w:rFonts w:asciiTheme="majorBidi" w:hAnsiTheme="majorBidi" w:cstheme="majorBidi"/>
          <w:sz w:val="28"/>
          <w:szCs w:val="28"/>
        </w:rPr>
        <w:t>, rRNA,</w:t>
      </w:r>
      <w:r w:rsidR="00AA2D4F">
        <w:rPr>
          <w:rFonts w:asciiTheme="majorBidi" w:hAnsiTheme="majorBidi" w:cstheme="majorBidi"/>
          <w:sz w:val="28"/>
          <w:szCs w:val="28"/>
        </w:rPr>
        <w:t xml:space="preserve"> </w:t>
      </w:r>
      <w:r w:rsidRPr="00E11981">
        <w:rPr>
          <w:rFonts w:asciiTheme="majorBidi" w:hAnsiTheme="majorBidi" w:cstheme="majorBidi"/>
          <w:sz w:val="28"/>
          <w:szCs w:val="28"/>
        </w:rPr>
        <w:t>tRNA</w:t>
      </w:r>
      <w:r w:rsidR="004D2E31">
        <w:rPr>
          <w:rFonts w:asciiTheme="majorBidi" w:hAnsiTheme="majorBidi" w:cstheme="majorBidi"/>
          <w:sz w:val="28"/>
          <w:szCs w:val="28"/>
        </w:rPr>
        <w:t>,</w:t>
      </w:r>
      <w:r w:rsidRPr="00E11981">
        <w:rPr>
          <w:rFonts w:asciiTheme="majorBidi" w:hAnsiTheme="majorBidi" w:cstheme="majorBidi"/>
          <w:sz w:val="28"/>
          <w:szCs w:val="28"/>
        </w:rPr>
        <w:t xml:space="preserve"> and various proteins are formed. </w:t>
      </w:r>
    </w:p>
    <w:p w14:paraId="73A81B40" w14:textId="77777777" w:rsidR="00FC1F2D" w:rsidRDefault="00FC1F2D" w:rsidP="00A915B8">
      <w:pPr>
        <w:ind w:firstLine="360"/>
        <w:jc w:val="both"/>
        <w:rPr>
          <w:rFonts w:asciiTheme="majorBidi" w:hAnsiTheme="majorBidi" w:cstheme="majorBidi"/>
          <w:sz w:val="28"/>
          <w:szCs w:val="28"/>
          <w:rtl/>
        </w:rPr>
      </w:pPr>
    </w:p>
    <w:p w14:paraId="5DC5D528" w14:textId="09AD08F4" w:rsidR="00FC1F2D" w:rsidRDefault="00FC1F2D" w:rsidP="00FC1F2D">
      <w:pPr>
        <w:ind w:firstLine="360"/>
        <w:jc w:val="center"/>
        <w:rPr>
          <w:noProof/>
        </w:rPr>
      </w:pPr>
      <w:r>
        <w:rPr>
          <w:noProof/>
        </w:rPr>
        <w:lastRenderedPageBreak/>
        <w:drawing>
          <wp:inline distT="0" distB="0" distL="0" distR="0" wp14:anchorId="524C1EAD" wp14:editId="3B49C858">
            <wp:extent cx="4787900" cy="2912533"/>
            <wp:effectExtent l="0" t="0" r="0" b="2540"/>
            <wp:docPr id="67479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1086" cy="2920554"/>
                    </a:xfrm>
                    <a:prstGeom prst="rect">
                      <a:avLst/>
                    </a:prstGeom>
                    <a:noFill/>
                    <a:ln>
                      <a:noFill/>
                    </a:ln>
                  </pic:spPr>
                </pic:pic>
              </a:graphicData>
            </a:graphic>
          </wp:inline>
        </w:drawing>
      </w:r>
    </w:p>
    <w:p w14:paraId="3A232662" w14:textId="77777777" w:rsidR="00FC1F2D" w:rsidRPr="00FC1F2D" w:rsidRDefault="00FC1F2D" w:rsidP="00FC1F2D">
      <w:pPr>
        <w:rPr>
          <w:rFonts w:asciiTheme="majorBidi" w:hAnsiTheme="majorBidi" w:cstheme="majorBidi"/>
          <w:sz w:val="28"/>
          <w:szCs w:val="28"/>
        </w:rPr>
      </w:pPr>
    </w:p>
    <w:p w14:paraId="7E858B6D" w14:textId="77777777" w:rsidR="00FC1F2D" w:rsidRPr="00FC1F2D" w:rsidRDefault="00FC1F2D" w:rsidP="00FC1F2D">
      <w:pPr>
        <w:rPr>
          <w:rFonts w:asciiTheme="majorBidi" w:hAnsiTheme="majorBidi" w:cstheme="majorBidi"/>
          <w:sz w:val="28"/>
          <w:szCs w:val="28"/>
        </w:rPr>
      </w:pPr>
    </w:p>
    <w:p w14:paraId="6C9FE1A1" w14:textId="299424EC" w:rsidR="00634135" w:rsidRPr="00634135" w:rsidRDefault="00634135" w:rsidP="00634135">
      <w:pPr>
        <w:tabs>
          <w:tab w:val="left" w:pos="5920"/>
        </w:tabs>
        <w:jc w:val="center"/>
      </w:pPr>
      <w:r>
        <w:rPr>
          <w:noProof/>
        </w:rPr>
        <w:drawing>
          <wp:inline distT="0" distB="0" distL="0" distR="0" wp14:anchorId="33594847" wp14:editId="03369DC5">
            <wp:extent cx="4571814" cy="4000288"/>
            <wp:effectExtent l="0" t="0" r="635" b="635"/>
            <wp:docPr id="970904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5968" cy="4021422"/>
                    </a:xfrm>
                    <a:prstGeom prst="rect">
                      <a:avLst/>
                    </a:prstGeom>
                    <a:noFill/>
                    <a:ln>
                      <a:noFill/>
                    </a:ln>
                  </pic:spPr>
                </pic:pic>
              </a:graphicData>
            </a:graphic>
          </wp:inline>
        </w:drawing>
      </w:r>
    </w:p>
    <w:p w14:paraId="5DC831A5" w14:textId="3F1DF1AF" w:rsidR="00FC1F2D" w:rsidRDefault="00FC1F2D" w:rsidP="00FC1F2D">
      <w:pPr>
        <w:jc w:val="center"/>
        <w:rPr>
          <w:rFonts w:asciiTheme="majorBidi" w:hAnsiTheme="majorBidi" w:cstheme="majorBidi"/>
          <w:sz w:val="28"/>
          <w:szCs w:val="28"/>
        </w:rPr>
      </w:pPr>
    </w:p>
    <w:p w14:paraId="3701C48D" w14:textId="203BB5E1" w:rsidR="00634135" w:rsidRDefault="00634135" w:rsidP="00FC1F2D">
      <w:pPr>
        <w:jc w:val="center"/>
        <w:rPr>
          <w:noProof/>
        </w:rPr>
      </w:pPr>
      <w:r>
        <w:rPr>
          <w:noProof/>
        </w:rPr>
        <w:drawing>
          <wp:inline distT="0" distB="0" distL="0" distR="0" wp14:anchorId="00E8331A" wp14:editId="70F55F05">
            <wp:extent cx="3670300" cy="1219200"/>
            <wp:effectExtent l="0" t="0" r="6350" b="0"/>
            <wp:docPr id="18703234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609" cy="1225614"/>
                    </a:xfrm>
                    <a:prstGeom prst="rect">
                      <a:avLst/>
                    </a:prstGeom>
                    <a:noFill/>
                    <a:ln>
                      <a:noFill/>
                    </a:ln>
                  </pic:spPr>
                </pic:pic>
              </a:graphicData>
            </a:graphic>
          </wp:inline>
        </w:drawing>
      </w:r>
    </w:p>
    <w:p w14:paraId="371D2E6D" w14:textId="77777777" w:rsidR="00936543" w:rsidRPr="00936543" w:rsidRDefault="00936543" w:rsidP="00936543">
      <w:pPr>
        <w:rPr>
          <w:rFonts w:asciiTheme="majorBidi" w:hAnsiTheme="majorBidi" w:cstheme="majorBidi"/>
          <w:sz w:val="28"/>
          <w:szCs w:val="28"/>
        </w:rPr>
      </w:pPr>
    </w:p>
    <w:p w14:paraId="0D4393F6" w14:textId="77777777" w:rsidR="00936543" w:rsidRPr="00936543" w:rsidRDefault="00936543" w:rsidP="00936543">
      <w:pPr>
        <w:jc w:val="center"/>
        <w:rPr>
          <w:rFonts w:asciiTheme="majorBidi" w:hAnsiTheme="majorBidi" w:cstheme="majorBidi"/>
          <w:sz w:val="28"/>
          <w:szCs w:val="28"/>
        </w:rPr>
      </w:pPr>
    </w:p>
    <w:p w14:paraId="55219CB1" w14:textId="77777777" w:rsidR="00936543" w:rsidRPr="00936543" w:rsidRDefault="00936543" w:rsidP="00936543">
      <w:pPr>
        <w:rPr>
          <w:rFonts w:asciiTheme="majorBidi" w:hAnsiTheme="majorBidi" w:cstheme="majorBidi"/>
          <w:sz w:val="28"/>
          <w:szCs w:val="28"/>
        </w:rPr>
      </w:pPr>
    </w:p>
    <w:p w14:paraId="5C2F92C0" w14:textId="77777777" w:rsidR="00936543" w:rsidRPr="00936543" w:rsidRDefault="00936543" w:rsidP="00936543">
      <w:pPr>
        <w:rPr>
          <w:rFonts w:asciiTheme="majorBidi" w:hAnsiTheme="majorBidi" w:cstheme="majorBidi"/>
          <w:sz w:val="28"/>
          <w:szCs w:val="28"/>
        </w:rPr>
      </w:pPr>
    </w:p>
    <w:p w14:paraId="14EE984E" w14:textId="0E2777C0" w:rsidR="00936543" w:rsidRDefault="00936543" w:rsidP="00936543">
      <w:pPr>
        <w:jc w:val="center"/>
        <w:rPr>
          <w:noProof/>
        </w:rPr>
      </w:pPr>
      <w:r>
        <w:rPr>
          <w:noProof/>
        </w:rPr>
        <w:drawing>
          <wp:inline distT="0" distB="0" distL="0" distR="0" wp14:anchorId="1B29BDBF" wp14:editId="2B60F652">
            <wp:extent cx="4939805" cy="3162300"/>
            <wp:effectExtent l="0" t="0" r="0" b="0"/>
            <wp:docPr id="1156072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0527" cy="3175565"/>
                    </a:xfrm>
                    <a:prstGeom prst="rect">
                      <a:avLst/>
                    </a:prstGeom>
                    <a:noFill/>
                    <a:ln>
                      <a:noFill/>
                    </a:ln>
                  </pic:spPr>
                </pic:pic>
              </a:graphicData>
            </a:graphic>
          </wp:inline>
        </w:drawing>
      </w:r>
    </w:p>
    <w:p w14:paraId="12EAA256" w14:textId="51FA14A5" w:rsidR="00936543" w:rsidRDefault="00936543" w:rsidP="00936543">
      <w:pPr>
        <w:jc w:val="center"/>
        <w:rPr>
          <w:rFonts w:asciiTheme="majorBidi" w:hAnsiTheme="majorBidi" w:cstheme="majorBidi"/>
          <w:sz w:val="28"/>
          <w:szCs w:val="28"/>
        </w:rPr>
      </w:pPr>
    </w:p>
    <w:p w14:paraId="5974DA7C" w14:textId="77777777" w:rsidR="00936543" w:rsidRDefault="00936543" w:rsidP="00936543">
      <w:pPr>
        <w:jc w:val="center"/>
        <w:rPr>
          <w:rFonts w:asciiTheme="majorBidi" w:hAnsiTheme="majorBidi" w:cstheme="majorBidi"/>
          <w:sz w:val="28"/>
          <w:szCs w:val="28"/>
        </w:rPr>
      </w:pPr>
    </w:p>
    <w:p w14:paraId="477997D1" w14:textId="77777777" w:rsidR="00936543" w:rsidRDefault="00936543" w:rsidP="00936543">
      <w:pPr>
        <w:jc w:val="center"/>
        <w:rPr>
          <w:rFonts w:asciiTheme="majorBidi" w:hAnsiTheme="majorBidi" w:cstheme="majorBidi"/>
          <w:sz w:val="28"/>
          <w:szCs w:val="28"/>
        </w:rPr>
      </w:pPr>
    </w:p>
    <w:p w14:paraId="16C38545" w14:textId="77777777" w:rsidR="00936543" w:rsidRDefault="00936543" w:rsidP="00936543">
      <w:pPr>
        <w:jc w:val="center"/>
        <w:rPr>
          <w:rFonts w:asciiTheme="majorBidi" w:hAnsiTheme="majorBidi" w:cstheme="majorBidi"/>
          <w:sz w:val="28"/>
          <w:szCs w:val="28"/>
        </w:rPr>
      </w:pPr>
    </w:p>
    <w:p w14:paraId="55D28593" w14:textId="77777777" w:rsidR="00936543" w:rsidRDefault="00936543" w:rsidP="00936543">
      <w:pPr>
        <w:jc w:val="center"/>
        <w:rPr>
          <w:rFonts w:asciiTheme="majorBidi" w:hAnsiTheme="majorBidi" w:cstheme="majorBidi"/>
          <w:sz w:val="28"/>
          <w:szCs w:val="28"/>
        </w:rPr>
      </w:pPr>
    </w:p>
    <w:p w14:paraId="3043E7EF" w14:textId="61EB5BDF" w:rsidR="00936543" w:rsidRDefault="00936543" w:rsidP="00936543">
      <w:pPr>
        <w:jc w:val="center"/>
        <w:rPr>
          <w:rFonts w:asciiTheme="majorBidi" w:hAnsiTheme="majorBidi" w:cstheme="majorBidi"/>
          <w:sz w:val="28"/>
          <w:szCs w:val="28"/>
        </w:rPr>
      </w:pPr>
      <w:r>
        <w:rPr>
          <w:noProof/>
        </w:rPr>
        <w:drawing>
          <wp:inline distT="0" distB="0" distL="0" distR="0" wp14:anchorId="548D9432" wp14:editId="5EB5715D">
            <wp:extent cx="4694025" cy="2785533"/>
            <wp:effectExtent l="0" t="0" r="0" b="0"/>
            <wp:docPr id="8894297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3286" cy="2796963"/>
                    </a:xfrm>
                    <a:prstGeom prst="rect">
                      <a:avLst/>
                    </a:prstGeom>
                    <a:noFill/>
                    <a:ln>
                      <a:noFill/>
                    </a:ln>
                  </pic:spPr>
                </pic:pic>
              </a:graphicData>
            </a:graphic>
          </wp:inline>
        </w:drawing>
      </w:r>
    </w:p>
    <w:p w14:paraId="1410F643" w14:textId="77777777" w:rsidR="00936543" w:rsidRDefault="00936543" w:rsidP="00936543">
      <w:pPr>
        <w:jc w:val="center"/>
        <w:rPr>
          <w:rFonts w:asciiTheme="majorBidi" w:hAnsiTheme="majorBidi" w:cstheme="majorBidi"/>
          <w:sz w:val="28"/>
          <w:szCs w:val="28"/>
        </w:rPr>
      </w:pPr>
    </w:p>
    <w:p w14:paraId="244C2883" w14:textId="77777777" w:rsidR="00936543" w:rsidRDefault="00936543" w:rsidP="00936543">
      <w:pPr>
        <w:jc w:val="center"/>
        <w:rPr>
          <w:rFonts w:asciiTheme="majorBidi" w:hAnsiTheme="majorBidi" w:cstheme="majorBidi"/>
          <w:sz w:val="28"/>
          <w:szCs w:val="28"/>
        </w:rPr>
      </w:pPr>
    </w:p>
    <w:p w14:paraId="11C8B990" w14:textId="77777777" w:rsidR="00936543" w:rsidRDefault="00936543" w:rsidP="00936543">
      <w:pPr>
        <w:jc w:val="center"/>
        <w:rPr>
          <w:rFonts w:asciiTheme="majorBidi" w:hAnsiTheme="majorBidi" w:cstheme="majorBidi"/>
          <w:sz w:val="28"/>
          <w:szCs w:val="28"/>
        </w:rPr>
      </w:pPr>
    </w:p>
    <w:p w14:paraId="3AE4283A" w14:textId="57AD3934" w:rsidR="00936543" w:rsidRPr="00936543" w:rsidRDefault="00936543" w:rsidP="00936543">
      <w:pPr>
        <w:jc w:val="center"/>
        <w:rPr>
          <w:rFonts w:asciiTheme="majorBidi" w:hAnsiTheme="majorBidi" w:cstheme="majorBidi"/>
          <w:sz w:val="28"/>
          <w:szCs w:val="28"/>
        </w:rPr>
      </w:pPr>
      <w:r>
        <w:rPr>
          <w:noProof/>
        </w:rPr>
        <w:drawing>
          <wp:inline distT="0" distB="0" distL="0" distR="0" wp14:anchorId="5E0C5FC1" wp14:editId="12949DB6">
            <wp:extent cx="5388609" cy="2239434"/>
            <wp:effectExtent l="0" t="0" r="3175" b="8890"/>
            <wp:docPr id="20524580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499" cy="2247284"/>
                    </a:xfrm>
                    <a:prstGeom prst="rect">
                      <a:avLst/>
                    </a:prstGeom>
                    <a:noFill/>
                    <a:ln>
                      <a:noFill/>
                    </a:ln>
                  </pic:spPr>
                </pic:pic>
              </a:graphicData>
            </a:graphic>
          </wp:inline>
        </w:drawing>
      </w:r>
    </w:p>
    <w:sectPr w:rsidR="00936543" w:rsidRPr="00936543" w:rsidSect="004C0D9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45E51" w14:textId="77777777" w:rsidR="00DD564E" w:rsidRDefault="00DD564E" w:rsidP="005E23D4">
      <w:pPr>
        <w:spacing w:after="0" w:line="240" w:lineRule="auto"/>
      </w:pPr>
      <w:r>
        <w:separator/>
      </w:r>
    </w:p>
  </w:endnote>
  <w:endnote w:type="continuationSeparator" w:id="0">
    <w:p w14:paraId="0A1988A4" w14:textId="77777777" w:rsidR="00DD564E" w:rsidRDefault="00DD564E" w:rsidP="005E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9387"/>
      <w:docPartObj>
        <w:docPartGallery w:val="Page Numbers (Bottom of Page)"/>
        <w:docPartUnique/>
      </w:docPartObj>
    </w:sdtPr>
    <w:sdtContent>
      <w:p w14:paraId="53A61319" w14:textId="77777777" w:rsidR="00FC1F2D" w:rsidRDefault="00FC1F2D">
        <w:pPr>
          <w:pStyle w:val="Footer"/>
          <w:jc w:val="center"/>
        </w:pPr>
      </w:p>
      <w:p w14:paraId="6E5FBD4C" w14:textId="77777777" w:rsidR="00FC1F2D" w:rsidRDefault="00FC1F2D">
        <w:pPr>
          <w:pStyle w:val="Footer"/>
          <w:jc w:val="center"/>
        </w:pPr>
      </w:p>
      <w:p w14:paraId="4B586E11" w14:textId="15DE8719" w:rsidR="00A769E1" w:rsidRDefault="008D638D">
        <w:pPr>
          <w:pStyle w:val="Footer"/>
          <w:jc w:val="center"/>
        </w:pPr>
        <w:r>
          <w:fldChar w:fldCharType="begin"/>
        </w:r>
        <w:r>
          <w:instrText xml:space="preserve"> PAGE   \* MERGEFORMAT </w:instrText>
        </w:r>
        <w:r>
          <w:fldChar w:fldCharType="separate"/>
        </w:r>
        <w:r w:rsidR="004D2E31">
          <w:rPr>
            <w:noProof/>
          </w:rPr>
          <w:t>6</w:t>
        </w:r>
        <w:r>
          <w:rPr>
            <w:noProof/>
          </w:rPr>
          <w:fldChar w:fldCharType="end"/>
        </w:r>
      </w:p>
    </w:sdtContent>
  </w:sdt>
  <w:p w14:paraId="1A8362FC" w14:textId="77777777" w:rsidR="00A769E1" w:rsidRDefault="00A76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CF72" w14:textId="77777777" w:rsidR="00DD564E" w:rsidRDefault="00DD564E" w:rsidP="005E23D4">
      <w:pPr>
        <w:spacing w:after="0" w:line="240" w:lineRule="auto"/>
      </w:pPr>
      <w:r>
        <w:separator/>
      </w:r>
    </w:p>
  </w:footnote>
  <w:footnote w:type="continuationSeparator" w:id="0">
    <w:p w14:paraId="466B9C80" w14:textId="77777777" w:rsidR="00DD564E" w:rsidRDefault="00DD564E" w:rsidP="005E23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7574"/>
    <w:multiLevelType w:val="hybridMultilevel"/>
    <w:tmpl w:val="75E8E1E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7E29B5"/>
    <w:multiLevelType w:val="hybridMultilevel"/>
    <w:tmpl w:val="65DC3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0D17988"/>
    <w:multiLevelType w:val="hybridMultilevel"/>
    <w:tmpl w:val="30162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B53CD3"/>
    <w:multiLevelType w:val="hybridMultilevel"/>
    <w:tmpl w:val="509CCC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9681090">
    <w:abstractNumId w:val="2"/>
  </w:num>
  <w:num w:numId="2" w16cid:durableId="2022973671">
    <w:abstractNumId w:val="1"/>
  </w:num>
  <w:num w:numId="3" w16cid:durableId="1547910851">
    <w:abstractNumId w:val="0"/>
  </w:num>
  <w:num w:numId="4" w16cid:durableId="1758476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BFC"/>
    <w:rsid w:val="00024CCC"/>
    <w:rsid w:val="000268CA"/>
    <w:rsid w:val="00026C48"/>
    <w:rsid w:val="00037102"/>
    <w:rsid w:val="000442EA"/>
    <w:rsid w:val="00055A1D"/>
    <w:rsid w:val="00056A28"/>
    <w:rsid w:val="00071BCE"/>
    <w:rsid w:val="000867DA"/>
    <w:rsid w:val="000E20BE"/>
    <w:rsid w:val="001035EB"/>
    <w:rsid w:val="0010532C"/>
    <w:rsid w:val="00115777"/>
    <w:rsid w:val="00143219"/>
    <w:rsid w:val="00167BFC"/>
    <w:rsid w:val="001C4A45"/>
    <w:rsid w:val="001D36DE"/>
    <w:rsid w:val="001D4F49"/>
    <w:rsid w:val="002102E1"/>
    <w:rsid w:val="002409FC"/>
    <w:rsid w:val="00241364"/>
    <w:rsid w:val="0028124B"/>
    <w:rsid w:val="00283886"/>
    <w:rsid w:val="002B3DA7"/>
    <w:rsid w:val="00376BD2"/>
    <w:rsid w:val="00384AA3"/>
    <w:rsid w:val="0038726D"/>
    <w:rsid w:val="003B539F"/>
    <w:rsid w:val="003C789C"/>
    <w:rsid w:val="003E2F05"/>
    <w:rsid w:val="003F6DA8"/>
    <w:rsid w:val="004201F6"/>
    <w:rsid w:val="00424AD3"/>
    <w:rsid w:val="00450EA9"/>
    <w:rsid w:val="00460122"/>
    <w:rsid w:val="004A51F5"/>
    <w:rsid w:val="004C0097"/>
    <w:rsid w:val="004C0D9A"/>
    <w:rsid w:val="004D2E31"/>
    <w:rsid w:val="005002B7"/>
    <w:rsid w:val="005516DC"/>
    <w:rsid w:val="005B448B"/>
    <w:rsid w:val="005C4928"/>
    <w:rsid w:val="005D2492"/>
    <w:rsid w:val="005E23D4"/>
    <w:rsid w:val="00632DFE"/>
    <w:rsid w:val="00634135"/>
    <w:rsid w:val="00640663"/>
    <w:rsid w:val="00642620"/>
    <w:rsid w:val="00645429"/>
    <w:rsid w:val="006A7F83"/>
    <w:rsid w:val="006B3BA1"/>
    <w:rsid w:val="006B7FA1"/>
    <w:rsid w:val="00703AE5"/>
    <w:rsid w:val="00703C8F"/>
    <w:rsid w:val="00707421"/>
    <w:rsid w:val="00776B63"/>
    <w:rsid w:val="007A717E"/>
    <w:rsid w:val="00824BC2"/>
    <w:rsid w:val="0084466F"/>
    <w:rsid w:val="00877C17"/>
    <w:rsid w:val="008D638D"/>
    <w:rsid w:val="008F285D"/>
    <w:rsid w:val="00914D5B"/>
    <w:rsid w:val="0092663A"/>
    <w:rsid w:val="009275F1"/>
    <w:rsid w:val="00936543"/>
    <w:rsid w:val="00946379"/>
    <w:rsid w:val="00947B4E"/>
    <w:rsid w:val="00951B6A"/>
    <w:rsid w:val="00962F25"/>
    <w:rsid w:val="00986CF2"/>
    <w:rsid w:val="009B7742"/>
    <w:rsid w:val="009F253A"/>
    <w:rsid w:val="00A1469A"/>
    <w:rsid w:val="00A769E1"/>
    <w:rsid w:val="00A86B8B"/>
    <w:rsid w:val="00A915B8"/>
    <w:rsid w:val="00AA2D4F"/>
    <w:rsid w:val="00AC7F16"/>
    <w:rsid w:val="00AD42A9"/>
    <w:rsid w:val="00B866F8"/>
    <w:rsid w:val="00BB299A"/>
    <w:rsid w:val="00BB3B1C"/>
    <w:rsid w:val="00BD42CB"/>
    <w:rsid w:val="00BD62AC"/>
    <w:rsid w:val="00BD655B"/>
    <w:rsid w:val="00BF597C"/>
    <w:rsid w:val="00C4452A"/>
    <w:rsid w:val="00C5211F"/>
    <w:rsid w:val="00C6266B"/>
    <w:rsid w:val="00C95231"/>
    <w:rsid w:val="00CB0906"/>
    <w:rsid w:val="00CC380E"/>
    <w:rsid w:val="00CE10E4"/>
    <w:rsid w:val="00CF163C"/>
    <w:rsid w:val="00CF44BE"/>
    <w:rsid w:val="00D0096C"/>
    <w:rsid w:val="00D206D7"/>
    <w:rsid w:val="00D251FE"/>
    <w:rsid w:val="00DD564E"/>
    <w:rsid w:val="00DD646B"/>
    <w:rsid w:val="00E11981"/>
    <w:rsid w:val="00E15BAE"/>
    <w:rsid w:val="00E201E3"/>
    <w:rsid w:val="00E64E38"/>
    <w:rsid w:val="00E64FC3"/>
    <w:rsid w:val="00EA4E33"/>
    <w:rsid w:val="00EC1B30"/>
    <w:rsid w:val="00EF1B9D"/>
    <w:rsid w:val="00F02131"/>
    <w:rsid w:val="00F32A31"/>
    <w:rsid w:val="00F57941"/>
    <w:rsid w:val="00FC1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FF55E"/>
  <w15:docId w15:val="{A9A2F9DF-1B58-4272-8E68-F63EF843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85D"/>
    <w:rPr>
      <w:rFonts w:ascii="Tahoma" w:hAnsi="Tahoma" w:cs="Tahoma"/>
      <w:sz w:val="16"/>
      <w:szCs w:val="16"/>
    </w:rPr>
  </w:style>
  <w:style w:type="paragraph" w:styleId="Header">
    <w:name w:val="header"/>
    <w:basedOn w:val="Normal"/>
    <w:link w:val="HeaderChar"/>
    <w:uiPriority w:val="99"/>
    <w:unhideWhenUsed/>
    <w:rsid w:val="005E2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3D4"/>
  </w:style>
  <w:style w:type="paragraph" w:styleId="Footer">
    <w:name w:val="footer"/>
    <w:basedOn w:val="Normal"/>
    <w:link w:val="FooterChar"/>
    <w:uiPriority w:val="99"/>
    <w:unhideWhenUsed/>
    <w:rsid w:val="005E2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3D4"/>
  </w:style>
  <w:style w:type="paragraph" w:styleId="ListParagraph">
    <w:name w:val="List Paragraph"/>
    <w:basedOn w:val="Normal"/>
    <w:uiPriority w:val="34"/>
    <w:qFormat/>
    <w:rsid w:val="001D36DE"/>
    <w:pPr>
      <w:ind w:left="720"/>
      <w:contextualSpacing/>
    </w:pPr>
  </w:style>
  <w:style w:type="paragraph" w:styleId="NormalWeb">
    <w:name w:val="Normal (Web)"/>
    <w:basedOn w:val="Normal"/>
    <w:uiPriority w:val="99"/>
    <w:semiHidden/>
    <w:unhideWhenUsed/>
    <w:rsid w:val="002409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71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842">
      <w:bodyDiv w:val="1"/>
      <w:marLeft w:val="0"/>
      <w:marRight w:val="0"/>
      <w:marTop w:val="0"/>
      <w:marBottom w:val="0"/>
      <w:divBdr>
        <w:top w:val="none" w:sz="0" w:space="0" w:color="auto"/>
        <w:left w:val="none" w:sz="0" w:space="0" w:color="auto"/>
        <w:bottom w:val="none" w:sz="0" w:space="0" w:color="auto"/>
        <w:right w:val="none" w:sz="0" w:space="0" w:color="auto"/>
      </w:divBdr>
    </w:div>
    <w:div w:id="112213339">
      <w:bodyDiv w:val="1"/>
      <w:marLeft w:val="0"/>
      <w:marRight w:val="0"/>
      <w:marTop w:val="0"/>
      <w:marBottom w:val="0"/>
      <w:divBdr>
        <w:top w:val="none" w:sz="0" w:space="0" w:color="auto"/>
        <w:left w:val="none" w:sz="0" w:space="0" w:color="auto"/>
        <w:bottom w:val="none" w:sz="0" w:space="0" w:color="auto"/>
        <w:right w:val="none" w:sz="0" w:space="0" w:color="auto"/>
      </w:divBdr>
    </w:div>
    <w:div w:id="304966379">
      <w:bodyDiv w:val="1"/>
      <w:marLeft w:val="0"/>
      <w:marRight w:val="0"/>
      <w:marTop w:val="0"/>
      <w:marBottom w:val="0"/>
      <w:divBdr>
        <w:top w:val="none" w:sz="0" w:space="0" w:color="auto"/>
        <w:left w:val="none" w:sz="0" w:space="0" w:color="auto"/>
        <w:bottom w:val="none" w:sz="0" w:space="0" w:color="auto"/>
        <w:right w:val="none" w:sz="0" w:space="0" w:color="auto"/>
      </w:divBdr>
    </w:div>
    <w:div w:id="437022550">
      <w:bodyDiv w:val="1"/>
      <w:marLeft w:val="0"/>
      <w:marRight w:val="0"/>
      <w:marTop w:val="0"/>
      <w:marBottom w:val="0"/>
      <w:divBdr>
        <w:top w:val="none" w:sz="0" w:space="0" w:color="auto"/>
        <w:left w:val="none" w:sz="0" w:space="0" w:color="auto"/>
        <w:bottom w:val="none" w:sz="0" w:space="0" w:color="auto"/>
        <w:right w:val="none" w:sz="0" w:space="0" w:color="auto"/>
      </w:divBdr>
    </w:div>
    <w:div w:id="506289437">
      <w:bodyDiv w:val="1"/>
      <w:marLeft w:val="0"/>
      <w:marRight w:val="0"/>
      <w:marTop w:val="0"/>
      <w:marBottom w:val="0"/>
      <w:divBdr>
        <w:top w:val="none" w:sz="0" w:space="0" w:color="auto"/>
        <w:left w:val="none" w:sz="0" w:space="0" w:color="auto"/>
        <w:bottom w:val="none" w:sz="0" w:space="0" w:color="auto"/>
        <w:right w:val="none" w:sz="0" w:space="0" w:color="auto"/>
      </w:divBdr>
    </w:div>
    <w:div w:id="560025153">
      <w:bodyDiv w:val="1"/>
      <w:marLeft w:val="0"/>
      <w:marRight w:val="0"/>
      <w:marTop w:val="0"/>
      <w:marBottom w:val="0"/>
      <w:divBdr>
        <w:top w:val="none" w:sz="0" w:space="0" w:color="auto"/>
        <w:left w:val="none" w:sz="0" w:space="0" w:color="auto"/>
        <w:bottom w:val="none" w:sz="0" w:space="0" w:color="auto"/>
        <w:right w:val="none" w:sz="0" w:space="0" w:color="auto"/>
      </w:divBdr>
    </w:div>
    <w:div w:id="777872542">
      <w:bodyDiv w:val="1"/>
      <w:marLeft w:val="0"/>
      <w:marRight w:val="0"/>
      <w:marTop w:val="0"/>
      <w:marBottom w:val="0"/>
      <w:divBdr>
        <w:top w:val="none" w:sz="0" w:space="0" w:color="auto"/>
        <w:left w:val="none" w:sz="0" w:space="0" w:color="auto"/>
        <w:bottom w:val="none" w:sz="0" w:space="0" w:color="auto"/>
        <w:right w:val="none" w:sz="0" w:space="0" w:color="auto"/>
      </w:divBdr>
    </w:div>
    <w:div w:id="983269036">
      <w:bodyDiv w:val="1"/>
      <w:marLeft w:val="0"/>
      <w:marRight w:val="0"/>
      <w:marTop w:val="0"/>
      <w:marBottom w:val="0"/>
      <w:divBdr>
        <w:top w:val="none" w:sz="0" w:space="0" w:color="auto"/>
        <w:left w:val="none" w:sz="0" w:space="0" w:color="auto"/>
        <w:bottom w:val="none" w:sz="0" w:space="0" w:color="auto"/>
        <w:right w:val="none" w:sz="0" w:space="0" w:color="auto"/>
      </w:divBdr>
    </w:div>
    <w:div w:id="1285188335">
      <w:bodyDiv w:val="1"/>
      <w:marLeft w:val="0"/>
      <w:marRight w:val="0"/>
      <w:marTop w:val="0"/>
      <w:marBottom w:val="0"/>
      <w:divBdr>
        <w:top w:val="none" w:sz="0" w:space="0" w:color="auto"/>
        <w:left w:val="none" w:sz="0" w:space="0" w:color="auto"/>
        <w:bottom w:val="none" w:sz="0" w:space="0" w:color="auto"/>
        <w:right w:val="none" w:sz="0" w:space="0" w:color="auto"/>
      </w:divBdr>
    </w:div>
    <w:div w:id="1436634851">
      <w:bodyDiv w:val="1"/>
      <w:marLeft w:val="0"/>
      <w:marRight w:val="0"/>
      <w:marTop w:val="0"/>
      <w:marBottom w:val="0"/>
      <w:divBdr>
        <w:top w:val="none" w:sz="0" w:space="0" w:color="auto"/>
        <w:left w:val="none" w:sz="0" w:space="0" w:color="auto"/>
        <w:bottom w:val="none" w:sz="0" w:space="0" w:color="auto"/>
        <w:right w:val="none" w:sz="0" w:space="0" w:color="auto"/>
      </w:divBdr>
    </w:div>
    <w:div w:id="1600403294">
      <w:bodyDiv w:val="1"/>
      <w:marLeft w:val="0"/>
      <w:marRight w:val="0"/>
      <w:marTop w:val="0"/>
      <w:marBottom w:val="0"/>
      <w:divBdr>
        <w:top w:val="none" w:sz="0" w:space="0" w:color="auto"/>
        <w:left w:val="none" w:sz="0" w:space="0" w:color="auto"/>
        <w:bottom w:val="none" w:sz="0" w:space="0" w:color="auto"/>
        <w:right w:val="none" w:sz="0" w:space="0" w:color="auto"/>
      </w:divBdr>
    </w:div>
    <w:div w:id="16603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DNA"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en.wikipedia.org/wiki/Cell_division"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Centromere"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Protein" TargetMode="External"/><Relationship Id="rId22" Type="http://schemas.openxmlformats.org/officeDocument/2006/relationships/image" Target="media/image1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9</Pages>
  <Words>1115</Words>
  <Characters>6356</Characters>
  <Application>Microsoft Office Word</Application>
  <DocSecurity>0</DocSecurity>
  <Lines>52</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dc:creator>
  <cp:keywords/>
  <dc:description/>
  <cp:lastModifiedBy>nsr</cp:lastModifiedBy>
  <cp:revision>3</cp:revision>
  <dcterms:created xsi:type="dcterms:W3CDTF">2025-09-16T20:09:00Z</dcterms:created>
  <dcterms:modified xsi:type="dcterms:W3CDTF">2025-11-14T18:06:00Z</dcterms:modified>
</cp:coreProperties>
</file>