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8E88" w14:textId="52956037" w:rsidR="009669BF" w:rsidRPr="008035E0" w:rsidRDefault="002B1E15" w:rsidP="008035E0">
      <w:pPr>
        <w:rPr>
          <w:rFonts w:asciiTheme="majorBidi" w:hAnsiTheme="majorBidi" w:cstheme="majorBidi"/>
          <w:b/>
          <w:bCs/>
          <w:sz w:val="28"/>
          <w:szCs w:val="28"/>
        </w:rPr>
      </w:pPr>
      <w:bookmarkStart w:id="0" w:name="_Hlk121678197"/>
      <w:r>
        <w:rPr>
          <w:rFonts w:asciiTheme="majorBidi" w:hAnsiTheme="majorBidi" w:cstheme="majorBidi"/>
          <w:b/>
          <w:bCs/>
          <w:sz w:val="28"/>
          <w:szCs w:val="28"/>
        </w:rPr>
        <w:t>1-</w:t>
      </w:r>
      <w:r w:rsidR="008035E0" w:rsidRPr="008035E0">
        <w:rPr>
          <w:rFonts w:asciiTheme="majorBidi" w:hAnsiTheme="majorBidi" w:cstheme="majorBidi"/>
          <w:b/>
          <w:bCs/>
          <w:sz w:val="28"/>
          <w:szCs w:val="28"/>
        </w:rPr>
        <w:t>Measurement and Units</w:t>
      </w:r>
    </w:p>
    <w:bookmarkEnd w:id="0"/>
    <w:p w14:paraId="57144C73" w14:textId="2433C876" w:rsidR="00DE3608" w:rsidRDefault="009669BF" w:rsidP="008C0644">
      <w:pPr>
        <w:jc w:val="both"/>
        <w:rPr>
          <w:rFonts w:asciiTheme="majorBidi" w:hAnsiTheme="majorBidi" w:cstheme="majorBidi"/>
          <w:sz w:val="28"/>
          <w:szCs w:val="28"/>
        </w:rPr>
      </w:pPr>
      <w:r w:rsidRPr="009669BF">
        <w:rPr>
          <w:rFonts w:asciiTheme="majorBidi" w:hAnsiTheme="majorBidi" w:cstheme="majorBidi"/>
          <w:sz w:val="28"/>
          <w:szCs w:val="28"/>
        </w:rPr>
        <w:t xml:space="preserve">A large part of science is based upon the creation of mathematical models that describe physical phenomena. For example, the subject of Newtonian Mechanics describes how objects will behave when they are subject to forces. However, to relate the mathematical description to the real world requires that there is a mutually agreed upon measurement system.  To accomplish this </w:t>
      </w:r>
      <w:r w:rsidR="008035E0" w:rsidRPr="009669BF">
        <w:rPr>
          <w:rFonts w:asciiTheme="majorBidi" w:hAnsiTheme="majorBidi" w:cstheme="majorBidi"/>
          <w:sz w:val="28"/>
          <w:szCs w:val="28"/>
        </w:rPr>
        <w:t>task,</w:t>
      </w:r>
      <w:r w:rsidRPr="009669BF">
        <w:rPr>
          <w:rFonts w:asciiTheme="majorBidi" w:hAnsiTheme="majorBidi" w:cstheme="majorBidi"/>
          <w:sz w:val="28"/>
          <w:szCs w:val="28"/>
        </w:rPr>
        <w:t xml:space="preserve"> we use a mutually agreed upon </w:t>
      </w:r>
      <w:r w:rsidR="008C0644" w:rsidRPr="008C0644">
        <w:rPr>
          <w:rFonts w:asciiTheme="majorBidi" w:hAnsiTheme="majorBidi" w:cstheme="majorBidi"/>
          <w:sz w:val="28"/>
          <w:szCs w:val="28"/>
        </w:rPr>
        <w:t>Currently, there are actually two widely used systems of units in the world, the Metric System (or System International [SI]</w:t>
      </w:r>
      <w:r w:rsidR="006F7799">
        <w:rPr>
          <w:rFonts w:asciiTheme="majorBidi" w:hAnsiTheme="majorBidi" w:cstheme="majorBidi"/>
          <w:sz w:val="28"/>
          <w:szCs w:val="28"/>
        </w:rPr>
        <w:t>)</w:t>
      </w:r>
      <w:r w:rsidR="008C0644" w:rsidRPr="008C0644">
        <w:rPr>
          <w:rFonts w:asciiTheme="majorBidi" w:hAnsiTheme="majorBidi" w:cstheme="majorBidi"/>
          <w:sz w:val="28"/>
          <w:szCs w:val="28"/>
        </w:rPr>
        <w:t xml:space="preserve"> and the British systems.  The metric system measures the length in meters whereas the British system makes use of the foot, inch, …. The metric system is the most widely used</w:t>
      </w:r>
      <w:r w:rsidR="006F7799">
        <w:rPr>
          <w:rFonts w:asciiTheme="majorBidi" w:hAnsiTheme="majorBidi" w:cstheme="majorBidi"/>
          <w:sz w:val="28"/>
          <w:szCs w:val="28"/>
        </w:rPr>
        <w:t xml:space="preserve">, </w:t>
      </w:r>
      <w:r w:rsidR="005133D7" w:rsidRPr="005133D7">
        <w:rPr>
          <w:rFonts w:asciiTheme="majorBidi" w:hAnsiTheme="majorBidi" w:cstheme="majorBidi"/>
          <w:sz w:val="26"/>
          <w:szCs w:val="26"/>
        </w:rPr>
        <w:t>by</w:t>
      </w:r>
      <w:r w:rsidR="006F7799" w:rsidRPr="005133D7">
        <w:rPr>
          <w:rFonts w:asciiTheme="majorBidi" w:hAnsiTheme="majorBidi" w:cstheme="majorBidi"/>
          <w:sz w:val="26"/>
          <w:szCs w:val="26"/>
        </w:rPr>
        <w:t xml:space="preserve"> international agreement the metric system was formalized in 1971 into the </w:t>
      </w:r>
      <w:r w:rsidR="006F7799" w:rsidRPr="005133D7">
        <w:rPr>
          <w:rFonts w:asciiTheme="majorBidi" w:hAnsiTheme="majorBidi" w:cstheme="majorBidi"/>
          <w:i/>
          <w:iCs/>
          <w:sz w:val="26"/>
          <w:szCs w:val="26"/>
        </w:rPr>
        <w:t xml:space="preserve">International System of Units </w:t>
      </w:r>
      <w:r w:rsidR="006F7799" w:rsidRPr="006F7799">
        <w:rPr>
          <w:rFonts w:asciiTheme="majorBidi" w:hAnsiTheme="majorBidi" w:cstheme="majorBidi"/>
          <w:sz w:val="24"/>
          <w:szCs w:val="24"/>
        </w:rPr>
        <w:t>(SI)</w:t>
      </w:r>
      <w:r w:rsidR="006F7799">
        <w:rPr>
          <w:rFonts w:asciiTheme="majorBidi" w:hAnsiTheme="majorBidi" w:cstheme="majorBidi"/>
          <w:sz w:val="24"/>
          <w:szCs w:val="24"/>
        </w:rPr>
        <w:t>.</w:t>
      </w:r>
      <w:r w:rsidR="006F7799" w:rsidRPr="00990A5E">
        <w:rPr>
          <w:b/>
          <w:bCs/>
          <w:sz w:val="20"/>
          <w:szCs w:val="20"/>
        </w:rPr>
        <w:t> </w:t>
      </w:r>
      <w:r w:rsidR="008C0644" w:rsidRPr="008C0644">
        <w:rPr>
          <w:rFonts w:asciiTheme="majorBidi" w:hAnsiTheme="majorBidi" w:cstheme="majorBidi"/>
          <w:sz w:val="28"/>
          <w:szCs w:val="28"/>
        </w:rPr>
        <w:t xml:space="preserve"> Therefore, the metric system</w:t>
      </w:r>
      <w:r w:rsidR="008C0644">
        <w:rPr>
          <w:rFonts w:asciiTheme="majorBidi" w:hAnsiTheme="majorBidi" w:cstheme="majorBidi"/>
          <w:sz w:val="28"/>
          <w:szCs w:val="28"/>
        </w:rPr>
        <w:t xml:space="preserve"> </w:t>
      </w:r>
      <w:r w:rsidR="008C0644" w:rsidRPr="00DB2E86">
        <w:rPr>
          <w:rFonts w:asciiTheme="majorBidi" w:hAnsiTheme="majorBidi" w:cstheme="majorBidi"/>
          <w:sz w:val="28"/>
          <w:szCs w:val="28"/>
        </w:rPr>
        <w:t>(SI)</w:t>
      </w:r>
      <w:r w:rsidR="008C0644" w:rsidRPr="008C0644">
        <w:rPr>
          <w:rFonts w:asciiTheme="majorBidi" w:hAnsiTheme="majorBidi" w:cstheme="majorBidi"/>
          <w:sz w:val="28"/>
          <w:szCs w:val="28"/>
        </w:rPr>
        <w:t xml:space="preserve"> will be used in this </w:t>
      </w:r>
      <w:r w:rsidR="008C0644" w:rsidRPr="008C0644">
        <w:rPr>
          <w:rFonts w:asciiTheme="majorBidi" w:hAnsiTheme="majorBidi" w:cstheme="majorBidi"/>
          <w:sz w:val="28"/>
          <w:szCs w:val="28"/>
        </w:rPr>
        <w:t>course</w:t>
      </w:r>
      <w:r w:rsidR="008C0644">
        <w:rPr>
          <w:rFonts w:asciiTheme="majorBidi" w:hAnsiTheme="majorBidi" w:cstheme="majorBidi"/>
          <w:sz w:val="28"/>
          <w:szCs w:val="28"/>
        </w:rPr>
        <w:t>.</w:t>
      </w:r>
      <w:r w:rsidR="008C0644" w:rsidRPr="008C0644">
        <w:rPr>
          <w:rFonts w:asciiTheme="majorBidi" w:hAnsiTheme="majorBidi" w:cstheme="majorBidi"/>
          <w:sz w:val="28"/>
          <w:szCs w:val="28"/>
        </w:rPr>
        <w:t xml:space="preserve"> </w:t>
      </w:r>
      <w:r w:rsidR="00435F65">
        <w:rPr>
          <w:rFonts w:asciiTheme="majorBidi" w:hAnsiTheme="majorBidi" w:cstheme="majorBidi"/>
          <w:sz w:val="28"/>
          <w:szCs w:val="28"/>
        </w:rPr>
        <w:t>T</w:t>
      </w:r>
      <w:r w:rsidR="00435F65" w:rsidRPr="00435F65">
        <w:rPr>
          <w:rFonts w:asciiTheme="majorBidi" w:hAnsiTheme="majorBidi" w:cstheme="majorBidi"/>
          <w:sz w:val="28"/>
          <w:szCs w:val="28"/>
        </w:rPr>
        <w:t>he three basic quantities Meter, Kilogram, Second</w:t>
      </w:r>
      <w:r w:rsidR="008C0644">
        <w:rPr>
          <w:rFonts w:asciiTheme="majorBidi" w:hAnsiTheme="majorBidi" w:cstheme="majorBidi"/>
          <w:sz w:val="28"/>
          <w:szCs w:val="28"/>
        </w:rPr>
        <w:t>,</w:t>
      </w:r>
      <w:r w:rsidR="00435F65" w:rsidRPr="00435F65">
        <w:rPr>
          <w:rFonts w:asciiTheme="majorBidi" w:hAnsiTheme="majorBidi" w:cstheme="majorBidi"/>
          <w:sz w:val="28"/>
          <w:szCs w:val="28"/>
        </w:rPr>
        <w:t xml:space="preserve"> which measure length, mass, and time respectively.</w:t>
      </w:r>
    </w:p>
    <w:p w14:paraId="19F8A93D" w14:textId="77777777" w:rsidR="00DE3608" w:rsidRPr="00DE3608" w:rsidRDefault="00DE3608" w:rsidP="00DE3608">
      <w:pPr>
        <w:jc w:val="both"/>
        <w:rPr>
          <w:rFonts w:asciiTheme="majorBidi" w:hAnsiTheme="majorBidi" w:cstheme="majorBidi"/>
          <w:sz w:val="2"/>
          <w:szCs w:val="2"/>
        </w:rPr>
      </w:pPr>
    </w:p>
    <w:tbl>
      <w:tblPr>
        <w:tblStyle w:val="TableGrid"/>
        <w:tblW w:w="0" w:type="auto"/>
        <w:tblInd w:w="1885" w:type="dxa"/>
        <w:tblLook w:val="04A0" w:firstRow="1" w:lastRow="0" w:firstColumn="1" w:lastColumn="0" w:noHBand="0" w:noVBand="1"/>
      </w:tblPr>
      <w:tblGrid>
        <w:gridCol w:w="2762"/>
        <w:gridCol w:w="2008"/>
      </w:tblGrid>
      <w:tr w:rsidR="00DE3608" w14:paraId="1646E8F6" w14:textId="77777777" w:rsidTr="00435F65">
        <w:trPr>
          <w:trHeight w:val="459"/>
        </w:trPr>
        <w:tc>
          <w:tcPr>
            <w:tcW w:w="2762" w:type="dxa"/>
          </w:tcPr>
          <w:p w14:paraId="7DDA30F6" w14:textId="0BE6058C" w:rsidR="00DE3608" w:rsidRPr="00DE3608" w:rsidRDefault="00DE3608" w:rsidP="00DE3608">
            <w:pPr>
              <w:rPr>
                <w:rFonts w:asciiTheme="majorBidi" w:hAnsiTheme="majorBidi" w:cstheme="majorBidi"/>
                <w:b/>
                <w:bCs/>
                <w:sz w:val="28"/>
                <w:szCs w:val="28"/>
              </w:rPr>
            </w:pPr>
            <w:r w:rsidRPr="00DE3608">
              <w:rPr>
                <w:rFonts w:asciiTheme="majorBidi" w:hAnsiTheme="majorBidi" w:cstheme="majorBidi"/>
                <w:b/>
                <w:bCs/>
                <w:sz w:val="28"/>
                <w:szCs w:val="28"/>
              </w:rPr>
              <w:t>Quantity</w:t>
            </w:r>
          </w:p>
        </w:tc>
        <w:tc>
          <w:tcPr>
            <w:tcW w:w="2008" w:type="dxa"/>
          </w:tcPr>
          <w:p w14:paraId="36953CB6" w14:textId="2AFDA564" w:rsidR="00DE3608" w:rsidRPr="00DE3608" w:rsidRDefault="00DE3608" w:rsidP="00DE3608">
            <w:pPr>
              <w:rPr>
                <w:rFonts w:asciiTheme="majorBidi" w:hAnsiTheme="majorBidi" w:cstheme="majorBidi"/>
                <w:b/>
                <w:bCs/>
                <w:sz w:val="28"/>
                <w:szCs w:val="28"/>
              </w:rPr>
            </w:pPr>
            <w:r w:rsidRPr="00DE3608">
              <w:rPr>
                <w:rFonts w:asciiTheme="majorBidi" w:hAnsiTheme="majorBidi" w:cstheme="majorBidi"/>
                <w:b/>
                <w:bCs/>
                <w:sz w:val="28"/>
                <w:szCs w:val="28"/>
              </w:rPr>
              <w:t>SI Unit</w:t>
            </w:r>
          </w:p>
        </w:tc>
      </w:tr>
      <w:tr w:rsidR="00DE3608" w14:paraId="20E9B747" w14:textId="77777777" w:rsidTr="00435F65">
        <w:trPr>
          <w:trHeight w:val="422"/>
        </w:trPr>
        <w:tc>
          <w:tcPr>
            <w:tcW w:w="2762" w:type="dxa"/>
          </w:tcPr>
          <w:p w14:paraId="3963ECD9" w14:textId="61E94890"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Length</w:t>
            </w:r>
          </w:p>
        </w:tc>
        <w:tc>
          <w:tcPr>
            <w:tcW w:w="2008" w:type="dxa"/>
          </w:tcPr>
          <w:p w14:paraId="4982259C" w14:textId="597B9200" w:rsidR="00DE3608" w:rsidRDefault="008C0644" w:rsidP="00DE3608">
            <w:pPr>
              <w:rPr>
                <w:rFonts w:asciiTheme="majorBidi" w:hAnsiTheme="majorBidi" w:cstheme="majorBidi"/>
                <w:sz w:val="28"/>
                <w:szCs w:val="28"/>
              </w:rPr>
            </w:pPr>
            <w:r>
              <w:rPr>
                <w:rFonts w:asciiTheme="majorBidi" w:hAnsiTheme="majorBidi" w:cstheme="majorBidi"/>
                <w:sz w:val="28"/>
                <w:szCs w:val="28"/>
              </w:rPr>
              <w:t>M</w:t>
            </w:r>
            <w:r w:rsidR="00DE3608" w:rsidRPr="00DE3608">
              <w:rPr>
                <w:rFonts w:asciiTheme="majorBidi" w:hAnsiTheme="majorBidi" w:cstheme="majorBidi"/>
                <w:sz w:val="28"/>
                <w:szCs w:val="28"/>
              </w:rPr>
              <w:t>eter</w:t>
            </w:r>
            <w:r w:rsidR="00E3701D">
              <w:rPr>
                <w:rFonts w:asciiTheme="majorBidi" w:hAnsiTheme="majorBidi" w:cstheme="majorBidi"/>
                <w:sz w:val="28"/>
                <w:szCs w:val="28"/>
              </w:rPr>
              <w:t xml:space="preserve"> </w:t>
            </w:r>
          </w:p>
        </w:tc>
      </w:tr>
      <w:tr w:rsidR="00DE3608" w14:paraId="0F821CFF" w14:textId="77777777" w:rsidTr="00435F65">
        <w:trPr>
          <w:trHeight w:val="440"/>
        </w:trPr>
        <w:tc>
          <w:tcPr>
            <w:tcW w:w="2762" w:type="dxa"/>
          </w:tcPr>
          <w:p w14:paraId="4128DDF5" w14:textId="14E1445F"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Mass</w:t>
            </w:r>
          </w:p>
        </w:tc>
        <w:tc>
          <w:tcPr>
            <w:tcW w:w="2008" w:type="dxa"/>
          </w:tcPr>
          <w:p w14:paraId="57D7DE90" w14:textId="1F9E19A9" w:rsidR="00DE3608" w:rsidRDefault="00E3701D" w:rsidP="00DE3608">
            <w:pPr>
              <w:rPr>
                <w:rFonts w:asciiTheme="majorBidi" w:hAnsiTheme="majorBidi" w:cstheme="majorBidi"/>
                <w:sz w:val="28"/>
                <w:szCs w:val="28"/>
              </w:rPr>
            </w:pPr>
            <w:r w:rsidRPr="00DE3608">
              <w:rPr>
                <w:rFonts w:asciiTheme="majorBidi" w:hAnsiTheme="majorBidi" w:cstheme="majorBidi"/>
                <w:sz w:val="28"/>
                <w:szCs w:val="28"/>
              </w:rPr>
              <w:t>K</w:t>
            </w:r>
            <w:r w:rsidR="00DE3608" w:rsidRPr="00DE3608">
              <w:rPr>
                <w:rFonts w:asciiTheme="majorBidi" w:hAnsiTheme="majorBidi" w:cstheme="majorBidi"/>
                <w:sz w:val="28"/>
                <w:szCs w:val="28"/>
              </w:rPr>
              <w:t>ilogram</w:t>
            </w:r>
            <w:r>
              <w:rPr>
                <w:rFonts w:asciiTheme="majorBidi" w:hAnsiTheme="majorBidi" w:cstheme="majorBidi"/>
                <w:sz w:val="28"/>
                <w:szCs w:val="28"/>
              </w:rPr>
              <w:t xml:space="preserve"> </w:t>
            </w:r>
          </w:p>
        </w:tc>
      </w:tr>
      <w:tr w:rsidR="00DE3608" w14:paraId="38C8104A" w14:textId="77777777" w:rsidTr="00435F65">
        <w:trPr>
          <w:trHeight w:val="310"/>
        </w:trPr>
        <w:tc>
          <w:tcPr>
            <w:tcW w:w="2762" w:type="dxa"/>
          </w:tcPr>
          <w:p w14:paraId="0D9F1E95" w14:textId="597A1184"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Time</w:t>
            </w:r>
          </w:p>
        </w:tc>
        <w:tc>
          <w:tcPr>
            <w:tcW w:w="2008" w:type="dxa"/>
          </w:tcPr>
          <w:p w14:paraId="2C64F998" w14:textId="3219F276" w:rsidR="00DE3608" w:rsidRDefault="00E3701D" w:rsidP="00DE3608">
            <w:pPr>
              <w:rPr>
                <w:rFonts w:asciiTheme="majorBidi" w:hAnsiTheme="majorBidi" w:cstheme="majorBidi"/>
                <w:sz w:val="28"/>
                <w:szCs w:val="28"/>
              </w:rPr>
            </w:pPr>
            <w:r w:rsidRPr="003054DD">
              <w:rPr>
                <w:rFonts w:asciiTheme="majorBidi" w:hAnsiTheme="majorBidi" w:cstheme="majorBidi"/>
                <w:sz w:val="28"/>
                <w:szCs w:val="28"/>
              </w:rPr>
              <w:t>S</w:t>
            </w:r>
            <w:r w:rsidR="00DE3608" w:rsidRPr="003054DD">
              <w:rPr>
                <w:rFonts w:asciiTheme="majorBidi" w:hAnsiTheme="majorBidi" w:cstheme="majorBidi"/>
                <w:sz w:val="28"/>
                <w:szCs w:val="28"/>
              </w:rPr>
              <w:t>econd</w:t>
            </w:r>
            <w:r>
              <w:rPr>
                <w:rFonts w:asciiTheme="majorBidi" w:hAnsiTheme="majorBidi" w:cstheme="majorBidi"/>
                <w:sz w:val="28"/>
                <w:szCs w:val="28"/>
              </w:rPr>
              <w:t xml:space="preserve"> </w:t>
            </w:r>
          </w:p>
        </w:tc>
      </w:tr>
      <w:tr w:rsidR="00DE3608" w14:paraId="27BA4248" w14:textId="77777777" w:rsidTr="00435F65">
        <w:trPr>
          <w:trHeight w:val="310"/>
        </w:trPr>
        <w:tc>
          <w:tcPr>
            <w:tcW w:w="2762" w:type="dxa"/>
          </w:tcPr>
          <w:p w14:paraId="6E25B914" w14:textId="1C61D9F1"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Temperature</w:t>
            </w:r>
          </w:p>
        </w:tc>
        <w:tc>
          <w:tcPr>
            <w:tcW w:w="2008" w:type="dxa"/>
          </w:tcPr>
          <w:p w14:paraId="383A1812" w14:textId="720758D9" w:rsidR="00DE3608" w:rsidRDefault="00DE3608" w:rsidP="00DE3608">
            <w:pPr>
              <w:rPr>
                <w:rFonts w:asciiTheme="majorBidi" w:hAnsiTheme="majorBidi" w:cstheme="majorBidi"/>
                <w:sz w:val="28"/>
                <w:szCs w:val="28"/>
              </w:rPr>
            </w:pPr>
            <w:r w:rsidRPr="003054DD">
              <w:rPr>
                <w:rFonts w:asciiTheme="majorBidi" w:hAnsiTheme="majorBidi" w:cstheme="majorBidi"/>
                <w:sz w:val="28"/>
                <w:szCs w:val="28"/>
              </w:rPr>
              <w:t>Kelvin</w:t>
            </w:r>
          </w:p>
        </w:tc>
      </w:tr>
      <w:tr w:rsidR="00DE3608" w14:paraId="2DD693D2" w14:textId="77777777" w:rsidTr="00435F65">
        <w:trPr>
          <w:trHeight w:val="310"/>
        </w:trPr>
        <w:tc>
          <w:tcPr>
            <w:tcW w:w="2762" w:type="dxa"/>
          </w:tcPr>
          <w:p w14:paraId="2F8D9288" w14:textId="5E660A60"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Electric Current</w:t>
            </w:r>
          </w:p>
        </w:tc>
        <w:tc>
          <w:tcPr>
            <w:tcW w:w="2008" w:type="dxa"/>
          </w:tcPr>
          <w:p w14:paraId="653B4518" w14:textId="1EE88308" w:rsidR="00DE3608" w:rsidRDefault="00DE3608" w:rsidP="00DE3608">
            <w:pPr>
              <w:rPr>
                <w:rFonts w:asciiTheme="majorBidi" w:hAnsiTheme="majorBidi" w:cstheme="majorBidi"/>
                <w:sz w:val="28"/>
                <w:szCs w:val="28"/>
              </w:rPr>
            </w:pPr>
            <w:r w:rsidRPr="003054DD">
              <w:rPr>
                <w:rFonts w:asciiTheme="majorBidi" w:hAnsiTheme="majorBidi" w:cstheme="majorBidi"/>
                <w:sz w:val="28"/>
                <w:szCs w:val="28"/>
              </w:rPr>
              <w:t>Ampere</w:t>
            </w:r>
          </w:p>
        </w:tc>
      </w:tr>
      <w:tr w:rsidR="00DE3608" w14:paraId="40B28165" w14:textId="77777777" w:rsidTr="00435F65">
        <w:trPr>
          <w:trHeight w:val="310"/>
        </w:trPr>
        <w:tc>
          <w:tcPr>
            <w:tcW w:w="2762" w:type="dxa"/>
          </w:tcPr>
          <w:p w14:paraId="1BF19A8F" w14:textId="0EEFCCE6"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Luminous Intensity</w:t>
            </w:r>
          </w:p>
        </w:tc>
        <w:tc>
          <w:tcPr>
            <w:tcW w:w="2008" w:type="dxa"/>
          </w:tcPr>
          <w:p w14:paraId="1EC32D6D" w14:textId="58F789AB" w:rsidR="00DE3608" w:rsidRDefault="00DE3608" w:rsidP="00DE3608">
            <w:pPr>
              <w:rPr>
                <w:rFonts w:asciiTheme="majorBidi" w:hAnsiTheme="majorBidi" w:cstheme="majorBidi"/>
                <w:sz w:val="28"/>
                <w:szCs w:val="28"/>
              </w:rPr>
            </w:pPr>
            <w:r w:rsidRPr="003054DD">
              <w:rPr>
                <w:rFonts w:asciiTheme="majorBidi" w:hAnsiTheme="majorBidi" w:cstheme="majorBidi"/>
                <w:sz w:val="28"/>
                <w:szCs w:val="28"/>
              </w:rPr>
              <w:t>Candela</w:t>
            </w:r>
          </w:p>
        </w:tc>
      </w:tr>
      <w:tr w:rsidR="00DE3608" w14:paraId="55522F78" w14:textId="77777777" w:rsidTr="00435F65">
        <w:trPr>
          <w:trHeight w:val="368"/>
        </w:trPr>
        <w:tc>
          <w:tcPr>
            <w:tcW w:w="2762" w:type="dxa"/>
          </w:tcPr>
          <w:p w14:paraId="5C180815" w14:textId="5398A2E4" w:rsidR="00DE3608" w:rsidRP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Amount of Substance</w:t>
            </w:r>
          </w:p>
        </w:tc>
        <w:tc>
          <w:tcPr>
            <w:tcW w:w="2008" w:type="dxa"/>
          </w:tcPr>
          <w:p w14:paraId="20FAEC91" w14:textId="03888167" w:rsidR="00DE3608" w:rsidRDefault="00DE3608" w:rsidP="00DE3608">
            <w:pPr>
              <w:rPr>
                <w:rFonts w:asciiTheme="majorBidi" w:hAnsiTheme="majorBidi" w:cstheme="majorBidi"/>
                <w:sz w:val="28"/>
                <w:szCs w:val="28"/>
              </w:rPr>
            </w:pPr>
            <w:r w:rsidRPr="00DE3608">
              <w:rPr>
                <w:rFonts w:asciiTheme="majorBidi" w:hAnsiTheme="majorBidi" w:cstheme="majorBidi"/>
                <w:sz w:val="28"/>
                <w:szCs w:val="28"/>
              </w:rPr>
              <w:t>mole</w:t>
            </w:r>
          </w:p>
        </w:tc>
      </w:tr>
    </w:tbl>
    <w:p w14:paraId="11AE0DBA" w14:textId="77777777" w:rsidR="00DE3608" w:rsidRDefault="00DE3608" w:rsidP="00DE3608">
      <w:pPr>
        <w:jc w:val="both"/>
        <w:rPr>
          <w:rFonts w:asciiTheme="majorBidi" w:hAnsiTheme="majorBidi" w:cstheme="majorBidi"/>
          <w:sz w:val="28"/>
          <w:szCs w:val="28"/>
        </w:rPr>
      </w:pPr>
    </w:p>
    <w:p w14:paraId="46100A77" w14:textId="0DB65D1A" w:rsidR="001451BA" w:rsidRPr="001451BA" w:rsidRDefault="002B1E15" w:rsidP="001451BA">
      <w:pPr>
        <w:jc w:val="both"/>
        <w:rPr>
          <w:rFonts w:asciiTheme="majorBidi" w:hAnsiTheme="majorBidi" w:cstheme="majorBidi"/>
          <w:b/>
          <w:bCs/>
          <w:sz w:val="28"/>
          <w:szCs w:val="28"/>
        </w:rPr>
      </w:pPr>
      <w:r>
        <w:rPr>
          <w:rFonts w:asciiTheme="majorBidi" w:hAnsiTheme="majorBidi" w:cstheme="majorBidi"/>
          <w:b/>
          <w:bCs/>
          <w:sz w:val="28"/>
          <w:szCs w:val="28"/>
        </w:rPr>
        <w:t xml:space="preserve">1-1 </w:t>
      </w:r>
      <w:r w:rsidR="001451BA" w:rsidRPr="001451BA">
        <w:rPr>
          <w:rFonts w:asciiTheme="majorBidi" w:hAnsiTheme="majorBidi" w:cstheme="majorBidi"/>
          <w:b/>
          <w:bCs/>
          <w:sz w:val="28"/>
          <w:szCs w:val="28"/>
        </w:rPr>
        <w:t>The Standard Prefixes used in SI Units</w:t>
      </w:r>
    </w:p>
    <w:p w14:paraId="07E1E4EC" w14:textId="65E395C0" w:rsidR="00DE3608" w:rsidRDefault="008412EA" w:rsidP="00DE3608">
      <w:pPr>
        <w:jc w:val="both"/>
        <w:rPr>
          <w:rFonts w:asciiTheme="majorBidi" w:hAnsiTheme="majorBidi" w:cstheme="majorBidi"/>
          <w:sz w:val="28"/>
          <w:szCs w:val="28"/>
        </w:rPr>
      </w:pPr>
      <w:r w:rsidRPr="008412EA">
        <w:rPr>
          <w:rFonts w:asciiTheme="majorBidi" w:hAnsiTheme="majorBidi" w:cstheme="majorBidi"/>
          <w:sz w:val="28"/>
          <w:szCs w:val="28"/>
        </w:rPr>
        <w:t xml:space="preserve">One nice thing about the SI system is that there is a uniform prefix system that is used across all measured quantities. For </w:t>
      </w:r>
      <w:r w:rsidRPr="008412EA">
        <w:rPr>
          <w:rFonts w:asciiTheme="majorBidi" w:hAnsiTheme="majorBidi" w:cstheme="majorBidi"/>
          <w:sz w:val="28"/>
          <w:szCs w:val="28"/>
        </w:rPr>
        <w:t>example,</w:t>
      </w:r>
      <w:r w:rsidRPr="008412EA">
        <w:rPr>
          <w:rFonts w:asciiTheme="majorBidi" w:hAnsiTheme="majorBidi" w:cstheme="majorBidi"/>
          <w:sz w:val="28"/>
          <w:szCs w:val="28"/>
        </w:rPr>
        <w:t xml:space="preserve"> the prefix kilo means 1000. </w:t>
      </w:r>
      <w:r w:rsidRPr="008412EA">
        <w:rPr>
          <w:rFonts w:asciiTheme="majorBidi" w:hAnsiTheme="majorBidi" w:cstheme="majorBidi"/>
          <w:sz w:val="28"/>
          <w:szCs w:val="28"/>
        </w:rPr>
        <w:t>Thus,</w:t>
      </w:r>
      <w:r w:rsidRPr="008412EA">
        <w:rPr>
          <w:rFonts w:asciiTheme="majorBidi" w:hAnsiTheme="majorBidi" w:cstheme="majorBidi"/>
          <w:sz w:val="28"/>
          <w:szCs w:val="28"/>
        </w:rPr>
        <w:t xml:space="preserve"> a kilogram is 1000 grams or a kilometer is 1000 meters. All of the prefixes are some multiple of 10</w:t>
      </w:r>
    </w:p>
    <w:p w14:paraId="2D29182A" w14:textId="217D2960" w:rsidR="00DE3608" w:rsidRDefault="00DE3608" w:rsidP="00ED2096">
      <w:pP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12D81F75" wp14:editId="5BDBFCC6">
            <wp:extent cx="5534025" cy="2194068"/>
            <wp:effectExtent l="19050" t="19050" r="952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273" cy="2209232"/>
                    </a:xfrm>
                    <a:prstGeom prst="rect">
                      <a:avLst/>
                    </a:prstGeom>
                    <a:noFill/>
                    <a:ln>
                      <a:solidFill>
                        <a:schemeClr val="tx1"/>
                      </a:solidFill>
                    </a:ln>
                  </pic:spPr>
                </pic:pic>
              </a:graphicData>
            </a:graphic>
          </wp:inline>
        </w:drawing>
      </w:r>
    </w:p>
    <w:p w14:paraId="59A8FB80" w14:textId="42C53D1C" w:rsidR="00041CDC" w:rsidRPr="00041CDC" w:rsidRDefault="00041CDC" w:rsidP="00ED2096">
      <w:pPr>
        <w:rPr>
          <w:rFonts w:asciiTheme="majorBidi" w:hAnsiTheme="majorBidi" w:cstheme="majorBidi"/>
          <w:b/>
          <w:bCs/>
          <w:sz w:val="28"/>
          <w:szCs w:val="28"/>
        </w:rPr>
      </w:pPr>
    </w:p>
    <w:p w14:paraId="7D46DE02" w14:textId="0A527B52" w:rsidR="002F3D54" w:rsidRPr="002F3D54" w:rsidRDefault="002B1E15" w:rsidP="002F3D54">
      <w:pPr>
        <w:rPr>
          <w:rFonts w:asciiTheme="majorBidi" w:hAnsiTheme="majorBidi" w:cstheme="majorBidi"/>
          <w:b/>
          <w:bCs/>
          <w:sz w:val="28"/>
          <w:szCs w:val="28"/>
        </w:rPr>
      </w:pPr>
      <w:r>
        <w:rPr>
          <w:rFonts w:asciiTheme="majorBidi" w:hAnsiTheme="majorBidi" w:cstheme="majorBidi"/>
          <w:b/>
          <w:bCs/>
          <w:sz w:val="28"/>
          <w:szCs w:val="28"/>
        </w:rPr>
        <w:t xml:space="preserve">1-2 </w:t>
      </w:r>
      <w:r w:rsidR="002F3D54" w:rsidRPr="002F3D54">
        <w:rPr>
          <w:rFonts w:asciiTheme="majorBidi" w:hAnsiTheme="majorBidi" w:cstheme="majorBidi"/>
          <w:b/>
          <w:bCs/>
          <w:sz w:val="28"/>
          <w:szCs w:val="28"/>
        </w:rPr>
        <w:t>Vector and scalar quantities</w:t>
      </w:r>
    </w:p>
    <w:p w14:paraId="37B7BB47" w14:textId="22BFE4D8" w:rsidR="002F3D54" w:rsidRDefault="002F3D54" w:rsidP="002F3D54">
      <w:pPr>
        <w:rPr>
          <w:rFonts w:asciiTheme="majorBidi" w:hAnsiTheme="majorBidi" w:cstheme="majorBidi"/>
          <w:b/>
          <w:bCs/>
          <w:sz w:val="28"/>
          <w:szCs w:val="28"/>
        </w:rPr>
      </w:pPr>
      <w:r w:rsidRPr="002F3D54">
        <w:rPr>
          <w:rFonts w:asciiTheme="majorBidi" w:hAnsiTheme="majorBidi" w:cstheme="majorBidi"/>
          <w:sz w:val="28"/>
          <w:szCs w:val="28"/>
        </w:rPr>
        <w:t>All physical quantities (basic or derived) can be divided into two types, the first type scalar quantities and the second type vector quantity</w:t>
      </w:r>
      <w:r w:rsidRPr="002F3D54">
        <w:rPr>
          <w:rFonts w:asciiTheme="majorBidi" w:hAnsiTheme="majorBidi" w:cstheme="majorBidi"/>
          <w:b/>
          <w:bCs/>
          <w:sz w:val="28"/>
          <w:szCs w:val="28"/>
        </w:rPr>
        <w:t>.</w:t>
      </w:r>
    </w:p>
    <w:p w14:paraId="4B3685CE" w14:textId="77777777" w:rsidR="00041CDC" w:rsidRPr="001A5E9C" w:rsidRDefault="00041CDC" w:rsidP="00041CDC">
      <w:pPr>
        <w:rPr>
          <w:rFonts w:asciiTheme="majorBidi" w:hAnsiTheme="majorBidi" w:cstheme="majorBidi"/>
          <w:b/>
          <w:bCs/>
          <w:sz w:val="28"/>
          <w:szCs w:val="28"/>
          <w:u w:val="single"/>
        </w:rPr>
      </w:pPr>
      <w:r w:rsidRPr="001A5E9C">
        <w:rPr>
          <w:rFonts w:asciiTheme="majorBidi" w:hAnsiTheme="majorBidi" w:cstheme="majorBidi"/>
          <w:b/>
          <w:bCs/>
          <w:sz w:val="28"/>
          <w:szCs w:val="28"/>
          <w:u w:val="single"/>
        </w:rPr>
        <w:t xml:space="preserve">There are two different quantities in the description of the physical events: </w:t>
      </w:r>
    </w:p>
    <w:p w14:paraId="3D804399" w14:textId="7A2ED396" w:rsidR="001B03B5" w:rsidRDefault="002B1E15" w:rsidP="00041CDC">
      <w:pPr>
        <w:rPr>
          <w:rFonts w:asciiTheme="majorBidi" w:hAnsiTheme="majorBidi" w:cstheme="majorBidi"/>
          <w:b/>
          <w:bCs/>
          <w:sz w:val="28"/>
          <w:szCs w:val="28"/>
        </w:rPr>
      </w:pPr>
      <w:r>
        <w:rPr>
          <w:rFonts w:asciiTheme="majorBidi" w:hAnsiTheme="majorBidi" w:cstheme="majorBidi"/>
          <w:b/>
          <w:bCs/>
          <w:sz w:val="28"/>
          <w:szCs w:val="28"/>
        </w:rPr>
        <w:t xml:space="preserve">1-2-1 </w:t>
      </w:r>
      <w:r w:rsidR="00041CDC" w:rsidRPr="00041CDC">
        <w:rPr>
          <w:rFonts w:asciiTheme="majorBidi" w:hAnsiTheme="majorBidi" w:cstheme="majorBidi"/>
          <w:b/>
          <w:bCs/>
          <w:sz w:val="28"/>
          <w:szCs w:val="28"/>
        </w:rPr>
        <w:t>Scalars</w:t>
      </w:r>
      <w:r w:rsidR="001B03B5">
        <w:rPr>
          <w:rFonts w:asciiTheme="majorBidi" w:hAnsiTheme="majorBidi" w:cstheme="majorBidi"/>
          <w:b/>
          <w:bCs/>
          <w:sz w:val="28"/>
          <w:szCs w:val="28"/>
        </w:rPr>
        <w:t>:</w:t>
      </w:r>
    </w:p>
    <w:p w14:paraId="027DF3D7" w14:textId="580B6DCB" w:rsidR="00D27F20" w:rsidRDefault="00041CDC" w:rsidP="001B03B5">
      <w:pPr>
        <w:jc w:val="both"/>
        <w:rPr>
          <w:rFonts w:asciiTheme="majorBidi" w:hAnsiTheme="majorBidi" w:cstheme="majorBidi"/>
          <w:sz w:val="28"/>
          <w:szCs w:val="28"/>
        </w:rPr>
      </w:pPr>
      <w:r w:rsidRPr="001B03B5">
        <w:rPr>
          <w:rFonts w:asciiTheme="majorBidi" w:hAnsiTheme="majorBidi" w:cstheme="majorBidi"/>
          <w:sz w:val="28"/>
          <w:szCs w:val="28"/>
        </w:rPr>
        <w:t xml:space="preserve"> </w:t>
      </w:r>
      <w:r w:rsidR="001B03B5" w:rsidRPr="001B03B5">
        <w:rPr>
          <w:rFonts w:asciiTheme="majorBidi" w:hAnsiTheme="majorBidi" w:cstheme="majorBidi"/>
          <w:sz w:val="28"/>
          <w:szCs w:val="28"/>
        </w:rPr>
        <w:t>The scalar quantity can be determined by magnitude only, such as saying that the mass of an object is 5kg, the area of a rectangular piece is 30m</w:t>
      </w:r>
      <w:r w:rsidR="001B03B5" w:rsidRPr="001A5E9C">
        <w:rPr>
          <w:rFonts w:asciiTheme="majorBidi" w:hAnsiTheme="majorBidi" w:cstheme="majorBidi"/>
          <w:sz w:val="28"/>
          <w:szCs w:val="28"/>
          <w:vertAlign w:val="superscript"/>
        </w:rPr>
        <w:t>2</w:t>
      </w:r>
      <w:r w:rsidR="001B03B5" w:rsidRPr="001B03B5">
        <w:rPr>
          <w:rFonts w:asciiTheme="majorBidi" w:hAnsiTheme="majorBidi" w:cstheme="majorBidi"/>
          <w:sz w:val="28"/>
          <w:szCs w:val="28"/>
        </w:rPr>
        <w:t xml:space="preserve">, then we have determined the physical </w:t>
      </w:r>
      <w:r w:rsidR="000D0FB9" w:rsidRPr="001B03B5">
        <w:rPr>
          <w:rFonts w:asciiTheme="majorBidi" w:hAnsiTheme="majorBidi" w:cstheme="majorBidi"/>
          <w:sz w:val="28"/>
          <w:szCs w:val="28"/>
        </w:rPr>
        <w:t>quantity</w:t>
      </w:r>
      <w:r w:rsidR="000D0FB9">
        <w:rPr>
          <w:rFonts w:asciiTheme="majorBidi" w:hAnsiTheme="majorBidi" w:cstheme="majorBidi"/>
          <w:sz w:val="28"/>
          <w:szCs w:val="28"/>
        </w:rPr>
        <w:t>. So,</w:t>
      </w:r>
      <w:r w:rsidR="000D0FB9" w:rsidRPr="000D0FB9">
        <w:t xml:space="preserve"> </w:t>
      </w:r>
      <w:r w:rsidR="000D0FB9" w:rsidRPr="000D0FB9">
        <w:rPr>
          <w:rFonts w:asciiTheme="majorBidi" w:hAnsiTheme="majorBidi" w:cstheme="majorBidi"/>
          <w:sz w:val="28"/>
          <w:szCs w:val="28"/>
        </w:rPr>
        <w:t>Quantities that can be specified completely by a number which have only magnitude are called “scalars”. For example, distance (x), mass (m), time (t), volume (V), density (d), work (W), energy (E)…etc</w:t>
      </w:r>
    </w:p>
    <w:p w14:paraId="08E9DF0A" w14:textId="6896F8A6" w:rsidR="00041CDC" w:rsidRDefault="002B1E15" w:rsidP="00041CDC">
      <w:pPr>
        <w:rPr>
          <w:rFonts w:asciiTheme="majorBidi" w:hAnsiTheme="majorBidi" w:cstheme="majorBidi"/>
          <w:b/>
          <w:bCs/>
          <w:sz w:val="28"/>
          <w:szCs w:val="28"/>
        </w:rPr>
      </w:pPr>
      <w:r>
        <w:rPr>
          <w:rFonts w:asciiTheme="majorBidi" w:hAnsiTheme="majorBidi" w:cstheme="majorBidi"/>
          <w:b/>
          <w:bCs/>
          <w:sz w:val="28"/>
          <w:szCs w:val="28"/>
        </w:rPr>
        <w:t xml:space="preserve">1-2-2 </w:t>
      </w:r>
      <w:r w:rsidR="00041CDC" w:rsidRPr="00041CDC">
        <w:rPr>
          <w:rFonts w:asciiTheme="majorBidi" w:hAnsiTheme="majorBidi" w:cstheme="majorBidi"/>
          <w:b/>
          <w:bCs/>
          <w:sz w:val="28"/>
          <w:szCs w:val="28"/>
        </w:rPr>
        <w:t>Vectors</w:t>
      </w:r>
      <w:r w:rsidR="004F7CC3">
        <w:rPr>
          <w:rFonts w:asciiTheme="majorBidi" w:hAnsiTheme="majorBidi" w:cstheme="majorBidi"/>
          <w:b/>
          <w:bCs/>
          <w:sz w:val="28"/>
          <w:szCs w:val="28"/>
        </w:rPr>
        <w:t>:</w:t>
      </w:r>
    </w:p>
    <w:p w14:paraId="7544BCC7" w14:textId="53A0D30F" w:rsidR="000D0FB9" w:rsidRDefault="004F7CC3" w:rsidP="000D0FB9">
      <w:pPr>
        <w:jc w:val="both"/>
        <w:rPr>
          <w:rFonts w:asciiTheme="majorBidi" w:hAnsiTheme="majorBidi" w:cstheme="majorBidi"/>
          <w:sz w:val="28"/>
          <w:szCs w:val="28"/>
        </w:rPr>
      </w:pPr>
      <w:r w:rsidRPr="004F7CC3">
        <w:rPr>
          <w:rFonts w:asciiTheme="majorBidi" w:hAnsiTheme="majorBidi" w:cstheme="majorBidi"/>
          <w:sz w:val="28"/>
          <w:szCs w:val="28"/>
        </w:rPr>
        <w:t xml:space="preserve">The vector quantity needs to specify its direction in addition to its magnitude, such as the wind speed of 10km/h and its direction to the west. Note here that we needed to specify the magnitude first and then the direction </w:t>
      </w:r>
      <w:r w:rsidR="000D0FB9" w:rsidRPr="004F7CC3">
        <w:rPr>
          <w:rFonts w:asciiTheme="majorBidi" w:hAnsiTheme="majorBidi" w:cstheme="majorBidi"/>
          <w:sz w:val="28"/>
          <w:szCs w:val="28"/>
        </w:rPr>
        <w:t>second.</w:t>
      </w:r>
      <w:r w:rsidR="000D0FB9" w:rsidRPr="000D0FB9">
        <w:rPr>
          <w:rFonts w:asciiTheme="majorBidi" w:hAnsiTheme="majorBidi" w:cstheme="majorBidi"/>
          <w:sz w:val="28"/>
          <w:szCs w:val="28"/>
        </w:rPr>
        <w:t xml:space="preserve"> Quantities</w:t>
      </w:r>
      <w:r w:rsidR="000D0FB9" w:rsidRPr="000D0FB9">
        <w:rPr>
          <w:rFonts w:asciiTheme="majorBidi" w:hAnsiTheme="majorBidi" w:cstheme="majorBidi"/>
          <w:sz w:val="28"/>
          <w:szCs w:val="28"/>
        </w:rPr>
        <w:t xml:space="preserve"> that behave like speed are called “Vectors”. For example, displacement </w:t>
      </w:r>
      <w:r w:rsidR="000D0FB9" w:rsidRPr="000D0FB9">
        <w:rPr>
          <w:rFonts w:asciiTheme="majorBidi" w:hAnsiTheme="majorBidi" w:cstheme="majorBidi"/>
          <w:sz w:val="28"/>
          <w:szCs w:val="28"/>
        </w:rPr>
        <w:t>(x</w:t>
      </w:r>
      <w:r w:rsidR="000D0FB9" w:rsidRPr="000D0FB9">
        <w:rPr>
          <w:rFonts w:asciiTheme="majorBidi" w:hAnsiTheme="majorBidi" w:cstheme="majorBidi"/>
          <w:sz w:val="28"/>
          <w:szCs w:val="28"/>
        </w:rPr>
        <w:t>), velocity (v), acceleration (a), force (F), moment (M), weight (G)…etc. (Vector means “carrier” in Latin. In Biology the term “vector” means an insect, animal or an agent that carries a cause of disease from one organism to another)</w:t>
      </w:r>
      <w:r w:rsidR="0086093F">
        <w:rPr>
          <w:rFonts w:asciiTheme="majorBidi" w:hAnsiTheme="majorBidi" w:cstheme="majorBidi"/>
          <w:sz w:val="28"/>
          <w:szCs w:val="28"/>
        </w:rPr>
        <w:t>.</w:t>
      </w:r>
    </w:p>
    <w:p w14:paraId="5BCDBC9E" w14:textId="7EC9CEE3" w:rsidR="0086093F" w:rsidRDefault="0086093F" w:rsidP="000D0FB9">
      <w:pPr>
        <w:jc w:val="both"/>
        <w:rPr>
          <w:rFonts w:asciiTheme="majorBidi" w:hAnsiTheme="majorBidi" w:cstheme="majorBidi"/>
          <w:sz w:val="28"/>
          <w:szCs w:val="28"/>
        </w:rPr>
      </w:pPr>
    </w:p>
    <w:p w14:paraId="59DC1CEC" w14:textId="7CA9BF92" w:rsidR="0086093F" w:rsidRDefault="0086093F" w:rsidP="0086093F">
      <w:pPr>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58240" behindDoc="0" locked="0" layoutInCell="1" allowOverlap="1" wp14:anchorId="37126296" wp14:editId="3EB48451">
            <wp:simplePos x="0" y="0"/>
            <wp:positionH relativeFrom="column">
              <wp:posOffset>3781425</wp:posOffset>
            </wp:positionH>
            <wp:positionV relativeFrom="paragraph">
              <wp:posOffset>47625</wp:posOffset>
            </wp:positionV>
            <wp:extent cx="1666875" cy="10096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093F">
        <w:rPr>
          <w:rFonts w:asciiTheme="majorBidi" w:hAnsiTheme="majorBidi" w:cstheme="majorBidi"/>
          <w:sz w:val="28"/>
          <w:szCs w:val="28"/>
        </w:rPr>
        <w:t>Graphically, a vector is represented by an arrow defining the direction. The length of the arrow defines the vector's magnitude. This is shown in Figure 1.</w:t>
      </w:r>
    </w:p>
    <w:p w14:paraId="17274EF5" w14:textId="77777777" w:rsidR="00666825" w:rsidRPr="00666825" w:rsidRDefault="00666825" w:rsidP="0086093F">
      <w:pPr>
        <w:jc w:val="both"/>
        <w:rPr>
          <w:rFonts w:asciiTheme="majorBidi" w:hAnsiTheme="majorBidi" w:cstheme="majorBidi"/>
          <w:sz w:val="12"/>
          <w:szCs w:val="12"/>
        </w:rPr>
      </w:pPr>
    </w:p>
    <w:p w14:paraId="1F12E456" w14:textId="28E251C4" w:rsidR="0086093F" w:rsidRDefault="0086093F" w:rsidP="0086093F">
      <w:pPr>
        <w:jc w:val="both"/>
        <w:rPr>
          <w:rFonts w:asciiTheme="majorBidi" w:hAnsiTheme="majorBidi" w:cstheme="majorBidi"/>
          <w:sz w:val="28"/>
          <w:szCs w:val="28"/>
        </w:rPr>
      </w:pPr>
      <w:r w:rsidRPr="0086093F">
        <w:rPr>
          <w:rFonts w:asciiTheme="majorBidi" w:hAnsiTheme="majorBidi" w:cstheme="majorBidi"/>
          <w:sz w:val="28"/>
          <w:szCs w:val="28"/>
        </w:rPr>
        <w:t>If we denote one end of the arrow by the origin O and the tip of the arrow by A. Then the vector may be represented algebraically by OA</w:t>
      </w:r>
    </w:p>
    <w:p w14:paraId="3F2B2FD1" w14:textId="21E146DC" w:rsidR="0086093F" w:rsidRDefault="002854B9" w:rsidP="0086093F">
      <w:pPr>
        <w:jc w:val="both"/>
        <w:rPr>
          <w:rFonts w:asciiTheme="majorBidi" w:hAnsiTheme="majorBidi" w:cstheme="majorBidi"/>
          <w:sz w:val="28"/>
          <w:szCs w:val="28"/>
        </w:rPr>
      </w:pPr>
      <w:r w:rsidRPr="002854B9">
        <w:rPr>
          <w:rFonts w:asciiTheme="majorBidi" w:hAnsiTheme="majorBidi" w:cstheme="majorBidi"/>
          <w:sz w:val="28"/>
          <w:szCs w:val="28"/>
        </w:rPr>
        <w:t xml:space="preserve">This is often simplified to just </w:t>
      </w:r>
      <w:r w:rsidR="00250F39">
        <w:rPr>
          <w:rFonts w:asciiTheme="majorBidi" w:hAnsiTheme="majorBidi" w:cstheme="majorBidi"/>
          <w:noProof/>
          <w:sz w:val="28"/>
          <w:szCs w:val="28"/>
        </w:rPr>
        <w:drawing>
          <wp:inline distT="0" distB="0" distL="0" distR="0" wp14:anchorId="5A681D25" wp14:editId="16EA8753">
            <wp:extent cx="221615" cy="26778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24" cy="272871"/>
                    </a:xfrm>
                    <a:prstGeom prst="rect">
                      <a:avLst/>
                    </a:prstGeom>
                    <a:noFill/>
                    <a:ln>
                      <a:noFill/>
                    </a:ln>
                  </pic:spPr>
                </pic:pic>
              </a:graphicData>
            </a:graphic>
          </wp:inline>
        </w:drawing>
      </w:r>
      <w:r w:rsidRPr="002854B9">
        <w:rPr>
          <w:rFonts w:asciiTheme="majorBidi" w:hAnsiTheme="majorBidi" w:cstheme="majorBidi"/>
          <w:sz w:val="28"/>
          <w:szCs w:val="28"/>
        </w:rPr>
        <w:t>or</w:t>
      </w:r>
      <w:r w:rsidR="00250F39" w:rsidRPr="00250F39">
        <w:rPr>
          <w:rFonts w:asciiTheme="majorBidi" w:hAnsiTheme="majorBidi" w:cstheme="majorBidi"/>
          <w:sz w:val="28"/>
          <w:szCs w:val="28"/>
        </w:rPr>
        <w:t xml:space="preserve"> </w:t>
      </w:r>
      <w:r w:rsidR="00250F39">
        <w:rPr>
          <w:rFonts w:asciiTheme="majorBidi" w:hAnsiTheme="majorBidi" w:cstheme="majorBidi"/>
          <w:sz w:val="28"/>
          <w:szCs w:val="28"/>
        </w:rPr>
        <w:t>Ā</w:t>
      </w:r>
      <w:r w:rsidR="00250F39">
        <w:rPr>
          <w:rFonts w:asciiTheme="majorBidi" w:hAnsiTheme="majorBidi" w:cstheme="majorBidi"/>
          <w:b/>
          <w:bCs/>
          <w:noProof/>
          <w:sz w:val="32"/>
          <w:szCs w:val="32"/>
        </w:rPr>
        <w:t>.</w:t>
      </w:r>
      <w:r w:rsidRPr="002854B9">
        <w:rPr>
          <w:rFonts w:asciiTheme="majorBidi" w:hAnsiTheme="majorBidi" w:cstheme="majorBidi"/>
          <w:sz w:val="28"/>
          <w:szCs w:val="28"/>
        </w:rPr>
        <w:t xml:space="preserve"> The line and arrow above </w:t>
      </w:r>
      <w:r w:rsidRPr="002854B9">
        <w:rPr>
          <w:rFonts w:asciiTheme="majorBidi" w:hAnsiTheme="majorBidi" w:cstheme="majorBidi"/>
          <w:sz w:val="28"/>
          <w:szCs w:val="28"/>
        </w:rPr>
        <w:t>the A</w:t>
      </w:r>
      <w:r w:rsidRPr="002854B9">
        <w:rPr>
          <w:rFonts w:asciiTheme="majorBidi" w:hAnsiTheme="majorBidi" w:cstheme="majorBidi"/>
          <w:sz w:val="28"/>
          <w:szCs w:val="28"/>
        </w:rPr>
        <w:t xml:space="preserve"> are there to indicate that the symbol represents a vector. Another notation is boldface type as: </w:t>
      </w:r>
      <w:r w:rsidRPr="002854B9">
        <w:rPr>
          <w:rFonts w:asciiTheme="majorBidi" w:hAnsiTheme="majorBidi" w:cstheme="majorBidi"/>
          <w:b/>
          <w:bCs/>
          <w:sz w:val="28"/>
          <w:szCs w:val="28"/>
        </w:rPr>
        <w:t>A</w:t>
      </w:r>
      <w:r w:rsidRPr="002854B9">
        <w:rPr>
          <w:rFonts w:asciiTheme="majorBidi" w:hAnsiTheme="majorBidi" w:cstheme="majorBidi"/>
          <w:sz w:val="28"/>
          <w:szCs w:val="28"/>
        </w:rPr>
        <w:t>.</w:t>
      </w:r>
    </w:p>
    <w:p w14:paraId="0D899514" w14:textId="6028127F" w:rsidR="00FF0872" w:rsidRDefault="00FF0872" w:rsidP="0086093F">
      <w:pPr>
        <w:jc w:val="both"/>
        <w:rPr>
          <w:rFonts w:asciiTheme="majorBidi" w:hAnsiTheme="majorBidi" w:cstheme="majorBidi"/>
          <w:sz w:val="28"/>
          <w:szCs w:val="28"/>
        </w:rPr>
      </w:pPr>
      <w:r w:rsidRPr="00FF0872">
        <w:rPr>
          <w:rFonts w:asciiTheme="majorBidi" w:hAnsiTheme="majorBidi" w:cstheme="majorBidi"/>
          <w:sz w:val="28"/>
          <w:szCs w:val="28"/>
        </w:rPr>
        <w:t>Note, that since a direction is implied,</w:t>
      </w:r>
      <w:r w:rsidRPr="00FF0872">
        <w:rPr>
          <w:rFonts w:asciiTheme="majorBidi" w:hAnsiTheme="majorBidi" w:cstheme="majorBidi"/>
          <w:sz w:val="28"/>
          <w:szCs w:val="28"/>
        </w:rPr>
        <w:t xml:space="preserve"> </w:t>
      </w:r>
      <w:r w:rsidRPr="00FF0872">
        <w:rPr>
          <w:rFonts w:asciiTheme="majorBidi" w:hAnsiTheme="majorBidi" w:cstheme="majorBidi"/>
          <w:sz w:val="28"/>
          <w:szCs w:val="28"/>
        </w:rPr>
        <w:t xml:space="preserve">OA </w:t>
      </w:r>
      <w:r w:rsidRPr="00BF4F53">
        <w:rPr>
          <w:rFonts w:asciiTheme="majorBidi" w:hAnsiTheme="majorBidi" w:cstheme="majorBidi"/>
          <w:b/>
          <w:bCs/>
          <w:sz w:val="28"/>
          <w:szCs w:val="28"/>
        </w:rPr>
        <w:t>≠</w:t>
      </w:r>
      <w:r>
        <w:rPr>
          <w:rFonts w:asciiTheme="majorBidi" w:hAnsiTheme="majorBidi" w:cstheme="majorBidi"/>
          <w:sz w:val="28"/>
          <w:szCs w:val="28"/>
        </w:rPr>
        <w:t xml:space="preserve"> A</w:t>
      </w:r>
      <w:r w:rsidRPr="00FF0872">
        <w:rPr>
          <w:rFonts w:asciiTheme="majorBidi" w:hAnsiTheme="majorBidi" w:cstheme="majorBidi"/>
          <w:sz w:val="28"/>
          <w:szCs w:val="28"/>
        </w:rPr>
        <w:t>O.</w:t>
      </w:r>
      <w:r w:rsidRPr="00FF0872">
        <w:rPr>
          <w:rFonts w:asciiTheme="majorBidi" w:hAnsiTheme="majorBidi" w:cstheme="majorBidi"/>
          <w:sz w:val="28"/>
          <w:szCs w:val="28"/>
        </w:rPr>
        <w:t xml:space="preserve"> Even though their lengths are identical, their directions are exactly opposite, in fact </w:t>
      </w:r>
      <w:bookmarkStart w:id="1" w:name="_Hlk121648633"/>
      <w:r w:rsidRPr="00FF0872">
        <w:rPr>
          <w:rFonts w:asciiTheme="majorBidi" w:hAnsiTheme="majorBidi" w:cstheme="majorBidi"/>
          <w:sz w:val="28"/>
          <w:szCs w:val="28"/>
        </w:rPr>
        <w:t>OA = -</w:t>
      </w:r>
      <w:r>
        <w:rPr>
          <w:rFonts w:asciiTheme="majorBidi" w:hAnsiTheme="majorBidi" w:cstheme="majorBidi"/>
          <w:sz w:val="28"/>
          <w:szCs w:val="28"/>
        </w:rPr>
        <w:t>A</w:t>
      </w:r>
      <w:r w:rsidRPr="00FF0872">
        <w:rPr>
          <w:rFonts w:asciiTheme="majorBidi" w:hAnsiTheme="majorBidi" w:cstheme="majorBidi"/>
          <w:sz w:val="28"/>
          <w:szCs w:val="28"/>
        </w:rPr>
        <w:t>O</w:t>
      </w:r>
      <w:bookmarkEnd w:id="1"/>
      <w:r w:rsidRPr="00FF0872">
        <w:rPr>
          <w:rFonts w:asciiTheme="majorBidi" w:hAnsiTheme="majorBidi" w:cstheme="majorBidi"/>
          <w:sz w:val="28"/>
          <w:szCs w:val="28"/>
        </w:rPr>
        <w:t>.</w:t>
      </w:r>
    </w:p>
    <w:p w14:paraId="70D4E44C" w14:textId="2E44FB13" w:rsidR="009A0CD9" w:rsidRDefault="009A0CD9" w:rsidP="0086093F">
      <w:pPr>
        <w:jc w:val="both"/>
        <w:rPr>
          <w:rFonts w:asciiTheme="majorBidi" w:hAnsiTheme="majorBidi" w:cstheme="majorBidi"/>
          <w:sz w:val="28"/>
          <w:szCs w:val="28"/>
        </w:rPr>
      </w:pPr>
      <w:r w:rsidRPr="009A0CD9">
        <w:rPr>
          <w:rFonts w:asciiTheme="majorBidi" w:hAnsiTheme="majorBidi" w:cstheme="majorBidi"/>
          <w:sz w:val="28"/>
          <w:szCs w:val="28"/>
        </w:rPr>
        <w:t>The magnitude of a vector is denoted by absolute value signs around the vector symbol: magnitude of A = |A|.</w:t>
      </w:r>
    </w:p>
    <w:p w14:paraId="2760C26C" w14:textId="621E38AE" w:rsidR="00666825" w:rsidRPr="00666825" w:rsidRDefault="00666825" w:rsidP="0086093F">
      <w:pPr>
        <w:jc w:val="both"/>
        <w:rPr>
          <w:rFonts w:asciiTheme="majorBidi" w:hAnsiTheme="majorBidi" w:cstheme="majorBidi"/>
          <w:sz w:val="18"/>
          <w:szCs w:val="18"/>
        </w:rPr>
      </w:pPr>
      <w:r>
        <w:rPr>
          <w:rFonts w:asciiTheme="majorBidi" w:hAnsiTheme="majorBidi" w:cstheme="majorBidi"/>
          <w:noProof/>
          <w:sz w:val="28"/>
          <w:szCs w:val="28"/>
        </w:rPr>
        <w:drawing>
          <wp:anchor distT="0" distB="0" distL="114300" distR="114300" simplePos="0" relativeHeight="251659264" behindDoc="0" locked="0" layoutInCell="1" allowOverlap="1" wp14:anchorId="11B18978" wp14:editId="101D558F">
            <wp:simplePos x="0" y="0"/>
            <wp:positionH relativeFrom="margin">
              <wp:posOffset>4362450</wp:posOffset>
            </wp:positionH>
            <wp:positionV relativeFrom="paragraph">
              <wp:posOffset>34925</wp:posOffset>
            </wp:positionV>
            <wp:extent cx="1486535" cy="1133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653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8732C" w14:textId="1A10582B" w:rsidR="000D0FB9" w:rsidRPr="00763045" w:rsidRDefault="00763045" w:rsidP="004F7CC3">
      <w:pPr>
        <w:jc w:val="both"/>
        <w:rPr>
          <w:rFonts w:asciiTheme="majorBidi" w:hAnsiTheme="majorBidi" w:cstheme="majorBidi"/>
          <w:sz w:val="28"/>
          <w:szCs w:val="28"/>
          <w:lang w:val="en-GB"/>
        </w:rPr>
      </w:pPr>
      <w:r w:rsidRPr="002B1E15">
        <w:rPr>
          <w:rFonts w:asciiTheme="majorBidi" w:hAnsiTheme="majorBidi" w:cstheme="majorBidi"/>
          <w:b/>
          <w:bCs/>
          <w:sz w:val="28"/>
          <w:szCs w:val="28"/>
          <w:lang w:val="en-GB"/>
        </w:rPr>
        <w:t>#</w:t>
      </w:r>
      <w:r w:rsidRPr="00763045">
        <w:rPr>
          <w:rFonts w:asciiTheme="majorBidi" w:hAnsiTheme="majorBidi" w:cstheme="majorBidi"/>
          <w:b/>
          <w:bCs/>
          <w:sz w:val="28"/>
          <w:szCs w:val="28"/>
          <w:lang w:val="en-GB"/>
        </w:rPr>
        <w:t>1</w:t>
      </w:r>
      <w:r w:rsidRPr="00763045">
        <w:rPr>
          <w:rFonts w:asciiTheme="majorBidi" w:hAnsiTheme="majorBidi" w:cstheme="majorBidi"/>
          <w:sz w:val="28"/>
          <w:szCs w:val="28"/>
          <w:lang w:val="en-GB"/>
        </w:rPr>
        <w:t xml:space="preserve"> Two vectors, A and B are equal if they have the same magnitude and direction, regardless of whether they have the same initial points, as shown in Figure 2.</w:t>
      </w:r>
    </w:p>
    <w:p w14:paraId="2819567A" w14:textId="671907AF" w:rsidR="000D0FB9" w:rsidRDefault="00D82C0B" w:rsidP="004F7CC3">
      <w:p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0288" behindDoc="0" locked="0" layoutInCell="1" allowOverlap="1" wp14:anchorId="23D78F7C" wp14:editId="022E76B5">
            <wp:simplePos x="0" y="0"/>
            <wp:positionH relativeFrom="column">
              <wp:posOffset>4572000</wp:posOffset>
            </wp:positionH>
            <wp:positionV relativeFrom="paragraph">
              <wp:posOffset>104140</wp:posOffset>
            </wp:positionV>
            <wp:extent cx="1266825" cy="1308735"/>
            <wp:effectExtent l="0" t="0" r="952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308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F9952" w14:textId="049EE3F6" w:rsidR="00666825" w:rsidRDefault="0096541D" w:rsidP="00D82C0B">
      <w:pPr>
        <w:jc w:val="both"/>
        <w:rPr>
          <w:rFonts w:asciiTheme="majorBidi" w:hAnsiTheme="majorBidi" w:cstheme="majorBidi"/>
          <w:sz w:val="28"/>
          <w:szCs w:val="28"/>
        </w:rPr>
      </w:pPr>
      <w:r w:rsidRPr="0096541D">
        <w:rPr>
          <w:rFonts w:asciiTheme="majorBidi" w:hAnsiTheme="majorBidi" w:cstheme="majorBidi"/>
          <w:sz w:val="28"/>
          <w:szCs w:val="28"/>
        </w:rPr>
        <w:t>#2</w:t>
      </w:r>
      <w:r w:rsidR="00F246A0">
        <w:rPr>
          <w:rFonts w:asciiTheme="majorBidi" w:hAnsiTheme="majorBidi" w:cstheme="majorBidi"/>
          <w:sz w:val="28"/>
          <w:szCs w:val="28"/>
        </w:rPr>
        <w:t xml:space="preserve"> </w:t>
      </w:r>
      <w:r w:rsidRPr="0096541D">
        <w:rPr>
          <w:rFonts w:asciiTheme="majorBidi" w:hAnsiTheme="majorBidi" w:cstheme="majorBidi"/>
          <w:sz w:val="28"/>
          <w:szCs w:val="28"/>
        </w:rPr>
        <w:t>A vector having the same magnitude as A but in the opposite direction to A is denoted by -</w:t>
      </w:r>
      <w:r w:rsidR="00D82C0B">
        <w:rPr>
          <w:rFonts w:asciiTheme="majorBidi" w:hAnsiTheme="majorBidi" w:cstheme="majorBidi"/>
          <w:sz w:val="28"/>
          <w:szCs w:val="28"/>
        </w:rPr>
        <w:t xml:space="preserve"> </w:t>
      </w:r>
      <w:r w:rsidR="00D82C0B" w:rsidRPr="0096541D">
        <w:rPr>
          <w:rFonts w:asciiTheme="majorBidi" w:hAnsiTheme="majorBidi" w:cstheme="majorBidi"/>
          <w:sz w:val="28"/>
          <w:szCs w:val="28"/>
        </w:rPr>
        <w:t>A,</w:t>
      </w:r>
      <w:r w:rsidRPr="0096541D">
        <w:rPr>
          <w:rFonts w:asciiTheme="majorBidi" w:hAnsiTheme="majorBidi" w:cstheme="majorBidi"/>
          <w:sz w:val="28"/>
          <w:szCs w:val="28"/>
        </w:rPr>
        <w:t xml:space="preserve"> as shown in Figure 3.</w:t>
      </w:r>
    </w:p>
    <w:p w14:paraId="6772C78D" w14:textId="0B030A74" w:rsidR="00D82C0B" w:rsidRDefault="00D82C0B" w:rsidP="004F7CC3">
      <w:pPr>
        <w:jc w:val="both"/>
        <w:rPr>
          <w:rFonts w:asciiTheme="majorBidi" w:hAnsiTheme="majorBidi" w:cstheme="majorBidi"/>
          <w:sz w:val="28"/>
          <w:szCs w:val="28"/>
        </w:rPr>
      </w:pPr>
    </w:p>
    <w:p w14:paraId="07494FDA" w14:textId="042FCCA6" w:rsidR="00D82C0B" w:rsidRDefault="00D82C0B" w:rsidP="004F7CC3">
      <w:pPr>
        <w:jc w:val="both"/>
        <w:rPr>
          <w:rFonts w:asciiTheme="majorBidi" w:hAnsiTheme="majorBidi" w:cstheme="majorBidi"/>
          <w:sz w:val="28"/>
          <w:szCs w:val="28"/>
        </w:rPr>
      </w:pPr>
    </w:p>
    <w:p w14:paraId="38CA9FD2" w14:textId="506218E0" w:rsidR="00333211" w:rsidRDefault="00333211" w:rsidP="004F7CC3">
      <w:pPr>
        <w:jc w:val="both"/>
        <w:rPr>
          <w:rFonts w:asciiTheme="majorBidi" w:hAnsiTheme="majorBidi" w:cstheme="majorBidi"/>
          <w:sz w:val="28"/>
          <w:szCs w:val="28"/>
        </w:rPr>
      </w:pPr>
    </w:p>
    <w:p w14:paraId="1A5E5022" w14:textId="7EF39672" w:rsidR="00F91E35" w:rsidRPr="00F91E35" w:rsidRDefault="002B1E15" w:rsidP="00BF084A">
      <w:pPr>
        <w:rPr>
          <w:rFonts w:asciiTheme="majorBidi" w:hAnsiTheme="majorBidi" w:cstheme="majorBidi"/>
          <w:b/>
          <w:bCs/>
          <w:sz w:val="28"/>
          <w:szCs w:val="28"/>
        </w:rPr>
      </w:pPr>
      <w:r>
        <w:rPr>
          <w:rFonts w:asciiTheme="majorBidi" w:hAnsiTheme="majorBidi" w:cstheme="majorBidi"/>
          <w:b/>
          <w:bCs/>
          <w:sz w:val="28"/>
          <w:szCs w:val="28"/>
        </w:rPr>
        <w:t xml:space="preserve">1-2-3 </w:t>
      </w:r>
      <w:r w:rsidR="00333211" w:rsidRPr="00333211">
        <w:rPr>
          <w:rFonts w:asciiTheme="majorBidi" w:hAnsiTheme="majorBidi" w:cstheme="majorBidi"/>
          <w:b/>
          <w:bCs/>
          <w:sz w:val="28"/>
          <w:szCs w:val="28"/>
        </w:rPr>
        <w:t xml:space="preserve">Properties of </w:t>
      </w:r>
      <w:r w:rsidRPr="00333211">
        <w:rPr>
          <w:rFonts w:asciiTheme="majorBidi" w:hAnsiTheme="majorBidi" w:cstheme="majorBidi"/>
          <w:b/>
          <w:bCs/>
          <w:sz w:val="28"/>
          <w:szCs w:val="28"/>
        </w:rPr>
        <w:t>Vector</w:t>
      </w:r>
      <w:r>
        <w:rPr>
          <w:rFonts w:asciiTheme="majorBidi" w:hAnsiTheme="majorBidi" w:cstheme="majorBidi"/>
          <w:b/>
          <w:bCs/>
          <w:sz w:val="28"/>
          <w:szCs w:val="28"/>
        </w:rPr>
        <w:t>:</w:t>
      </w:r>
      <w:r w:rsidR="00BF084A">
        <w:rPr>
          <w:rFonts w:asciiTheme="majorBidi" w:hAnsiTheme="majorBidi" w:cstheme="majorBidi"/>
          <w:b/>
          <w:bCs/>
          <w:sz w:val="28"/>
          <w:szCs w:val="28"/>
        </w:rPr>
        <w:t xml:space="preserve"> </w:t>
      </w:r>
      <w:r w:rsidR="00F91E35" w:rsidRPr="00F91E35">
        <w:rPr>
          <w:rFonts w:asciiTheme="majorBidi" w:hAnsiTheme="majorBidi" w:cstheme="majorBidi"/>
          <w:b/>
          <w:bCs/>
          <w:sz w:val="28"/>
          <w:szCs w:val="28"/>
        </w:rPr>
        <w:t>Vector addition</w:t>
      </w:r>
    </w:p>
    <w:p w14:paraId="6AF0BBDC" w14:textId="38336BD5" w:rsidR="00BF084A" w:rsidRPr="00BF084A" w:rsidRDefault="002B1E15" w:rsidP="00BF084A">
      <w:pPr>
        <w:rPr>
          <w:rFonts w:asciiTheme="majorBidi" w:hAnsiTheme="majorBidi" w:cstheme="majorBidi"/>
          <w:b/>
          <w:bCs/>
          <w:sz w:val="28"/>
          <w:szCs w:val="28"/>
        </w:rPr>
      </w:pPr>
      <w:r>
        <w:rPr>
          <w:rFonts w:asciiTheme="majorBidi" w:hAnsiTheme="majorBidi" w:cstheme="majorBidi"/>
          <w:b/>
          <w:bCs/>
          <w:sz w:val="28"/>
          <w:szCs w:val="28"/>
        </w:rPr>
        <w:t>A-</w:t>
      </w:r>
      <w:r w:rsidR="00BF084A" w:rsidRPr="00BF084A">
        <w:rPr>
          <w:rFonts w:asciiTheme="majorBidi" w:hAnsiTheme="majorBidi" w:cstheme="majorBidi"/>
          <w:b/>
          <w:bCs/>
          <w:sz w:val="28"/>
          <w:szCs w:val="28"/>
        </w:rPr>
        <w:t xml:space="preserve"> Graphical Method</w:t>
      </w:r>
    </w:p>
    <w:p w14:paraId="3063D7D7" w14:textId="77777777" w:rsidR="00BF084A" w:rsidRPr="00BF084A" w:rsidRDefault="00BF084A" w:rsidP="00BF084A">
      <w:pPr>
        <w:jc w:val="both"/>
        <w:rPr>
          <w:rFonts w:asciiTheme="majorBidi" w:hAnsiTheme="majorBidi" w:cstheme="majorBidi"/>
          <w:sz w:val="28"/>
          <w:szCs w:val="28"/>
        </w:rPr>
      </w:pPr>
      <w:r w:rsidRPr="00BF084A">
        <w:rPr>
          <w:rFonts w:asciiTheme="majorBidi" w:hAnsiTheme="majorBidi" w:cstheme="majorBidi"/>
          <w:sz w:val="28"/>
          <w:szCs w:val="28"/>
        </w:rPr>
        <w:t>Vectors that express similar physical quantities can be combined, such as the collection of two force vectors, but we cannot combine a force vector with a velocity vector. For example, by combining vector A with vector B, the resultant vector is C</w:t>
      </w:r>
    </w:p>
    <w:p w14:paraId="015C22C2" w14:textId="77777777" w:rsidR="00BF084A" w:rsidRPr="00BF084A" w:rsidRDefault="00BF084A" w:rsidP="00BF084A">
      <w:pPr>
        <w:rPr>
          <w:rFonts w:asciiTheme="majorBidi" w:hAnsiTheme="majorBidi" w:cstheme="majorBidi"/>
          <w:sz w:val="28"/>
          <w:szCs w:val="28"/>
        </w:rPr>
      </w:pPr>
      <w:r w:rsidRPr="00BF084A">
        <w:rPr>
          <w:rFonts w:asciiTheme="majorBidi" w:hAnsiTheme="majorBidi" w:cstheme="majorBidi"/>
          <w:sz w:val="28"/>
          <w:szCs w:val="28"/>
        </w:rPr>
        <w:t xml:space="preserve">            A + B = C          </w:t>
      </w:r>
    </w:p>
    <w:p w14:paraId="46AE232D" w14:textId="77777777" w:rsidR="00BF084A" w:rsidRPr="00BF084A" w:rsidRDefault="00BF084A" w:rsidP="00BF084A">
      <w:pPr>
        <w:rPr>
          <w:rFonts w:asciiTheme="majorBidi" w:hAnsiTheme="majorBidi" w:cstheme="majorBidi"/>
          <w:sz w:val="28"/>
          <w:szCs w:val="28"/>
        </w:rPr>
      </w:pPr>
    </w:p>
    <w:p w14:paraId="7F0A8885" w14:textId="320204A8" w:rsidR="00BF084A" w:rsidRDefault="00DF12B2" w:rsidP="00BF084A">
      <w:p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1312" behindDoc="0" locked="0" layoutInCell="1" allowOverlap="1" wp14:anchorId="55508018" wp14:editId="78BDF082">
            <wp:simplePos x="0" y="0"/>
            <wp:positionH relativeFrom="column">
              <wp:posOffset>3838575</wp:posOffset>
            </wp:positionH>
            <wp:positionV relativeFrom="paragraph">
              <wp:posOffset>49530</wp:posOffset>
            </wp:positionV>
            <wp:extent cx="1943100" cy="10750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84A" w:rsidRPr="00BF084A">
        <w:rPr>
          <w:rFonts w:asciiTheme="majorBidi" w:hAnsiTheme="majorBidi" w:cstheme="majorBidi"/>
          <w:sz w:val="28"/>
          <w:szCs w:val="28"/>
        </w:rPr>
        <w:t xml:space="preserve">We can now define vector addition. The sum of two vectors, A and B, is a vector C, which is obtained by placing the initial point of B on the final point of A, and then drawing a line from the initial point of A to the final point of </w:t>
      </w:r>
      <w:r w:rsidR="00BF084A" w:rsidRPr="00BF084A">
        <w:rPr>
          <w:rFonts w:asciiTheme="majorBidi" w:hAnsiTheme="majorBidi" w:cstheme="majorBidi"/>
          <w:sz w:val="28"/>
          <w:szCs w:val="28"/>
        </w:rPr>
        <w:t>B,</w:t>
      </w:r>
      <w:r w:rsidR="00BF084A" w:rsidRPr="00BF084A">
        <w:rPr>
          <w:rFonts w:asciiTheme="majorBidi" w:hAnsiTheme="majorBidi" w:cstheme="majorBidi"/>
          <w:sz w:val="28"/>
          <w:szCs w:val="28"/>
        </w:rPr>
        <w:t xml:space="preserve"> as illustrated in Figure 4. This is </w:t>
      </w:r>
      <w:r w:rsidR="00BF084A" w:rsidRPr="00BF084A">
        <w:rPr>
          <w:rFonts w:asciiTheme="majorBidi" w:hAnsiTheme="majorBidi" w:cstheme="majorBidi"/>
          <w:sz w:val="28"/>
          <w:szCs w:val="28"/>
        </w:rPr>
        <w:t>sometimes</w:t>
      </w:r>
      <w:r w:rsidR="00BF084A" w:rsidRPr="00BF084A">
        <w:rPr>
          <w:rFonts w:asciiTheme="majorBidi" w:hAnsiTheme="majorBidi" w:cstheme="majorBidi"/>
          <w:sz w:val="28"/>
          <w:szCs w:val="28"/>
        </w:rPr>
        <w:t xml:space="preserve"> referred to as the "Tip-to-Tail" method.</w:t>
      </w:r>
      <w:r w:rsidR="00F91E35" w:rsidRPr="00F91E35">
        <w:rPr>
          <w:rFonts w:asciiTheme="majorBidi" w:hAnsiTheme="majorBidi" w:cstheme="majorBidi"/>
          <w:sz w:val="28"/>
          <w:szCs w:val="28"/>
        </w:rPr>
        <w:t> </w:t>
      </w:r>
    </w:p>
    <w:p w14:paraId="390CD5EA" w14:textId="38DB3118" w:rsidR="00DF12B2" w:rsidRDefault="00DF12B2" w:rsidP="00BF084A">
      <w:p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2336" behindDoc="1" locked="0" layoutInCell="1" allowOverlap="1" wp14:anchorId="6D054215" wp14:editId="3B303C97">
            <wp:simplePos x="0" y="0"/>
            <wp:positionH relativeFrom="column">
              <wp:posOffset>4210685</wp:posOffset>
            </wp:positionH>
            <wp:positionV relativeFrom="paragraph">
              <wp:posOffset>90805</wp:posOffset>
            </wp:positionV>
            <wp:extent cx="1551305" cy="12763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130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28FA4" w14:textId="0C8DD96F" w:rsidR="00DF12B2" w:rsidRDefault="00DF12B2" w:rsidP="00BF084A">
      <w:pPr>
        <w:jc w:val="both"/>
        <w:rPr>
          <w:rFonts w:asciiTheme="majorBidi" w:hAnsiTheme="majorBidi" w:cstheme="majorBidi"/>
          <w:sz w:val="28"/>
          <w:szCs w:val="28"/>
        </w:rPr>
      </w:pPr>
      <w:r w:rsidRPr="00DF12B2">
        <w:rPr>
          <w:rFonts w:asciiTheme="majorBidi" w:hAnsiTheme="majorBidi" w:cstheme="majorBidi"/>
          <w:sz w:val="28"/>
          <w:szCs w:val="28"/>
        </w:rPr>
        <w:t xml:space="preserve">Vector subtraction is defined in the following way. The difference of two vectors, A - </w:t>
      </w:r>
      <w:r w:rsidRPr="00DF12B2">
        <w:rPr>
          <w:rFonts w:asciiTheme="majorBidi" w:hAnsiTheme="majorBidi" w:cstheme="majorBidi"/>
          <w:sz w:val="28"/>
          <w:szCs w:val="28"/>
        </w:rPr>
        <w:t>B,</w:t>
      </w:r>
      <w:r w:rsidRPr="00DF12B2">
        <w:rPr>
          <w:rFonts w:asciiTheme="majorBidi" w:hAnsiTheme="majorBidi" w:cstheme="majorBidi"/>
          <w:sz w:val="28"/>
          <w:szCs w:val="28"/>
        </w:rPr>
        <w:t xml:space="preserve"> is a vector C that is, C = A - B or C = A + (-B). </w:t>
      </w:r>
      <w:r w:rsidRPr="00DF12B2">
        <w:rPr>
          <w:rFonts w:asciiTheme="majorBidi" w:hAnsiTheme="majorBidi" w:cstheme="majorBidi"/>
          <w:sz w:val="28"/>
          <w:szCs w:val="28"/>
        </w:rPr>
        <w:t>Thus,</w:t>
      </w:r>
      <w:r w:rsidRPr="00DF12B2">
        <w:rPr>
          <w:rFonts w:asciiTheme="majorBidi" w:hAnsiTheme="majorBidi" w:cstheme="majorBidi"/>
          <w:sz w:val="28"/>
          <w:szCs w:val="28"/>
        </w:rPr>
        <w:t xml:space="preserve"> vector subtraction can be represented as a vector addition.</w:t>
      </w:r>
    </w:p>
    <w:p w14:paraId="1533496A" w14:textId="03475382" w:rsidR="00DF12B2" w:rsidRPr="00374211" w:rsidRDefault="00DF12B2" w:rsidP="00BF084A">
      <w:pPr>
        <w:jc w:val="both"/>
        <w:rPr>
          <w:rFonts w:asciiTheme="majorBidi" w:hAnsiTheme="majorBidi" w:cstheme="majorBidi"/>
          <w:sz w:val="2"/>
          <w:szCs w:val="2"/>
        </w:rPr>
      </w:pPr>
    </w:p>
    <w:p w14:paraId="625B4750" w14:textId="20F19602" w:rsidR="005260CE" w:rsidRDefault="005260CE" w:rsidP="00BF084A">
      <w:pPr>
        <w:jc w:val="both"/>
        <w:rPr>
          <w:rFonts w:asciiTheme="majorBidi" w:hAnsiTheme="majorBidi" w:cstheme="majorBidi"/>
          <w:sz w:val="28"/>
          <w:szCs w:val="28"/>
        </w:rPr>
      </w:pPr>
      <w:r w:rsidRPr="005260CE">
        <w:rPr>
          <w:rFonts w:asciiTheme="majorBidi" w:hAnsiTheme="majorBidi" w:cstheme="majorBidi"/>
          <w:sz w:val="28"/>
          <w:szCs w:val="28"/>
        </w:rPr>
        <w:t xml:space="preserve">As we mentioned above, any quantity that has a magnitude but no direction associated with it is called a "scalar". Speed, mass and temperature are scalars, for example. The product of a scalar, p say, times a vector </w:t>
      </w:r>
      <w:proofErr w:type="gramStart"/>
      <w:r w:rsidRPr="005260CE">
        <w:rPr>
          <w:rFonts w:asciiTheme="majorBidi" w:hAnsiTheme="majorBidi" w:cstheme="majorBidi"/>
          <w:sz w:val="28"/>
          <w:szCs w:val="28"/>
        </w:rPr>
        <w:t>A ,</w:t>
      </w:r>
      <w:proofErr w:type="gramEnd"/>
      <w:r w:rsidRPr="005260CE">
        <w:rPr>
          <w:rFonts w:asciiTheme="majorBidi" w:hAnsiTheme="majorBidi" w:cstheme="majorBidi"/>
          <w:sz w:val="28"/>
          <w:szCs w:val="28"/>
        </w:rPr>
        <w:t xml:space="preserve"> is another vector, B, where B has the same direction as A but the magnitude is changed, that is, |B| = m|A|</w:t>
      </w:r>
    </w:p>
    <w:p w14:paraId="0142B8E7" w14:textId="52245A6A" w:rsidR="006943E6" w:rsidRPr="006943E6" w:rsidRDefault="00F91E35" w:rsidP="00BF084A">
      <w:pPr>
        <w:rPr>
          <w:rFonts w:asciiTheme="majorBidi" w:hAnsiTheme="majorBidi" w:cstheme="majorBidi"/>
          <w:sz w:val="28"/>
          <w:szCs w:val="28"/>
        </w:rPr>
      </w:pPr>
      <w:r w:rsidRPr="00F91E35">
        <w:rPr>
          <w:rFonts w:asciiTheme="majorBidi" w:hAnsiTheme="majorBidi" w:cstheme="majorBidi"/>
          <w:sz w:val="28"/>
          <w:szCs w:val="28"/>
        </w:rPr>
        <w:t> </w:t>
      </w:r>
      <w:r w:rsidR="006943E6" w:rsidRPr="00374211">
        <w:rPr>
          <w:rFonts w:asciiTheme="majorBidi" w:hAnsiTheme="majorBidi" w:cstheme="majorBidi"/>
          <w:sz w:val="28"/>
          <w:szCs w:val="28"/>
        </w:rPr>
        <w:t>Many</w:t>
      </w:r>
      <w:r w:rsidR="006943E6" w:rsidRPr="006943E6">
        <w:rPr>
          <w:rFonts w:asciiTheme="majorBidi" w:hAnsiTheme="majorBidi" w:cstheme="majorBidi"/>
          <w:sz w:val="28"/>
          <w:szCs w:val="28"/>
        </w:rPr>
        <w:t xml:space="preserve"> of the laws of ordinary algebra hold also for vector algebra. These laws are: </w:t>
      </w:r>
    </w:p>
    <w:p w14:paraId="77BC3993" w14:textId="77777777" w:rsidR="006943E6" w:rsidRPr="002B1E15" w:rsidRDefault="006943E6" w:rsidP="002B1E15">
      <w:pPr>
        <w:pStyle w:val="ListParagraph"/>
        <w:numPr>
          <w:ilvl w:val="0"/>
          <w:numId w:val="1"/>
        </w:numPr>
        <w:rPr>
          <w:rFonts w:asciiTheme="majorBidi" w:hAnsiTheme="majorBidi" w:cstheme="majorBidi"/>
          <w:sz w:val="28"/>
          <w:szCs w:val="28"/>
        </w:rPr>
      </w:pPr>
      <w:r w:rsidRPr="002B1E15">
        <w:rPr>
          <w:rFonts w:asciiTheme="majorBidi" w:hAnsiTheme="majorBidi" w:cstheme="majorBidi"/>
          <w:b/>
          <w:bCs/>
          <w:sz w:val="28"/>
          <w:szCs w:val="28"/>
        </w:rPr>
        <w:t>Commutative Law for Addition</w:t>
      </w:r>
      <w:r w:rsidRPr="002B1E15">
        <w:rPr>
          <w:rFonts w:asciiTheme="majorBidi" w:hAnsiTheme="majorBidi" w:cstheme="majorBidi"/>
          <w:sz w:val="28"/>
          <w:szCs w:val="28"/>
        </w:rPr>
        <w:t>: A + B = B + A</w:t>
      </w:r>
    </w:p>
    <w:p w14:paraId="2193AC07" w14:textId="787C0AD7" w:rsidR="00374211" w:rsidRPr="002B1E15" w:rsidRDefault="006943E6" w:rsidP="002B1E15">
      <w:pPr>
        <w:pStyle w:val="ListParagraph"/>
        <w:numPr>
          <w:ilvl w:val="0"/>
          <w:numId w:val="1"/>
        </w:numPr>
        <w:jc w:val="both"/>
        <w:rPr>
          <w:rFonts w:asciiTheme="majorBidi" w:hAnsiTheme="majorBidi" w:cstheme="majorBidi"/>
          <w:sz w:val="28"/>
          <w:szCs w:val="28"/>
        </w:rPr>
      </w:pPr>
      <w:r w:rsidRPr="002B1E15">
        <w:rPr>
          <w:rFonts w:asciiTheme="majorBidi" w:hAnsiTheme="majorBidi" w:cstheme="majorBidi"/>
          <w:b/>
          <w:bCs/>
          <w:sz w:val="28"/>
          <w:szCs w:val="28"/>
        </w:rPr>
        <w:t>Associative Law for Addition</w:t>
      </w:r>
      <w:r w:rsidRPr="002B1E15">
        <w:rPr>
          <w:rFonts w:asciiTheme="majorBidi" w:hAnsiTheme="majorBidi" w:cstheme="majorBidi"/>
          <w:sz w:val="28"/>
          <w:szCs w:val="28"/>
        </w:rPr>
        <w:t>: A + (B + C) = (A + B) + C</w:t>
      </w:r>
      <w:r w:rsidR="00F91E35" w:rsidRPr="002B1E15">
        <w:rPr>
          <w:rFonts w:asciiTheme="majorBidi" w:hAnsiTheme="majorBidi" w:cstheme="majorBidi"/>
          <w:sz w:val="28"/>
          <w:szCs w:val="28"/>
        </w:rPr>
        <w:t>  </w:t>
      </w:r>
    </w:p>
    <w:p w14:paraId="4CF54217" w14:textId="2EBB1172" w:rsidR="00350F43" w:rsidRDefault="00974B8C" w:rsidP="00350F43">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 xml:space="preserve">The verification of the Associative law is shown in Figure 6. </w:t>
      </w:r>
    </w:p>
    <w:p w14:paraId="1AB799A1" w14:textId="393B4E74" w:rsidR="00350F43" w:rsidRDefault="00374211" w:rsidP="00374211">
      <w:pPr>
        <w:spacing w:after="0" w:line="24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4384" behindDoc="0" locked="0" layoutInCell="1" allowOverlap="1" wp14:anchorId="08D9480F" wp14:editId="5FE6B1EA">
            <wp:simplePos x="0" y="0"/>
            <wp:positionH relativeFrom="margin">
              <wp:align>right</wp:align>
            </wp:positionH>
            <wp:positionV relativeFrom="paragraph">
              <wp:posOffset>10795</wp:posOffset>
            </wp:positionV>
            <wp:extent cx="2400300" cy="14141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B8C" w:rsidRPr="00974B8C">
        <w:rPr>
          <w:rFonts w:asciiTheme="majorBidi" w:hAnsiTheme="majorBidi" w:cstheme="majorBidi"/>
          <w:sz w:val="28"/>
          <w:szCs w:val="28"/>
        </w:rPr>
        <w:t xml:space="preserve">If we add </w:t>
      </w:r>
      <w:r w:rsidR="00974B8C" w:rsidRPr="00F66F88">
        <w:rPr>
          <w:rFonts w:asciiTheme="majorBidi" w:hAnsiTheme="majorBidi" w:cstheme="majorBidi"/>
          <w:b/>
          <w:bCs/>
          <w:sz w:val="28"/>
          <w:szCs w:val="28"/>
        </w:rPr>
        <w:t xml:space="preserve">A </w:t>
      </w:r>
      <w:r w:rsidR="00974B8C" w:rsidRPr="00F66F88">
        <w:rPr>
          <w:rFonts w:asciiTheme="majorBidi" w:hAnsiTheme="majorBidi" w:cstheme="majorBidi"/>
          <w:sz w:val="28"/>
          <w:szCs w:val="28"/>
        </w:rPr>
        <w:t xml:space="preserve">and </w:t>
      </w:r>
      <w:r w:rsidR="00974B8C" w:rsidRPr="00F66F88">
        <w:rPr>
          <w:rFonts w:asciiTheme="majorBidi" w:hAnsiTheme="majorBidi" w:cstheme="majorBidi"/>
          <w:b/>
          <w:bCs/>
          <w:sz w:val="28"/>
          <w:szCs w:val="28"/>
        </w:rPr>
        <w:t>B</w:t>
      </w:r>
      <w:r w:rsidR="00974B8C" w:rsidRPr="00974B8C">
        <w:rPr>
          <w:rFonts w:asciiTheme="majorBidi" w:hAnsiTheme="majorBidi" w:cstheme="majorBidi"/>
          <w:sz w:val="28"/>
          <w:szCs w:val="28"/>
        </w:rPr>
        <w:t>,</w:t>
      </w:r>
      <w:r w:rsidR="00974B8C" w:rsidRPr="00974B8C">
        <w:rPr>
          <w:rFonts w:asciiTheme="majorBidi" w:hAnsiTheme="majorBidi" w:cstheme="majorBidi"/>
          <w:sz w:val="28"/>
          <w:szCs w:val="28"/>
        </w:rPr>
        <w:t xml:space="preserve"> we get a vector </w:t>
      </w:r>
      <w:r w:rsidR="00974B8C" w:rsidRPr="00F66F88">
        <w:rPr>
          <w:rFonts w:asciiTheme="majorBidi" w:hAnsiTheme="majorBidi" w:cstheme="majorBidi"/>
          <w:b/>
          <w:bCs/>
          <w:sz w:val="28"/>
          <w:szCs w:val="28"/>
        </w:rPr>
        <w:t>E</w:t>
      </w:r>
      <w:r w:rsidR="00974B8C" w:rsidRPr="00974B8C">
        <w:rPr>
          <w:rFonts w:asciiTheme="majorBidi" w:hAnsiTheme="majorBidi" w:cstheme="majorBidi"/>
          <w:sz w:val="28"/>
          <w:szCs w:val="28"/>
        </w:rPr>
        <w:t xml:space="preserve">. </w:t>
      </w:r>
    </w:p>
    <w:p w14:paraId="590B1EE7" w14:textId="77777777" w:rsidR="00374211" w:rsidRDefault="00974B8C" w:rsidP="00350F43">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 xml:space="preserve">And </w:t>
      </w:r>
    </w:p>
    <w:p w14:paraId="6230B527" w14:textId="333D7DAD" w:rsidR="00834665" w:rsidRDefault="00974B8C" w:rsidP="00350F43">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similarly,</w:t>
      </w:r>
      <w:r w:rsidRPr="00974B8C">
        <w:rPr>
          <w:rFonts w:asciiTheme="majorBidi" w:hAnsiTheme="majorBidi" w:cstheme="majorBidi"/>
          <w:sz w:val="28"/>
          <w:szCs w:val="28"/>
        </w:rPr>
        <w:t xml:space="preserve"> if </w:t>
      </w:r>
      <w:r w:rsidRPr="00F66F88">
        <w:rPr>
          <w:rFonts w:asciiTheme="majorBidi" w:hAnsiTheme="majorBidi" w:cstheme="majorBidi"/>
          <w:b/>
          <w:bCs/>
          <w:sz w:val="28"/>
          <w:szCs w:val="28"/>
        </w:rPr>
        <w:t>B</w:t>
      </w:r>
      <w:r w:rsidRPr="00F66F88">
        <w:rPr>
          <w:rFonts w:asciiTheme="majorBidi" w:hAnsiTheme="majorBidi" w:cstheme="majorBidi"/>
          <w:b/>
          <w:bCs/>
          <w:color w:val="C00000"/>
          <w:sz w:val="28"/>
          <w:szCs w:val="28"/>
        </w:rPr>
        <w:t xml:space="preserve"> </w:t>
      </w:r>
      <w:r w:rsidR="00834665" w:rsidRPr="00F66F88">
        <w:rPr>
          <w:rFonts w:asciiTheme="majorBidi" w:hAnsiTheme="majorBidi" w:cstheme="majorBidi"/>
          <w:sz w:val="28"/>
          <w:szCs w:val="28"/>
        </w:rPr>
        <w:t>and</w:t>
      </w:r>
      <w:r w:rsidRPr="00834665">
        <w:rPr>
          <w:rFonts w:asciiTheme="majorBidi" w:hAnsiTheme="majorBidi" w:cstheme="majorBidi"/>
          <w:color w:val="C00000"/>
          <w:sz w:val="28"/>
          <w:szCs w:val="28"/>
        </w:rPr>
        <w:t xml:space="preserve"> </w:t>
      </w:r>
      <w:r w:rsidRPr="00F66F88">
        <w:rPr>
          <w:rFonts w:asciiTheme="majorBidi" w:hAnsiTheme="majorBidi" w:cstheme="majorBidi"/>
          <w:b/>
          <w:bCs/>
          <w:sz w:val="28"/>
          <w:szCs w:val="28"/>
        </w:rPr>
        <w:t>C</w:t>
      </w:r>
      <w:r w:rsidRPr="00834665">
        <w:rPr>
          <w:rFonts w:asciiTheme="majorBidi" w:hAnsiTheme="majorBidi" w:cstheme="majorBidi"/>
          <w:color w:val="C00000"/>
          <w:sz w:val="28"/>
          <w:szCs w:val="28"/>
        </w:rPr>
        <w:t xml:space="preserve">, </w:t>
      </w:r>
      <w:r w:rsidRPr="00974B8C">
        <w:rPr>
          <w:rFonts w:asciiTheme="majorBidi" w:hAnsiTheme="majorBidi" w:cstheme="majorBidi"/>
          <w:sz w:val="28"/>
          <w:szCs w:val="28"/>
        </w:rPr>
        <w:t xml:space="preserve">we get </w:t>
      </w:r>
      <w:r w:rsidRPr="00F66F88">
        <w:rPr>
          <w:rFonts w:asciiTheme="majorBidi" w:hAnsiTheme="majorBidi" w:cstheme="majorBidi"/>
          <w:b/>
          <w:bCs/>
          <w:sz w:val="28"/>
          <w:szCs w:val="28"/>
        </w:rPr>
        <w:t>F.</w:t>
      </w:r>
      <w:r w:rsidRPr="00974B8C">
        <w:rPr>
          <w:rFonts w:asciiTheme="majorBidi" w:hAnsiTheme="majorBidi" w:cstheme="majorBidi"/>
          <w:sz w:val="28"/>
          <w:szCs w:val="28"/>
        </w:rPr>
        <w:t xml:space="preserve"> </w:t>
      </w:r>
    </w:p>
    <w:p w14:paraId="5960F6F5" w14:textId="77777777" w:rsidR="00374211" w:rsidRDefault="00974B8C" w:rsidP="00374211">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Now</w:t>
      </w:r>
      <w:r w:rsidRPr="00974B8C">
        <w:rPr>
          <w:rFonts w:asciiTheme="majorBidi" w:hAnsiTheme="majorBidi" w:cstheme="majorBidi"/>
          <w:sz w:val="28"/>
          <w:szCs w:val="28"/>
        </w:rPr>
        <w:t xml:space="preserve"> </w:t>
      </w:r>
      <w:r w:rsidRPr="00374211">
        <w:rPr>
          <w:rFonts w:asciiTheme="majorBidi" w:hAnsiTheme="majorBidi" w:cstheme="majorBidi"/>
          <w:b/>
          <w:bCs/>
          <w:sz w:val="28"/>
          <w:szCs w:val="28"/>
        </w:rPr>
        <w:t>D</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E</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C</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A</w:t>
      </w:r>
      <w:r w:rsidRPr="00974B8C">
        <w:rPr>
          <w:rFonts w:asciiTheme="majorBidi" w:hAnsiTheme="majorBidi" w:cstheme="majorBidi"/>
          <w:sz w:val="28"/>
          <w:szCs w:val="28"/>
        </w:rPr>
        <w:t xml:space="preserve"> + </w:t>
      </w:r>
      <w:r w:rsidR="00F66F88" w:rsidRPr="00374211">
        <w:rPr>
          <w:rFonts w:asciiTheme="majorBidi" w:hAnsiTheme="majorBidi" w:cstheme="majorBidi"/>
          <w:b/>
          <w:bCs/>
          <w:sz w:val="28"/>
          <w:szCs w:val="28"/>
        </w:rPr>
        <w:t>F</w:t>
      </w:r>
      <w:r w:rsidR="00F66F88">
        <w:rPr>
          <w:rFonts w:asciiTheme="majorBidi" w:hAnsiTheme="majorBidi" w:cstheme="majorBidi"/>
          <w:sz w:val="28"/>
          <w:szCs w:val="28"/>
        </w:rPr>
        <w:t xml:space="preserve">  </w:t>
      </w:r>
    </w:p>
    <w:p w14:paraId="0BF4C4C7" w14:textId="482DB02D" w:rsidR="00374211" w:rsidRDefault="00974B8C" w:rsidP="00374211">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Replacing</w:t>
      </w:r>
      <w:r w:rsidRPr="00974B8C">
        <w:rPr>
          <w:rFonts w:asciiTheme="majorBidi" w:hAnsiTheme="majorBidi" w:cstheme="majorBidi"/>
          <w:sz w:val="28"/>
          <w:szCs w:val="28"/>
        </w:rPr>
        <w:t xml:space="preserve"> </w:t>
      </w:r>
      <w:r w:rsidRPr="00374211">
        <w:rPr>
          <w:rFonts w:asciiTheme="majorBidi" w:hAnsiTheme="majorBidi" w:cstheme="majorBidi"/>
          <w:b/>
          <w:bCs/>
          <w:sz w:val="28"/>
          <w:szCs w:val="28"/>
        </w:rPr>
        <w:t>E</w:t>
      </w:r>
      <w:r w:rsidRPr="00974B8C">
        <w:rPr>
          <w:rFonts w:asciiTheme="majorBidi" w:hAnsiTheme="majorBidi" w:cstheme="majorBidi"/>
          <w:sz w:val="28"/>
          <w:szCs w:val="28"/>
        </w:rPr>
        <w:t xml:space="preserve"> with (</w:t>
      </w:r>
      <w:r w:rsidRPr="00374211">
        <w:rPr>
          <w:rFonts w:asciiTheme="majorBidi" w:hAnsiTheme="majorBidi" w:cstheme="majorBidi"/>
          <w:b/>
          <w:bCs/>
          <w:sz w:val="28"/>
          <w:szCs w:val="28"/>
        </w:rPr>
        <w:t>A</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B</w:t>
      </w:r>
      <w:r w:rsidRPr="00974B8C">
        <w:rPr>
          <w:rFonts w:asciiTheme="majorBidi" w:hAnsiTheme="majorBidi" w:cstheme="majorBidi"/>
          <w:sz w:val="28"/>
          <w:szCs w:val="28"/>
        </w:rPr>
        <w:t xml:space="preserve">) and </w:t>
      </w:r>
      <w:r w:rsidRPr="00374211">
        <w:rPr>
          <w:rFonts w:asciiTheme="majorBidi" w:hAnsiTheme="majorBidi" w:cstheme="majorBidi"/>
          <w:b/>
          <w:bCs/>
          <w:sz w:val="28"/>
          <w:szCs w:val="28"/>
        </w:rPr>
        <w:t>F</w:t>
      </w:r>
      <w:r w:rsidRPr="00974B8C">
        <w:rPr>
          <w:rFonts w:asciiTheme="majorBidi" w:hAnsiTheme="majorBidi" w:cstheme="majorBidi"/>
          <w:sz w:val="28"/>
          <w:szCs w:val="28"/>
        </w:rPr>
        <w:t xml:space="preserve"> with (</w:t>
      </w:r>
      <w:r w:rsidRPr="00374211">
        <w:rPr>
          <w:rFonts w:asciiTheme="majorBidi" w:hAnsiTheme="majorBidi" w:cstheme="majorBidi"/>
          <w:b/>
          <w:bCs/>
          <w:sz w:val="28"/>
          <w:szCs w:val="28"/>
        </w:rPr>
        <w:t>B</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C</w:t>
      </w:r>
      <w:r w:rsidRPr="00974B8C">
        <w:rPr>
          <w:rFonts w:asciiTheme="majorBidi" w:hAnsiTheme="majorBidi" w:cstheme="majorBidi"/>
          <w:sz w:val="28"/>
          <w:szCs w:val="28"/>
        </w:rPr>
        <w:t xml:space="preserve">), </w:t>
      </w:r>
    </w:p>
    <w:p w14:paraId="5A169C25" w14:textId="49B8C46E" w:rsidR="005112B0" w:rsidRDefault="00974B8C" w:rsidP="00374211">
      <w:pPr>
        <w:spacing w:after="0" w:line="240" w:lineRule="auto"/>
        <w:jc w:val="both"/>
        <w:rPr>
          <w:rFonts w:asciiTheme="majorBidi" w:hAnsiTheme="majorBidi" w:cstheme="majorBidi"/>
          <w:sz w:val="28"/>
          <w:szCs w:val="28"/>
        </w:rPr>
      </w:pPr>
      <w:r w:rsidRPr="00974B8C">
        <w:rPr>
          <w:rFonts w:asciiTheme="majorBidi" w:hAnsiTheme="majorBidi" w:cstheme="majorBidi"/>
          <w:sz w:val="28"/>
          <w:szCs w:val="28"/>
        </w:rPr>
        <w:t>we get (</w:t>
      </w:r>
      <w:r w:rsidRPr="00374211">
        <w:rPr>
          <w:rFonts w:asciiTheme="majorBidi" w:hAnsiTheme="majorBidi" w:cstheme="majorBidi"/>
          <w:b/>
          <w:bCs/>
          <w:sz w:val="28"/>
          <w:szCs w:val="28"/>
        </w:rPr>
        <w:t>A</w:t>
      </w:r>
      <w:r w:rsidRPr="00974B8C">
        <w:rPr>
          <w:rFonts w:asciiTheme="majorBidi" w:hAnsiTheme="majorBidi" w:cstheme="majorBidi"/>
          <w:sz w:val="28"/>
          <w:szCs w:val="28"/>
        </w:rPr>
        <w:t xml:space="preserve"> +</w:t>
      </w:r>
      <w:r w:rsidRPr="00374211">
        <w:rPr>
          <w:rFonts w:asciiTheme="majorBidi" w:hAnsiTheme="majorBidi" w:cstheme="majorBidi"/>
          <w:b/>
          <w:bCs/>
          <w:sz w:val="28"/>
          <w:szCs w:val="28"/>
        </w:rPr>
        <w:t>B</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C</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A</w:t>
      </w:r>
      <w:r w:rsidRPr="00974B8C">
        <w:rPr>
          <w:rFonts w:asciiTheme="majorBidi" w:hAnsiTheme="majorBidi" w:cstheme="majorBidi"/>
          <w:sz w:val="28"/>
          <w:szCs w:val="28"/>
        </w:rPr>
        <w:t xml:space="preserve"> + (</w:t>
      </w:r>
      <w:r w:rsidRPr="00374211">
        <w:rPr>
          <w:rFonts w:asciiTheme="majorBidi" w:hAnsiTheme="majorBidi" w:cstheme="majorBidi"/>
          <w:b/>
          <w:bCs/>
          <w:sz w:val="28"/>
          <w:szCs w:val="28"/>
        </w:rPr>
        <w:t>B</w:t>
      </w:r>
      <w:r w:rsidRPr="00974B8C">
        <w:rPr>
          <w:rFonts w:asciiTheme="majorBidi" w:hAnsiTheme="majorBidi" w:cstheme="majorBidi"/>
          <w:sz w:val="28"/>
          <w:szCs w:val="28"/>
        </w:rPr>
        <w:t xml:space="preserve"> </w:t>
      </w:r>
      <w:r w:rsidRPr="00374211">
        <w:rPr>
          <w:rFonts w:asciiTheme="majorBidi" w:hAnsiTheme="majorBidi" w:cstheme="majorBidi"/>
          <w:b/>
          <w:bCs/>
          <w:sz w:val="28"/>
          <w:szCs w:val="28"/>
        </w:rPr>
        <w:t>+ C</w:t>
      </w:r>
      <w:r w:rsidRPr="00974B8C">
        <w:rPr>
          <w:rFonts w:asciiTheme="majorBidi" w:hAnsiTheme="majorBidi" w:cstheme="majorBidi"/>
          <w:sz w:val="28"/>
          <w:szCs w:val="28"/>
        </w:rPr>
        <w:t xml:space="preserve">) and we see that the law is </w:t>
      </w:r>
      <w:r w:rsidRPr="00974B8C">
        <w:rPr>
          <w:rFonts w:asciiTheme="majorBidi" w:hAnsiTheme="majorBidi" w:cstheme="majorBidi"/>
          <w:sz w:val="28"/>
          <w:szCs w:val="28"/>
        </w:rPr>
        <w:t>verified. Stop</w:t>
      </w:r>
      <w:r w:rsidRPr="00974B8C">
        <w:rPr>
          <w:rFonts w:asciiTheme="majorBidi" w:hAnsiTheme="majorBidi" w:cstheme="majorBidi"/>
          <w:sz w:val="28"/>
          <w:szCs w:val="28"/>
        </w:rPr>
        <w:t xml:space="preserve"> now and make sure that you follow the above proof</w:t>
      </w:r>
      <w:r w:rsidR="005112B0">
        <w:rPr>
          <w:rFonts w:asciiTheme="majorBidi" w:hAnsiTheme="majorBidi" w:cstheme="majorBidi"/>
          <w:sz w:val="28"/>
          <w:szCs w:val="28"/>
        </w:rPr>
        <w:t>.</w:t>
      </w:r>
      <w:r w:rsidR="005112B0" w:rsidRPr="005112B0">
        <w:rPr>
          <w:rFonts w:asciiTheme="majorBidi" w:hAnsiTheme="majorBidi" w:cstheme="majorBidi"/>
          <w:noProof/>
          <w:sz w:val="28"/>
          <w:szCs w:val="28"/>
        </w:rPr>
        <w:t xml:space="preserve"> </w:t>
      </w:r>
    </w:p>
    <w:p w14:paraId="0DC810AD" w14:textId="4F3475F1" w:rsidR="00374211" w:rsidRPr="00374211" w:rsidRDefault="00374211" w:rsidP="006943E6">
      <w:pPr>
        <w:jc w:val="both"/>
        <w:rPr>
          <w:rFonts w:asciiTheme="majorBidi" w:hAnsiTheme="majorBidi" w:cstheme="majorBidi"/>
          <w:sz w:val="8"/>
          <w:szCs w:val="8"/>
        </w:rPr>
      </w:pPr>
    </w:p>
    <w:p w14:paraId="0EB65810" w14:textId="77777777" w:rsidR="00374211" w:rsidRPr="002B1E15" w:rsidRDefault="00374211" w:rsidP="002B1E15">
      <w:pPr>
        <w:pStyle w:val="ListParagraph"/>
        <w:numPr>
          <w:ilvl w:val="0"/>
          <w:numId w:val="2"/>
        </w:numPr>
        <w:rPr>
          <w:rFonts w:asciiTheme="majorBidi" w:hAnsiTheme="majorBidi" w:cstheme="majorBidi"/>
          <w:sz w:val="28"/>
          <w:szCs w:val="28"/>
        </w:rPr>
      </w:pPr>
      <w:r w:rsidRPr="002B1E15">
        <w:rPr>
          <w:rFonts w:asciiTheme="majorBidi" w:hAnsiTheme="majorBidi" w:cstheme="majorBidi"/>
          <w:b/>
          <w:bCs/>
          <w:sz w:val="28"/>
          <w:szCs w:val="28"/>
        </w:rPr>
        <w:t>Commutative Law for Multiplication</w:t>
      </w:r>
      <w:r w:rsidRPr="002B1E15">
        <w:rPr>
          <w:rFonts w:asciiTheme="majorBidi" w:hAnsiTheme="majorBidi" w:cstheme="majorBidi"/>
          <w:sz w:val="28"/>
          <w:szCs w:val="28"/>
        </w:rPr>
        <w:t xml:space="preserve">: pA = Ap  </w:t>
      </w:r>
    </w:p>
    <w:p w14:paraId="045D1F91" w14:textId="7FAF25D3" w:rsidR="00374211" w:rsidRPr="002B1E15" w:rsidRDefault="00374211" w:rsidP="002B1E15">
      <w:pPr>
        <w:pStyle w:val="ListParagraph"/>
        <w:numPr>
          <w:ilvl w:val="0"/>
          <w:numId w:val="2"/>
        </w:numPr>
        <w:rPr>
          <w:rFonts w:asciiTheme="majorBidi" w:hAnsiTheme="majorBidi" w:cstheme="majorBidi"/>
          <w:sz w:val="28"/>
          <w:szCs w:val="28"/>
        </w:rPr>
      </w:pPr>
      <w:r w:rsidRPr="002B1E15">
        <w:rPr>
          <w:rFonts w:asciiTheme="majorBidi" w:hAnsiTheme="majorBidi" w:cstheme="majorBidi"/>
          <w:b/>
          <w:bCs/>
          <w:sz w:val="28"/>
          <w:szCs w:val="28"/>
        </w:rPr>
        <w:t>Associative Law for Multiplication</w:t>
      </w:r>
      <w:r w:rsidRPr="002B1E15">
        <w:rPr>
          <w:rFonts w:asciiTheme="majorBidi" w:hAnsiTheme="majorBidi" w:cstheme="majorBidi"/>
          <w:sz w:val="28"/>
          <w:szCs w:val="28"/>
        </w:rPr>
        <w:t xml:space="preserve">: (p + </w:t>
      </w:r>
      <w:r w:rsidRPr="002B1E15">
        <w:rPr>
          <w:rFonts w:asciiTheme="majorBidi" w:hAnsiTheme="majorBidi" w:cstheme="majorBidi"/>
          <w:sz w:val="28"/>
          <w:szCs w:val="28"/>
        </w:rPr>
        <w:t>n) A</w:t>
      </w:r>
      <w:r w:rsidRPr="002B1E15">
        <w:rPr>
          <w:rFonts w:asciiTheme="majorBidi" w:hAnsiTheme="majorBidi" w:cstheme="majorBidi"/>
          <w:sz w:val="28"/>
          <w:szCs w:val="28"/>
        </w:rPr>
        <w:t xml:space="preserve"> = pA + nA, where p and n are two different scalars. </w:t>
      </w:r>
    </w:p>
    <w:p w14:paraId="7BF07C9D" w14:textId="44466902" w:rsidR="00374211" w:rsidRDefault="00374211" w:rsidP="00374211">
      <w:pPr>
        <w:jc w:val="both"/>
        <w:rPr>
          <w:rFonts w:asciiTheme="majorBidi" w:hAnsiTheme="majorBidi" w:cstheme="majorBidi"/>
          <w:sz w:val="28"/>
          <w:szCs w:val="28"/>
        </w:rPr>
      </w:pPr>
      <w:r w:rsidRPr="00374211">
        <w:rPr>
          <w:rFonts w:asciiTheme="majorBidi" w:hAnsiTheme="majorBidi" w:cstheme="majorBidi"/>
          <w:sz w:val="28"/>
          <w:szCs w:val="28"/>
        </w:rPr>
        <w:t xml:space="preserve">Distributive Law: </w:t>
      </w:r>
      <w:proofErr w:type="gramStart"/>
      <w:r w:rsidRPr="00374211">
        <w:rPr>
          <w:rFonts w:asciiTheme="majorBidi" w:hAnsiTheme="majorBidi" w:cstheme="majorBidi"/>
          <w:sz w:val="28"/>
          <w:szCs w:val="28"/>
        </w:rPr>
        <w:t>p(</w:t>
      </w:r>
      <w:proofErr w:type="gramEnd"/>
      <w:r w:rsidRPr="00374211">
        <w:rPr>
          <w:rFonts w:asciiTheme="majorBidi" w:hAnsiTheme="majorBidi" w:cstheme="majorBidi"/>
          <w:sz w:val="28"/>
          <w:szCs w:val="28"/>
        </w:rPr>
        <w:t>A + B) = pA + pB</w:t>
      </w:r>
    </w:p>
    <w:p w14:paraId="790A2E8F" w14:textId="6729A048" w:rsidR="007F2712" w:rsidRPr="007F2712" w:rsidRDefault="00E66C21" w:rsidP="007F2712">
      <w:pPr>
        <w:rPr>
          <w:rFonts w:asciiTheme="majorBidi" w:hAnsiTheme="majorBidi" w:cstheme="majorBidi"/>
          <w:b/>
          <w:bCs/>
          <w:sz w:val="28"/>
          <w:szCs w:val="28"/>
        </w:rPr>
      </w:pPr>
      <w:r>
        <w:rPr>
          <w:rFonts w:asciiTheme="majorBidi" w:hAnsiTheme="majorBidi" w:cstheme="majorBidi"/>
          <w:b/>
          <w:bCs/>
          <w:sz w:val="28"/>
          <w:szCs w:val="28"/>
        </w:rPr>
        <w:lastRenderedPageBreak/>
        <w:t xml:space="preserve">1-3 </w:t>
      </w:r>
      <w:r w:rsidR="007F2712" w:rsidRPr="007F2712">
        <w:rPr>
          <w:rFonts w:asciiTheme="majorBidi" w:hAnsiTheme="majorBidi" w:cstheme="majorBidi"/>
          <w:b/>
          <w:bCs/>
          <w:sz w:val="28"/>
          <w:szCs w:val="28"/>
        </w:rPr>
        <w:t xml:space="preserve">The unit </w:t>
      </w:r>
      <w:r w:rsidR="007F2712" w:rsidRPr="007F2712">
        <w:rPr>
          <w:rFonts w:asciiTheme="majorBidi" w:hAnsiTheme="majorBidi" w:cstheme="majorBidi"/>
          <w:b/>
          <w:bCs/>
          <w:sz w:val="28"/>
          <w:szCs w:val="28"/>
        </w:rPr>
        <w:t>vector:</w:t>
      </w:r>
    </w:p>
    <w:p w14:paraId="5C374DAA" w14:textId="42F6CFAF" w:rsidR="007F2712" w:rsidRDefault="007F2712" w:rsidP="00993C4F">
      <w:pPr>
        <w:spacing w:after="0"/>
        <w:jc w:val="both"/>
        <w:rPr>
          <w:rFonts w:asciiTheme="majorBidi" w:hAnsiTheme="majorBidi" w:cstheme="majorBidi"/>
          <w:sz w:val="28"/>
          <w:szCs w:val="28"/>
        </w:rPr>
      </w:pPr>
      <w:r w:rsidRPr="007F2712">
        <w:rPr>
          <w:rFonts w:asciiTheme="majorBidi" w:hAnsiTheme="majorBidi" w:cstheme="majorBidi"/>
          <w:sz w:val="28"/>
          <w:szCs w:val="28"/>
        </w:rPr>
        <w:t>A unit vector is known as a vector of unit length and is used to express the direction of any vector physical quantity.</w:t>
      </w:r>
    </w:p>
    <w:p w14:paraId="1BD32260" w14:textId="69ECE146" w:rsidR="00E66C21" w:rsidRDefault="00E66C21" w:rsidP="00993C4F">
      <w:pPr>
        <w:spacing w:after="0"/>
        <w:jc w:val="both"/>
        <w:rPr>
          <w:rFonts w:asciiTheme="majorBidi" w:hAnsiTheme="majorBidi" w:cstheme="majorBidi"/>
          <w:sz w:val="28"/>
          <w:szCs w:val="28"/>
        </w:rPr>
      </w:pPr>
      <w:bookmarkStart w:id="2" w:name="_Hlk121678821"/>
      <w:r w:rsidRPr="00E66C21">
        <w:rPr>
          <w:rFonts w:asciiTheme="majorBidi" w:hAnsiTheme="majorBidi" w:cstheme="majorBidi"/>
          <w:sz w:val="28"/>
          <w:szCs w:val="28"/>
        </w:rPr>
        <w:t>Unit vectors (</w:t>
      </w:r>
      <w:proofErr w:type="spellStart"/>
      <w:r w:rsidRPr="00E66C21">
        <w:rPr>
          <w:rFonts w:asciiTheme="majorBidi" w:hAnsiTheme="majorBidi" w:cstheme="majorBidi"/>
          <w:sz w:val="28"/>
          <w:szCs w:val="28"/>
        </w:rPr>
        <w:t>i</w:t>
      </w:r>
      <w:proofErr w:type="spellEnd"/>
      <w:r w:rsidRPr="00E66C21">
        <w:rPr>
          <w:rFonts w:asciiTheme="majorBidi" w:hAnsiTheme="majorBidi" w:cstheme="majorBidi"/>
          <w:sz w:val="28"/>
          <w:szCs w:val="28"/>
        </w:rPr>
        <w:t xml:space="preserve">, j, k) of the Cartesian rectangular coordinate system x, y, z </w:t>
      </w:r>
      <w:bookmarkEnd w:id="2"/>
      <w:r w:rsidRPr="00E66C21">
        <w:rPr>
          <w:rFonts w:asciiTheme="majorBidi" w:hAnsiTheme="majorBidi" w:cstheme="majorBidi"/>
          <w:sz w:val="28"/>
          <w:szCs w:val="28"/>
        </w:rPr>
        <w:t>can be represented as in figure</w:t>
      </w:r>
      <w:r>
        <w:rPr>
          <w:rFonts w:asciiTheme="majorBidi" w:hAnsiTheme="majorBidi" w:cstheme="majorBidi"/>
          <w:sz w:val="28"/>
          <w:szCs w:val="28"/>
        </w:rPr>
        <w:t xml:space="preserve"> 7.</w:t>
      </w:r>
    </w:p>
    <w:p w14:paraId="3F8B24C1" w14:textId="77777777" w:rsidR="007E1947" w:rsidRPr="007E1947" w:rsidRDefault="007E1947" w:rsidP="00E66C21">
      <w:pPr>
        <w:jc w:val="both"/>
        <w:rPr>
          <w:rFonts w:asciiTheme="majorBidi" w:hAnsiTheme="majorBidi" w:cstheme="majorBidi"/>
          <w:sz w:val="2"/>
          <w:szCs w:val="2"/>
        </w:rPr>
      </w:pPr>
    </w:p>
    <w:p w14:paraId="13A15581" w14:textId="09517323" w:rsidR="00E66C21" w:rsidRDefault="00E66C21" w:rsidP="00E66C21">
      <w:pPr>
        <w:jc w:val="center"/>
        <w:rPr>
          <w:b/>
          <w:bCs/>
          <w:sz w:val="20"/>
          <w:szCs w:val="20"/>
        </w:rPr>
      </w:pPr>
      <w:r w:rsidRPr="00990A5E">
        <w:rPr>
          <w:b/>
          <w:bCs/>
          <w:sz w:val="20"/>
          <w:szCs w:val="20"/>
          <w:rtl/>
        </w:rPr>
        <w:fldChar w:fldCharType="begin"/>
      </w:r>
      <w:r w:rsidRPr="00990A5E">
        <w:rPr>
          <w:b/>
          <w:bCs/>
          <w:sz w:val="20"/>
          <w:szCs w:val="20"/>
          <w:rtl/>
        </w:rPr>
        <w:instrText xml:space="preserve"> </w:instrText>
      </w:r>
      <w:r w:rsidRPr="00990A5E">
        <w:rPr>
          <w:b/>
          <w:bCs/>
          <w:sz w:val="20"/>
          <w:szCs w:val="20"/>
        </w:rPr>
        <w:instrText>INCLUDEPICTURE "http://www.hazemsakeek.com/Physics_Lectures/Mechanics/mechanicsimages/lect%2028.gif" \* MERGEFORMATINET</w:instrText>
      </w:r>
      <w:r w:rsidRPr="00990A5E">
        <w:rPr>
          <w:b/>
          <w:bCs/>
          <w:sz w:val="20"/>
          <w:szCs w:val="20"/>
          <w:rtl/>
        </w:rPr>
        <w:instrText xml:space="preserve"> </w:instrText>
      </w:r>
      <w:r w:rsidRPr="00990A5E">
        <w:rPr>
          <w:b/>
          <w:bCs/>
          <w:sz w:val="20"/>
          <w:szCs w:val="20"/>
          <w:rtl/>
        </w:rPr>
        <w:fldChar w:fldCharType="separate"/>
      </w:r>
      <w:r w:rsidR="00993C4F" w:rsidRPr="00990A5E">
        <w:rPr>
          <w:b/>
          <w:bCs/>
          <w:sz w:val="20"/>
          <w:szCs w:val="20"/>
        </w:rPr>
        <w:pict w14:anchorId="52B2ABD7">
          <v:shape id="_x0000_i1039" type="#_x0000_t75" style="width:443.25pt;height:139.6pt">
            <v:imagedata r:id="rId15" r:href="rId16"/>
          </v:shape>
        </w:pict>
      </w:r>
      <w:r w:rsidRPr="00990A5E">
        <w:rPr>
          <w:b/>
          <w:bCs/>
          <w:sz w:val="20"/>
          <w:szCs w:val="20"/>
          <w:rtl/>
        </w:rPr>
        <w:fldChar w:fldCharType="end"/>
      </w:r>
    </w:p>
    <w:p w14:paraId="6C5AB8F3" w14:textId="01319F3B" w:rsidR="00E66C21" w:rsidRDefault="00E66C21" w:rsidP="00E66C21">
      <w:pPr>
        <w:jc w:val="center"/>
        <w:rPr>
          <w:rFonts w:asciiTheme="majorBidi" w:hAnsiTheme="majorBidi" w:cstheme="majorBidi"/>
          <w:i/>
          <w:iCs/>
          <w:sz w:val="26"/>
          <w:szCs w:val="26"/>
        </w:rPr>
      </w:pPr>
      <w:r w:rsidRPr="00E66C21">
        <w:rPr>
          <w:rFonts w:asciiTheme="majorBidi" w:hAnsiTheme="majorBidi" w:cstheme="majorBidi"/>
          <w:i/>
          <w:iCs/>
          <w:sz w:val="26"/>
          <w:szCs w:val="26"/>
        </w:rPr>
        <w:t>figure 7</w:t>
      </w:r>
      <w:r>
        <w:rPr>
          <w:rFonts w:asciiTheme="majorBidi" w:hAnsiTheme="majorBidi" w:cstheme="majorBidi"/>
          <w:i/>
          <w:iCs/>
          <w:sz w:val="26"/>
          <w:szCs w:val="26"/>
        </w:rPr>
        <w:t>.</w:t>
      </w:r>
      <w:r w:rsidRPr="00E66C21">
        <w:rPr>
          <w:rFonts w:asciiTheme="majorBidi" w:hAnsiTheme="majorBidi" w:cstheme="majorBidi"/>
          <w:i/>
          <w:iCs/>
          <w:sz w:val="26"/>
          <w:szCs w:val="26"/>
        </w:rPr>
        <w:t xml:space="preserve"> </w:t>
      </w:r>
      <w:r w:rsidRPr="00E66C21">
        <w:rPr>
          <w:rFonts w:asciiTheme="majorBidi" w:hAnsiTheme="majorBidi" w:cstheme="majorBidi"/>
          <w:i/>
          <w:iCs/>
          <w:sz w:val="26"/>
          <w:szCs w:val="26"/>
        </w:rPr>
        <w:t>Unit vectors (</w:t>
      </w:r>
      <w:proofErr w:type="spellStart"/>
      <w:r w:rsidRPr="00E66C21">
        <w:rPr>
          <w:rFonts w:asciiTheme="majorBidi" w:hAnsiTheme="majorBidi" w:cstheme="majorBidi"/>
          <w:i/>
          <w:iCs/>
          <w:sz w:val="26"/>
          <w:szCs w:val="26"/>
        </w:rPr>
        <w:t>i</w:t>
      </w:r>
      <w:proofErr w:type="spellEnd"/>
      <w:r w:rsidRPr="00E66C21">
        <w:rPr>
          <w:rFonts w:asciiTheme="majorBidi" w:hAnsiTheme="majorBidi" w:cstheme="majorBidi"/>
          <w:i/>
          <w:iCs/>
          <w:sz w:val="26"/>
          <w:szCs w:val="26"/>
        </w:rPr>
        <w:t>, j, k) of the Cartesian coordinate system x, y, z</w:t>
      </w:r>
    </w:p>
    <w:p w14:paraId="67B646B7" w14:textId="56C3C1BB" w:rsidR="00993C4F" w:rsidRPr="00993C4F" w:rsidRDefault="00993C4F" w:rsidP="00993C4F">
      <w:pPr>
        <w:rPr>
          <w:rFonts w:asciiTheme="majorBidi" w:hAnsiTheme="majorBidi" w:cstheme="majorBidi"/>
          <w:sz w:val="2"/>
          <w:szCs w:val="2"/>
        </w:rPr>
      </w:pPr>
    </w:p>
    <w:p w14:paraId="2EEC13C7" w14:textId="275748C0" w:rsidR="00993C4F" w:rsidRPr="00993C4F" w:rsidRDefault="00993C4F" w:rsidP="008D2CF8">
      <w:pPr>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382EDEF6" wp14:editId="27557161">
            <wp:extent cx="5219700" cy="4451270"/>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5017" cy="4455805"/>
                    </a:xfrm>
                    <a:prstGeom prst="rect">
                      <a:avLst/>
                    </a:prstGeom>
                    <a:noFill/>
                    <a:ln>
                      <a:noFill/>
                    </a:ln>
                  </pic:spPr>
                </pic:pic>
              </a:graphicData>
            </a:graphic>
          </wp:inline>
        </w:drawing>
      </w:r>
    </w:p>
    <w:sectPr w:rsidR="00993C4F" w:rsidRPr="00993C4F" w:rsidSect="00993C4F">
      <w:headerReference w:type="default" r:id="rId18"/>
      <w:footerReference w:type="default" r:id="rId19"/>
      <w:pgSz w:w="12240" w:h="15840"/>
      <w:pgMar w:top="1440" w:right="1440" w:bottom="117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766E" w14:textId="77777777" w:rsidR="001E68CE" w:rsidRDefault="001E68CE" w:rsidP="00F246A0">
      <w:pPr>
        <w:spacing w:after="0" w:line="240" w:lineRule="auto"/>
      </w:pPr>
      <w:r>
        <w:separator/>
      </w:r>
    </w:p>
  </w:endnote>
  <w:endnote w:type="continuationSeparator" w:id="0">
    <w:p w14:paraId="1D32C6BB" w14:textId="77777777" w:rsidR="001E68CE" w:rsidRDefault="001E68CE" w:rsidP="00F2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706235"/>
      <w:docPartObj>
        <w:docPartGallery w:val="Page Numbers (Bottom of Page)"/>
        <w:docPartUnique/>
      </w:docPartObj>
    </w:sdtPr>
    <w:sdtEndPr>
      <w:rPr>
        <w:noProof/>
      </w:rPr>
    </w:sdtEndPr>
    <w:sdtContent>
      <w:p w14:paraId="1A4B0BA8" w14:textId="5780D7A8" w:rsidR="00F246A0" w:rsidRDefault="00F246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BCF5A" w14:textId="77777777" w:rsidR="00F246A0" w:rsidRDefault="00F2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33F9" w14:textId="77777777" w:rsidR="001E68CE" w:rsidRDefault="001E68CE" w:rsidP="00F246A0">
      <w:pPr>
        <w:spacing w:after="0" w:line="240" w:lineRule="auto"/>
      </w:pPr>
      <w:r>
        <w:separator/>
      </w:r>
    </w:p>
  </w:footnote>
  <w:footnote w:type="continuationSeparator" w:id="0">
    <w:p w14:paraId="24603CBD" w14:textId="77777777" w:rsidR="001E68CE" w:rsidRDefault="001E68CE" w:rsidP="00F2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D42" w14:textId="1DC95068" w:rsidR="007F2712" w:rsidRPr="007F2712" w:rsidRDefault="007F2712" w:rsidP="007F2712">
    <w:pPr>
      <w:tabs>
        <w:tab w:val="center" w:pos="4153"/>
        <w:tab w:val="right" w:pos="8306"/>
      </w:tabs>
      <w:spacing w:after="0" w:line="240" w:lineRule="auto"/>
      <w:jc w:val="center"/>
      <w:rPr>
        <w:rFonts w:asciiTheme="majorBidi" w:eastAsia="Calibri" w:hAnsiTheme="majorBidi" w:cstheme="majorBidi"/>
        <w:b/>
        <w:bCs/>
        <w:sz w:val="20"/>
        <w:szCs w:val="20"/>
        <w:lang w:val="en-GB"/>
      </w:rPr>
    </w:pPr>
    <w:r>
      <w:rPr>
        <w:rFonts w:asciiTheme="majorBidi" w:eastAsia="Calibri" w:hAnsiTheme="majorBidi" w:cstheme="majorBidi"/>
        <w:b/>
        <w:bCs/>
        <w:sz w:val="20"/>
        <w:szCs w:val="20"/>
        <w:lang w:val="en-GB"/>
      </w:rPr>
      <w:t>G</w:t>
    </w:r>
    <w:r w:rsidRPr="007F2712">
      <w:rPr>
        <w:rFonts w:asciiTheme="majorBidi" w:eastAsia="Calibri" w:hAnsiTheme="majorBidi" w:cstheme="majorBidi"/>
        <w:b/>
        <w:bCs/>
        <w:sz w:val="20"/>
        <w:szCs w:val="20"/>
        <w:lang w:val="en-GB"/>
      </w:rPr>
      <w:t xml:space="preserve">eneral </w:t>
    </w:r>
    <w:r>
      <w:rPr>
        <w:rFonts w:asciiTheme="majorBidi" w:eastAsia="Calibri" w:hAnsiTheme="majorBidi" w:cstheme="majorBidi"/>
        <w:b/>
        <w:bCs/>
        <w:sz w:val="20"/>
        <w:szCs w:val="20"/>
        <w:lang w:val="en-GB"/>
      </w:rPr>
      <w:t>P</w:t>
    </w:r>
    <w:r w:rsidRPr="007F2712">
      <w:rPr>
        <w:rFonts w:asciiTheme="majorBidi" w:eastAsia="Calibri" w:hAnsiTheme="majorBidi" w:cstheme="majorBidi"/>
        <w:b/>
        <w:bCs/>
        <w:sz w:val="20"/>
        <w:szCs w:val="20"/>
        <w:lang w:val="en-GB"/>
      </w:rPr>
      <w:t>hysics</w:t>
    </w:r>
    <w:r>
      <w:rPr>
        <w:rFonts w:asciiTheme="majorBidi" w:eastAsia="Calibri" w:hAnsiTheme="majorBidi" w:cstheme="majorBidi"/>
        <w:b/>
        <w:bCs/>
        <w:sz w:val="20"/>
        <w:szCs w:val="20"/>
        <w:lang w:val="en-GB"/>
      </w:rPr>
      <w:t xml:space="preserve"> 1</w:t>
    </w:r>
  </w:p>
  <w:p w14:paraId="05B3916A" w14:textId="77777777" w:rsidR="007F2712" w:rsidRPr="007F2712" w:rsidRDefault="007F2712" w:rsidP="007F2712">
    <w:pPr>
      <w:tabs>
        <w:tab w:val="center" w:pos="4153"/>
        <w:tab w:val="right" w:pos="8306"/>
      </w:tabs>
      <w:spacing w:after="0" w:line="240" w:lineRule="auto"/>
      <w:rPr>
        <w:rFonts w:asciiTheme="majorBidi" w:eastAsia="Calibri" w:hAnsiTheme="majorBidi" w:cstheme="majorBidi"/>
        <w:b/>
        <w:bCs/>
        <w:sz w:val="20"/>
        <w:szCs w:val="20"/>
      </w:rPr>
    </w:pPr>
    <w:r w:rsidRPr="00315288">
      <w:rPr>
        <w:rFonts w:asciiTheme="majorBidi" w:eastAsia="Calibri" w:hAnsiTheme="majorBidi" w:cstheme="majorBidi"/>
        <w:b/>
        <w:bCs/>
        <w:sz w:val="20"/>
        <w:szCs w:val="20"/>
      </w:rPr>
      <w:t xml:space="preserve">Lecture (1): </w:t>
    </w:r>
    <w:r w:rsidRPr="007F2712">
      <w:rPr>
        <w:rFonts w:asciiTheme="majorBidi" w:eastAsia="Calibri" w:hAnsiTheme="majorBidi" w:cstheme="majorBidi"/>
        <w:b/>
        <w:bCs/>
        <w:sz w:val="20"/>
        <w:szCs w:val="20"/>
      </w:rPr>
      <w:t>Measurement and Units</w:t>
    </w:r>
  </w:p>
  <w:p w14:paraId="609A03D8" w14:textId="46C717D7" w:rsidR="007F2712" w:rsidRDefault="007F2712" w:rsidP="007F2712">
    <w:pPr>
      <w:tabs>
        <w:tab w:val="center" w:pos="4153"/>
        <w:tab w:val="right" w:pos="8306"/>
      </w:tabs>
      <w:spacing w:after="0" w:line="240" w:lineRule="auto"/>
      <w:rPr>
        <w:rFonts w:asciiTheme="majorBidi" w:eastAsia="Calibri" w:hAnsiTheme="majorBidi" w:cstheme="majorBidi"/>
        <w:b/>
        <w:bCs/>
        <w:sz w:val="20"/>
        <w:szCs w:val="20"/>
        <w:lang w:val="en-GB"/>
      </w:rPr>
    </w:pPr>
    <w:r w:rsidRPr="00315288">
      <w:rPr>
        <w:rFonts w:asciiTheme="majorBidi" w:eastAsia="Calibri" w:hAnsiTheme="majorBidi" w:cstheme="majorBidi"/>
        <w:b/>
        <w:bCs/>
        <w:sz w:val="20"/>
        <w:szCs w:val="20"/>
      </w:rPr>
      <w:t>Asst.</w:t>
    </w:r>
    <w:r w:rsidRPr="007B552D">
      <w:rPr>
        <w:rFonts w:asciiTheme="majorBidi" w:eastAsia="Calibri" w:hAnsiTheme="majorBidi" w:cstheme="majorBidi"/>
        <w:b/>
        <w:bCs/>
        <w:sz w:val="20"/>
        <w:szCs w:val="20"/>
      </w:rPr>
      <w:t xml:space="preserve"> </w:t>
    </w:r>
    <w:r w:rsidRPr="00315288">
      <w:rPr>
        <w:rFonts w:asciiTheme="majorBidi" w:eastAsia="Calibri" w:hAnsiTheme="majorBidi" w:cstheme="majorBidi"/>
        <w:b/>
        <w:bCs/>
        <w:sz w:val="20"/>
        <w:szCs w:val="20"/>
      </w:rPr>
      <w:t>prof. Dr. Basim I. Wahab Al-Temimi</w:t>
    </w:r>
    <w:r>
      <w:rPr>
        <w:rFonts w:asciiTheme="majorBidi" w:eastAsia="Calibri" w:hAnsiTheme="majorBidi" w:cstheme="majorBidi"/>
        <w:b/>
        <w:bCs/>
        <w:sz w:val="20"/>
        <w:szCs w:val="20"/>
        <w:lang w:val="en-GB"/>
      </w:rPr>
      <w:t xml:space="preserve">                                                                               F</w:t>
    </w:r>
    <w:r w:rsidRPr="007F2712">
      <w:rPr>
        <w:rFonts w:asciiTheme="majorBidi" w:eastAsia="Calibri" w:hAnsiTheme="majorBidi" w:cstheme="majorBidi"/>
        <w:b/>
        <w:bCs/>
        <w:sz w:val="20"/>
        <w:szCs w:val="20"/>
        <w:lang w:val="en-GB"/>
      </w:rPr>
      <w:t xml:space="preserve">irst </w:t>
    </w:r>
    <w:r>
      <w:rPr>
        <w:rFonts w:asciiTheme="majorBidi" w:eastAsia="Calibri" w:hAnsiTheme="majorBidi" w:cstheme="majorBidi"/>
        <w:b/>
        <w:bCs/>
        <w:sz w:val="20"/>
        <w:szCs w:val="20"/>
        <w:lang w:val="en-GB"/>
      </w:rPr>
      <w:t>S</w:t>
    </w:r>
    <w:r w:rsidRPr="007F2712">
      <w:rPr>
        <w:rFonts w:asciiTheme="majorBidi" w:eastAsia="Calibri" w:hAnsiTheme="majorBidi" w:cstheme="majorBidi"/>
        <w:b/>
        <w:bCs/>
        <w:sz w:val="20"/>
        <w:szCs w:val="20"/>
        <w:lang w:val="en-GB"/>
      </w:rPr>
      <w:t>tage</w:t>
    </w:r>
  </w:p>
  <w:p w14:paraId="5EEA7B08" w14:textId="6C968453" w:rsidR="002B1E15" w:rsidRPr="002B1E15" w:rsidRDefault="002B1E15" w:rsidP="007F2712">
    <w:pPr>
      <w:tabs>
        <w:tab w:val="center" w:pos="4153"/>
        <w:tab w:val="right" w:pos="8306"/>
      </w:tabs>
      <w:spacing w:after="0" w:line="240" w:lineRule="auto"/>
      <w:rPr>
        <w:rFonts w:asciiTheme="majorBidi" w:eastAsia="Calibri" w:hAnsiTheme="majorBidi" w:cstheme="majorBidi"/>
        <w:b/>
        <w:bCs/>
        <w:sz w:val="8"/>
        <w:szCs w:val="8"/>
        <w:lang w:val="en-GB"/>
      </w:rPr>
    </w:pPr>
  </w:p>
  <w:p w14:paraId="2CE734B2" w14:textId="77777777" w:rsidR="007F2712" w:rsidRPr="007F2712" w:rsidRDefault="007F2712" w:rsidP="007F2712">
    <w:pPr>
      <w:tabs>
        <w:tab w:val="center" w:pos="4153"/>
        <w:tab w:val="right" w:pos="8306"/>
      </w:tabs>
      <w:spacing w:after="0" w:line="240" w:lineRule="auto"/>
      <w:rPr>
        <w:rFonts w:asciiTheme="majorBidi" w:eastAsia="Calibri" w:hAnsiTheme="majorBidi" w:cstheme="majorBidi"/>
        <w:b/>
        <w:bCs/>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29D5"/>
      </v:shape>
    </w:pict>
  </w:numPicBullet>
  <w:abstractNum w:abstractNumId="0" w15:restartNumberingAfterBreak="0">
    <w:nsid w:val="150352B3"/>
    <w:multiLevelType w:val="hybridMultilevel"/>
    <w:tmpl w:val="ADF045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714AB"/>
    <w:multiLevelType w:val="hybridMultilevel"/>
    <w:tmpl w:val="22D81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0978">
    <w:abstractNumId w:val="1"/>
  </w:num>
  <w:num w:numId="2" w16cid:durableId="162083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B"/>
    <w:rsid w:val="00041CDC"/>
    <w:rsid w:val="000D0FB9"/>
    <w:rsid w:val="001451BA"/>
    <w:rsid w:val="001A5E9C"/>
    <w:rsid w:val="001B03B5"/>
    <w:rsid w:val="001E68CE"/>
    <w:rsid w:val="001F6924"/>
    <w:rsid w:val="00250F39"/>
    <w:rsid w:val="002854B9"/>
    <w:rsid w:val="002B1E15"/>
    <w:rsid w:val="002C2220"/>
    <w:rsid w:val="002F3D54"/>
    <w:rsid w:val="00333211"/>
    <w:rsid w:val="00350F43"/>
    <w:rsid w:val="00374211"/>
    <w:rsid w:val="003E3DD0"/>
    <w:rsid w:val="00435F65"/>
    <w:rsid w:val="004F7CC3"/>
    <w:rsid w:val="005112B0"/>
    <w:rsid w:val="005133D7"/>
    <w:rsid w:val="005260CE"/>
    <w:rsid w:val="0063258B"/>
    <w:rsid w:val="00666825"/>
    <w:rsid w:val="006943E6"/>
    <w:rsid w:val="006F7799"/>
    <w:rsid w:val="00763045"/>
    <w:rsid w:val="007E1947"/>
    <w:rsid w:val="007F2712"/>
    <w:rsid w:val="008035E0"/>
    <w:rsid w:val="00834665"/>
    <w:rsid w:val="008412EA"/>
    <w:rsid w:val="0086093F"/>
    <w:rsid w:val="008C0644"/>
    <w:rsid w:val="008D2CF8"/>
    <w:rsid w:val="008D34E4"/>
    <w:rsid w:val="0096541D"/>
    <w:rsid w:val="009669BF"/>
    <w:rsid w:val="00974B8C"/>
    <w:rsid w:val="00993C4F"/>
    <w:rsid w:val="009A0CD9"/>
    <w:rsid w:val="00B56856"/>
    <w:rsid w:val="00BF084A"/>
    <w:rsid w:val="00BF4F53"/>
    <w:rsid w:val="00C35ABF"/>
    <w:rsid w:val="00C618A3"/>
    <w:rsid w:val="00C6198F"/>
    <w:rsid w:val="00C65663"/>
    <w:rsid w:val="00D27F20"/>
    <w:rsid w:val="00D82C0B"/>
    <w:rsid w:val="00DA4AB7"/>
    <w:rsid w:val="00DB2E86"/>
    <w:rsid w:val="00DE3608"/>
    <w:rsid w:val="00DF12B2"/>
    <w:rsid w:val="00E3701D"/>
    <w:rsid w:val="00E66C21"/>
    <w:rsid w:val="00ED2096"/>
    <w:rsid w:val="00F246A0"/>
    <w:rsid w:val="00F30415"/>
    <w:rsid w:val="00F66F88"/>
    <w:rsid w:val="00F91E35"/>
    <w:rsid w:val="00FD3515"/>
    <w:rsid w:val="00FF0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82CDA"/>
  <w15:chartTrackingRefBased/>
  <w15:docId w15:val="{A0B5A01B-AF35-4026-B2DA-B63520F1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A0"/>
  </w:style>
  <w:style w:type="paragraph" w:styleId="Footer">
    <w:name w:val="footer"/>
    <w:basedOn w:val="Normal"/>
    <w:link w:val="FooterChar"/>
    <w:uiPriority w:val="99"/>
    <w:unhideWhenUsed/>
    <w:rsid w:val="00F2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A0"/>
  </w:style>
  <w:style w:type="paragraph" w:styleId="ListParagraph">
    <w:name w:val="List Paragraph"/>
    <w:basedOn w:val="Normal"/>
    <w:uiPriority w:val="34"/>
    <w:qFormat/>
    <w:rsid w:val="002B1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http://www.hazemsakeek.com/Physics_Lectures/Mechanics/mechanicsimages/lect%2028.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Basim</dc:creator>
  <cp:keywords/>
  <dc:description/>
  <cp:lastModifiedBy>dr. Basim</cp:lastModifiedBy>
  <cp:revision>49</cp:revision>
  <dcterms:created xsi:type="dcterms:W3CDTF">2022-12-11T04:30:00Z</dcterms:created>
  <dcterms:modified xsi:type="dcterms:W3CDTF">2022-12-11T16:27:00Z</dcterms:modified>
</cp:coreProperties>
</file>