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AF" w:rsidRPr="007626E8" w:rsidRDefault="00337CAF" w:rsidP="00B722C7">
      <w:pPr>
        <w:bidi w:val="0"/>
        <w:jc w:val="both"/>
        <w:rPr>
          <w:rFonts w:asciiTheme="minorBidi" w:hAnsiTheme="minorBidi"/>
          <w:sz w:val="24"/>
          <w:szCs w:val="24"/>
          <w:lang w:bidi="ar-IQ"/>
        </w:rPr>
      </w:pPr>
      <w:r w:rsidRPr="007626E8">
        <w:rPr>
          <w:rFonts w:asciiTheme="minorBidi" w:hAnsiTheme="minorBidi"/>
          <w:sz w:val="24"/>
          <w:szCs w:val="24"/>
          <w:rtl/>
          <w:lang w:bidi="ar-IQ"/>
        </w:rPr>
        <w:t xml:space="preserve"> </w:t>
      </w:r>
    </w:p>
    <w:p w:rsidR="00B225BF" w:rsidRPr="007626E8" w:rsidRDefault="00337CAF" w:rsidP="004C4D00">
      <w:pPr>
        <w:bidi w:val="0"/>
        <w:jc w:val="both"/>
        <w:rPr>
          <w:rFonts w:asciiTheme="minorBidi" w:hAnsiTheme="minorBidi"/>
          <w:b/>
          <w:bCs/>
          <w:sz w:val="24"/>
          <w:szCs w:val="24"/>
          <w:rtl/>
          <w:lang w:bidi="ar-IQ"/>
        </w:rPr>
      </w:pPr>
      <w:r w:rsidRPr="007626E8">
        <w:rPr>
          <w:rFonts w:asciiTheme="minorBidi" w:hAnsiTheme="minorBidi"/>
          <w:b/>
          <w:bCs/>
          <w:sz w:val="24"/>
          <w:szCs w:val="24"/>
          <w:lang w:bidi="ar-IQ"/>
        </w:rPr>
        <w:t xml:space="preserve"> </w:t>
      </w:r>
      <w:r w:rsidR="00206CB8" w:rsidRPr="007626E8">
        <w:rPr>
          <w:rFonts w:asciiTheme="minorBidi" w:hAnsiTheme="minorBidi"/>
          <w:b/>
          <w:bCs/>
          <w:sz w:val="24"/>
          <w:szCs w:val="24"/>
          <w:lang w:bidi="ar-IQ"/>
        </w:rPr>
        <w:t>Microbia</w:t>
      </w:r>
      <w:bookmarkStart w:id="0" w:name="_GoBack"/>
      <w:bookmarkEnd w:id="0"/>
      <w:r w:rsidR="00206CB8" w:rsidRPr="007626E8">
        <w:rPr>
          <w:rFonts w:asciiTheme="minorBidi" w:hAnsiTheme="minorBidi"/>
          <w:b/>
          <w:bCs/>
          <w:sz w:val="24"/>
          <w:szCs w:val="24"/>
          <w:lang w:bidi="ar-IQ"/>
        </w:rPr>
        <w:t xml:space="preserve">l toxins </w:t>
      </w:r>
      <w:r w:rsidRPr="007626E8">
        <w:rPr>
          <w:rFonts w:asciiTheme="minorBidi" w:hAnsiTheme="minorBidi"/>
          <w:b/>
          <w:bCs/>
          <w:sz w:val="24"/>
          <w:szCs w:val="24"/>
          <w:lang w:bidi="ar-IQ"/>
        </w:rPr>
        <w:t xml:space="preserve">  </w:t>
      </w:r>
      <w:r w:rsidR="001607B0" w:rsidRPr="007626E8">
        <w:rPr>
          <w:rFonts w:asciiTheme="minorBidi" w:hAnsiTheme="minorBidi"/>
          <w:b/>
          <w:bCs/>
          <w:sz w:val="24"/>
          <w:szCs w:val="24"/>
          <w:lang w:bidi="ar-IQ"/>
        </w:rPr>
        <w:t xml:space="preserve">                               </w:t>
      </w:r>
      <w:proofErr w:type="spellStart"/>
      <w:r w:rsidR="001607B0" w:rsidRPr="007626E8">
        <w:rPr>
          <w:rFonts w:asciiTheme="minorBidi" w:hAnsiTheme="minorBidi"/>
          <w:b/>
          <w:bCs/>
          <w:sz w:val="24"/>
          <w:szCs w:val="24"/>
          <w:lang w:bidi="ar-IQ"/>
        </w:rPr>
        <w:t>Lec</w:t>
      </w:r>
      <w:proofErr w:type="spellEnd"/>
      <w:r w:rsidR="001607B0" w:rsidRPr="007626E8">
        <w:rPr>
          <w:rFonts w:asciiTheme="minorBidi" w:hAnsiTheme="minorBidi"/>
          <w:b/>
          <w:bCs/>
          <w:sz w:val="24"/>
          <w:szCs w:val="24"/>
          <w:lang w:bidi="ar-IQ"/>
        </w:rPr>
        <w:t xml:space="preserve"> 3 </w:t>
      </w:r>
    </w:p>
    <w:p w:rsidR="001607B0" w:rsidRPr="007626E8" w:rsidRDefault="001607B0" w:rsidP="001607B0">
      <w:pPr>
        <w:bidi w:val="0"/>
        <w:jc w:val="both"/>
        <w:rPr>
          <w:rFonts w:asciiTheme="minorBidi" w:hAnsiTheme="minorBidi"/>
          <w:sz w:val="24"/>
          <w:szCs w:val="24"/>
          <w:shd w:val="clear" w:color="auto" w:fill="FFFFFF"/>
        </w:rPr>
      </w:pPr>
      <w:r w:rsidRPr="007626E8">
        <w:rPr>
          <w:rFonts w:asciiTheme="minorBidi" w:hAnsiTheme="minorBidi"/>
          <w:sz w:val="24"/>
          <w:szCs w:val="24"/>
        </w:rPr>
        <w:t>A </w:t>
      </w:r>
      <w:r w:rsidRPr="007626E8">
        <w:rPr>
          <w:rFonts w:asciiTheme="minorBidi" w:hAnsiTheme="minorBidi"/>
          <w:b/>
          <w:bCs/>
          <w:sz w:val="24"/>
          <w:szCs w:val="24"/>
        </w:rPr>
        <w:t>toxin</w:t>
      </w:r>
      <w:r w:rsidRPr="007626E8">
        <w:rPr>
          <w:rFonts w:asciiTheme="minorBidi" w:hAnsiTheme="minorBidi"/>
          <w:sz w:val="24"/>
          <w:szCs w:val="24"/>
        </w:rPr>
        <w:t> is a harmful substance produced within living cells or organisms; synthetic </w:t>
      </w:r>
      <w:hyperlink r:id="rId6" w:tooltip="Biocide" w:history="1">
        <w:r w:rsidRPr="007626E8">
          <w:rPr>
            <w:rStyle w:val="Hyperlink"/>
            <w:rFonts w:asciiTheme="minorBidi" w:hAnsiTheme="minorBidi"/>
            <w:color w:val="auto"/>
            <w:sz w:val="24"/>
            <w:szCs w:val="24"/>
            <w:u w:val="none"/>
          </w:rPr>
          <w:t>toxicants</w:t>
        </w:r>
      </w:hyperlink>
      <w:r w:rsidRPr="007626E8">
        <w:rPr>
          <w:rFonts w:asciiTheme="minorBidi" w:hAnsiTheme="minorBidi"/>
          <w:sz w:val="24"/>
          <w:szCs w:val="24"/>
        </w:rPr>
        <w:t> created by artificial processes are thus excluded. The term was first used by organic chemist </w:t>
      </w:r>
      <w:hyperlink r:id="rId7" w:tooltip="Ludwig Brieger (page does not exist)" w:history="1">
        <w:r w:rsidRPr="007626E8">
          <w:rPr>
            <w:rStyle w:val="Hyperlink"/>
            <w:rFonts w:asciiTheme="minorBidi" w:hAnsiTheme="minorBidi"/>
            <w:color w:val="auto"/>
            <w:sz w:val="24"/>
            <w:szCs w:val="24"/>
            <w:u w:val="none"/>
          </w:rPr>
          <w:t xml:space="preserve">Ludwig </w:t>
        </w:r>
        <w:proofErr w:type="spellStart"/>
        <w:r w:rsidRPr="007626E8">
          <w:rPr>
            <w:rStyle w:val="Hyperlink"/>
            <w:rFonts w:asciiTheme="minorBidi" w:hAnsiTheme="minorBidi"/>
            <w:color w:val="auto"/>
            <w:sz w:val="24"/>
            <w:szCs w:val="24"/>
            <w:u w:val="none"/>
          </w:rPr>
          <w:t>Brieger</w:t>
        </w:r>
        <w:proofErr w:type="spellEnd"/>
      </w:hyperlink>
      <w:r w:rsidRPr="007626E8">
        <w:rPr>
          <w:rFonts w:asciiTheme="minorBidi" w:hAnsiTheme="minorBidi"/>
          <w:sz w:val="24"/>
          <w:szCs w:val="24"/>
        </w:rPr>
        <w:t> (1849–1919) derived from the word </w:t>
      </w:r>
      <w:hyperlink r:id="rId8" w:tooltip="Toxic" w:history="1">
        <w:r w:rsidRPr="007626E8">
          <w:rPr>
            <w:rStyle w:val="Hyperlink"/>
            <w:rFonts w:asciiTheme="minorBidi" w:hAnsiTheme="minorBidi"/>
            <w:color w:val="auto"/>
            <w:sz w:val="24"/>
            <w:szCs w:val="24"/>
            <w:u w:val="none"/>
          </w:rPr>
          <w:t>toxic</w:t>
        </w:r>
      </w:hyperlink>
      <w:r w:rsidRPr="007626E8">
        <w:rPr>
          <w:rFonts w:asciiTheme="minorBidi" w:hAnsiTheme="minorBidi"/>
          <w:sz w:val="24"/>
          <w:szCs w:val="24"/>
        </w:rPr>
        <w:t>.</w:t>
      </w:r>
      <w:r w:rsidRPr="007626E8">
        <w:rPr>
          <w:rFonts w:asciiTheme="minorBidi" w:hAnsiTheme="minorBidi"/>
          <w:b/>
          <w:bCs/>
          <w:sz w:val="24"/>
          <w:szCs w:val="24"/>
          <w:shd w:val="clear" w:color="auto" w:fill="FFFFFF"/>
        </w:rPr>
        <w:t xml:space="preserve"> </w:t>
      </w:r>
      <w:r w:rsidR="00BE49B9" w:rsidRPr="007626E8">
        <w:rPr>
          <w:rFonts w:asciiTheme="minorBidi" w:hAnsiTheme="minorBidi"/>
          <w:b/>
          <w:bCs/>
          <w:sz w:val="24"/>
          <w:szCs w:val="24"/>
          <w:shd w:val="clear" w:color="auto" w:fill="FFFFFF"/>
        </w:rPr>
        <w:t>Microbial toxins</w:t>
      </w:r>
      <w:r w:rsidR="00BE49B9" w:rsidRPr="007626E8">
        <w:rPr>
          <w:rFonts w:asciiTheme="minorBidi" w:hAnsiTheme="minorBidi"/>
          <w:sz w:val="24"/>
          <w:szCs w:val="24"/>
          <w:shd w:val="clear" w:color="auto" w:fill="FFFFFF"/>
        </w:rPr>
        <w:t> are </w:t>
      </w:r>
      <w:hyperlink r:id="rId9" w:tooltip="Toxin" w:history="1">
        <w:r w:rsidR="00BE49B9" w:rsidRPr="007626E8">
          <w:rPr>
            <w:rStyle w:val="Hyperlink"/>
            <w:rFonts w:asciiTheme="minorBidi" w:hAnsiTheme="minorBidi"/>
            <w:color w:val="auto"/>
            <w:sz w:val="24"/>
            <w:szCs w:val="24"/>
            <w:u w:val="none"/>
            <w:shd w:val="clear" w:color="auto" w:fill="FFFFFF"/>
          </w:rPr>
          <w:t>toxins</w:t>
        </w:r>
      </w:hyperlink>
      <w:r w:rsidR="00BE49B9" w:rsidRPr="007626E8">
        <w:rPr>
          <w:rFonts w:asciiTheme="minorBidi" w:hAnsiTheme="minorBidi"/>
          <w:sz w:val="24"/>
          <w:szCs w:val="24"/>
          <w:shd w:val="clear" w:color="auto" w:fill="FFFFFF"/>
        </w:rPr>
        <w:t> produced by micro-organisms, including bacteria and fungi. Microbial toxins promote infection and disease by directly damaging host tissues and by disabling the immune system. Some bacterial toxins, such as </w:t>
      </w:r>
      <w:proofErr w:type="spellStart"/>
      <w:r w:rsidR="00BE49B9" w:rsidRPr="007626E8">
        <w:rPr>
          <w:rFonts w:asciiTheme="minorBidi" w:hAnsiTheme="minorBidi"/>
          <w:i/>
          <w:iCs/>
          <w:sz w:val="24"/>
          <w:szCs w:val="24"/>
          <w:shd w:val="clear" w:color="auto" w:fill="FFFFFF"/>
        </w:rPr>
        <w:fldChar w:fldCharType="begin"/>
      </w:r>
      <w:r w:rsidR="00BE49B9" w:rsidRPr="007626E8">
        <w:rPr>
          <w:rFonts w:asciiTheme="minorBidi" w:hAnsiTheme="minorBidi"/>
          <w:i/>
          <w:iCs/>
          <w:sz w:val="24"/>
          <w:szCs w:val="24"/>
          <w:shd w:val="clear" w:color="auto" w:fill="FFFFFF"/>
        </w:rPr>
        <w:instrText xml:space="preserve"> HYPERLINK "https://en.wikipedia.org/wiki/Botulinum" \o "Botulinum" </w:instrText>
      </w:r>
      <w:r w:rsidR="00BE49B9" w:rsidRPr="007626E8">
        <w:rPr>
          <w:rFonts w:asciiTheme="minorBidi" w:hAnsiTheme="minorBidi"/>
          <w:i/>
          <w:iCs/>
          <w:sz w:val="24"/>
          <w:szCs w:val="24"/>
          <w:shd w:val="clear" w:color="auto" w:fill="FFFFFF"/>
        </w:rPr>
        <w:fldChar w:fldCharType="separate"/>
      </w:r>
      <w:r w:rsidR="00BE49B9" w:rsidRPr="007626E8">
        <w:rPr>
          <w:rStyle w:val="Hyperlink"/>
          <w:rFonts w:asciiTheme="minorBidi" w:hAnsiTheme="minorBidi"/>
          <w:i/>
          <w:iCs/>
          <w:color w:val="auto"/>
          <w:sz w:val="24"/>
          <w:szCs w:val="24"/>
          <w:u w:val="none"/>
          <w:shd w:val="clear" w:color="auto" w:fill="FFFFFF"/>
        </w:rPr>
        <w:t>Botulinum</w:t>
      </w:r>
      <w:proofErr w:type="spellEnd"/>
      <w:r w:rsidR="00BE49B9" w:rsidRPr="007626E8">
        <w:rPr>
          <w:rFonts w:asciiTheme="minorBidi" w:hAnsiTheme="minorBidi"/>
          <w:i/>
          <w:iCs/>
          <w:sz w:val="24"/>
          <w:szCs w:val="24"/>
          <w:shd w:val="clear" w:color="auto" w:fill="FFFFFF"/>
        </w:rPr>
        <w:fldChar w:fldCharType="end"/>
      </w:r>
      <w:r w:rsidR="00BE49B9" w:rsidRPr="007626E8">
        <w:rPr>
          <w:rFonts w:asciiTheme="minorBidi" w:hAnsiTheme="minorBidi"/>
          <w:sz w:val="24"/>
          <w:szCs w:val="24"/>
          <w:shd w:val="clear" w:color="auto" w:fill="FFFFFF"/>
        </w:rPr>
        <w:t xml:space="preserve"> neurotoxins, are the most potent natural toxins known. However, microbial toxins also have important uses in medical science and research. </w:t>
      </w:r>
    </w:p>
    <w:p w:rsidR="00337CAF" w:rsidRPr="007626E8" w:rsidRDefault="00BE49B9" w:rsidP="001607B0">
      <w:pPr>
        <w:bidi w:val="0"/>
        <w:jc w:val="both"/>
        <w:rPr>
          <w:rFonts w:asciiTheme="minorBidi" w:hAnsiTheme="minorBidi"/>
          <w:sz w:val="24"/>
          <w:szCs w:val="24"/>
          <w:shd w:val="clear" w:color="auto" w:fill="FFFFFF"/>
        </w:rPr>
      </w:pPr>
      <w:r w:rsidRPr="007626E8">
        <w:rPr>
          <w:rFonts w:asciiTheme="minorBidi" w:hAnsiTheme="minorBidi"/>
          <w:sz w:val="24"/>
          <w:szCs w:val="24"/>
          <w:shd w:val="clear" w:color="auto" w:fill="FFFFFF"/>
        </w:rPr>
        <w:t xml:space="preserve">Currently, new methods of detecting bacterial toxins are being developed to better isolate and understand </w:t>
      </w:r>
      <w:proofErr w:type="gramStart"/>
      <w:r w:rsidRPr="007626E8">
        <w:rPr>
          <w:rFonts w:asciiTheme="minorBidi" w:hAnsiTheme="minorBidi"/>
          <w:sz w:val="24"/>
          <w:szCs w:val="24"/>
          <w:shd w:val="clear" w:color="auto" w:fill="FFFFFF"/>
        </w:rPr>
        <w:t>these toxin</w:t>
      </w:r>
      <w:proofErr w:type="gramEnd"/>
      <w:r w:rsidRPr="007626E8">
        <w:rPr>
          <w:rFonts w:asciiTheme="minorBidi" w:hAnsiTheme="minorBidi"/>
          <w:sz w:val="24"/>
          <w:szCs w:val="24"/>
          <w:shd w:val="clear" w:color="auto" w:fill="FFFFFF"/>
        </w:rPr>
        <w:t>. Potential applications of toxin research include combating microbial virulence, the development of novel anticancer drugs and other medicines, and the use of toxins as tools in </w:t>
      </w:r>
      <w:hyperlink r:id="rId10" w:tooltip="Neurobiology" w:history="1">
        <w:r w:rsidRPr="007626E8">
          <w:rPr>
            <w:rStyle w:val="Hyperlink"/>
            <w:rFonts w:asciiTheme="minorBidi" w:hAnsiTheme="minorBidi"/>
            <w:color w:val="auto"/>
            <w:sz w:val="24"/>
            <w:szCs w:val="24"/>
            <w:u w:val="none"/>
            <w:shd w:val="clear" w:color="auto" w:fill="FFFFFF"/>
          </w:rPr>
          <w:t>neurobiology</w:t>
        </w:r>
      </w:hyperlink>
      <w:r w:rsidRPr="007626E8">
        <w:rPr>
          <w:rFonts w:asciiTheme="minorBidi" w:hAnsiTheme="minorBidi"/>
          <w:sz w:val="24"/>
          <w:szCs w:val="24"/>
          <w:shd w:val="clear" w:color="auto" w:fill="FFFFFF"/>
        </w:rPr>
        <w:t> and </w:t>
      </w:r>
      <w:hyperlink r:id="rId11" w:tooltip="Cellular biology" w:history="1">
        <w:r w:rsidRPr="007626E8">
          <w:rPr>
            <w:rStyle w:val="Hyperlink"/>
            <w:rFonts w:asciiTheme="minorBidi" w:hAnsiTheme="minorBidi"/>
            <w:color w:val="auto"/>
            <w:sz w:val="24"/>
            <w:szCs w:val="24"/>
            <w:u w:val="none"/>
            <w:shd w:val="clear" w:color="auto" w:fill="FFFFFF"/>
          </w:rPr>
          <w:t>cellular biology</w:t>
        </w:r>
      </w:hyperlink>
      <w:r w:rsidRPr="007626E8">
        <w:rPr>
          <w:rFonts w:asciiTheme="minorBidi" w:hAnsiTheme="minorBidi"/>
          <w:sz w:val="24"/>
          <w:szCs w:val="24"/>
          <w:shd w:val="clear" w:color="auto" w:fill="FFFFFF"/>
        </w:rPr>
        <w:t>.</w:t>
      </w:r>
    </w:p>
    <w:p w:rsidR="001607B0" w:rsidRPr="007626E8" w:rsidRDefault="00337CAF" w:rsidP="001607B0">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 xml:space="preserve">Bacterial production of secondary metabolites starts in </w:t>
      </w:r>
      <w:r w:rsidRPr="007626E8">
        <w:rPr>
          <w:rFonts w:asciiTheme="minorBidi" w:hAnsiTheme="minorBidi" w:cstheme="minorBidi"/>
          <w:highlight w:val="yellow"/>
        </w:rPr>
        <w:t>the </w:t>
      </w:r>
      <w:hyperlink r:id="rId12" w:tooltip="Stationary phase (biology)" w:history="1">
        <w:r w:rsidRPr="007626E8">
          <w:rPr>
            <w:rStyle w:val="Hyperlink"/>
            <w:rFonts w:asciiTheme="minorBidi" w:hAnsiTheme="minorBidi" w:cstheme="minorBidi"/>
            <w:color w:val="auto"/>
            <w:highlight w:val="yellow"/>
            <w:u w:val="none"/>
          </w:rPr>
          <w:t>stationary phase</w:t>
        </w:r>
      </w:hyperlink>
      <w:r w:rsidRPr="007626E8">
        <w:rPr>
          <w:rFonts w:asciiTheme="minorBidi" w:hAnsiTheme="minorBidi" w:cstheme="minorBidi"/>
          <w:highlight w:val="yellow"/>
        </w:rPr>
        <w:t> as a consequence of lack of nutrients or in response to environmental stress. Secondary metabolite synthesis in. bacteria is not essential for their growth, however, they allow them to better interact with their ecological niche.</w:t>
      </w:r>
    </w:p>
    <w:p w:rsidR="00337CAF" w:rsidRPr="007626E8" w:rsidRDefault="00337CAF" w:rsidP="001607B0">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 Many bacterial secondary metabolites are toxic to </w:t>
      </w:r>
      <w:hyperlink r:id="rId13" w:tooltip="Mammal" w:history="1">
        <w:r w:rsidRPr="007626E8">
          <w:rPr>
            <w:rStyle w:val="Hyperlink"/>
            <w:rFonts w:asciiTheme="minorBidi" w:hAnsiTheme="minorBidi" w:cstheme="minorBidi"/>
            <w:color w:val="auto"/>
            <w:u w:val="none"/>
          </w:rPr>
          <w:t>mammals</w:t>
        </w:r>
      </w:hyperlink>
      <w:r w:rsidRPr="007626E8">
        <w:rPr>
          <w:rFonts w:asciiTheme="minorBidi" w:hAnsiTheme="minorBidi" w:cstheme="minorBidi"/>
        </w:rPr>
        <w:t>. When secreted those poisonous compounds are known as </w:t>
      </w:r>
      <w:hyperlink r:id="rId14" w:tooltip="Exotoxin" w:history="1">
        <w:r w:rsidRPr="007626E8">
          <w:rPr>
            <w:rStyle w:val="Hyperlink"/>
            <w:rFonts w:asciiTheme="minorBidi" w:hAnsiTheme="minorBidi" w:cstheme="minorBidi"/>
            <w:color w:val="auto"/>
            <w:u w:val="none"/>
          </w:rPr>
          <w:t>exotoxins</w:t>
        </w:r>
      </w:hyperlink>
      <w:r w:rsidRPr="007626E8">
        <w:rPr>
          <w:rFonts w:asciiTheme="minorBidi" w:hAnsiTheme="minorBidi" w:cstheme="minorBidi"/>
        </w:rPr>
        <w:t> whereas those found in the prokaryotic cell wall are </w:t>
      </w:r>
      <w:hyperlink r:id="rId15" w:tooltip="Endotoxins" w:history="1">
        <w:r w:rsidRPr="007626E8">
          <w:rPr>
            <w:rStyle w:val="Hyperlink"/>
            <w:rFonts w:asciiTheme="minorBidi" w:hAnsiTheme="minorBidi" w:cstheme="minorBidi"/>
            <w:color w:val="auto"/>
            <w:u w:val="none"/>
          </w:rPr>
          <w:t>endotoxins</w:t>
        </w:r>
      </w:hyperlink>
      <w:r w:rsidRPr="007626E8">
        <w:rPr>
          <w:rFonts w:asciiTheme="minorBidi" w:hAnsiTheme="minorBidi" w:cstheme="minorBidi"/>
        </w:rPr>
        <w:t>.</w:t>
      </w:r>
    </w:p>
    <w:p w:rsidR="00337CAF" w:rsidRPr="007626E8" w:rsidRDefault="00337CAF" w:rsidP="00B722C7">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An example of a bacterial secondary metabolite with a positive and negative effect on humans is </w:t>
      </w:r>
      <w:proofErr w:type="spellStart"/>
      <w:r w:rsidRPr="007626E8">
        <w:rPr>
          <w:rFonts w:asciiTheme="minorBidi" w:hAnsiTheme="minorBidi" w:cstheme="minorBidi"/>
        </w:rPr>
        <w:fldChar w:fldCharType="begin"/>
      </w:r>
      <w:r w:rsidRPr="007626E8">
        <w:rPr>
          <w:rFonts w:asciiTheme="minorBidi" w:hAnsiTheme="minorBidi" w:cstheme="minorBidi"/>
        </w:rPr>
        <w:instrText xml:space="preserve"> HYPERLINK "https://en.wikipedia.org/wiki/Botulinum_toxin" \o "Botulinum toxin" </w:instrText>
      </w:r>
      <w:r w:rsidRPr="007626E8">
        <w:rPr>
          <w:rFonts w:asciiTheme="minorBidi" w:hAnsiTheme="minorBidi" w:cstheme="minorBidi"/>
        </w:rPr>
        <w:fldChar w:fldCharType="separate"/>
      </w:r>
      <w:r w:rsidRPr="007626E8">
        <w:rPr>
          <w:rStyle w:val="Hyperlink"/>
          <w:rFonts w:asciiTheme="minorBidi" w:hAnsiTheme="minorBidi" w:cstheme="minorBidi"/>
          <w:color w:val="auto"/>
          <w:u w:val="none"/>
        </w:rPr>
        <w:t>botulinum</w:t>
      </w:r>
      <w:proofErr w:type="spellEnd"/>
      <w:r w:rsidRPr="007626E8">
        <w:rPr>
          <w:rStyle w:val="Hyperlink"/>
          <w:rFonts w:asciiTheme="minorBidi" w:hAnsiTheme="minorBidi" w:cstheme="minorBidi"/>
          <w:color w:val="auto"/>
          <w:u w:val="none"/>
        </w:rPr>
        <w:t xml:space="preserve"> toxin</w:t>
      </w:r>
      <w:r w:rsidRPr="007626E8">
        <w:rPr>
          <w:rFonts w:asciiTheme="minorBidi" w:hAnsiTheme="minorBidi" w:cstheme="minorBidi"/>
        </w:rPr>
        <w:fldChar w:fldCharType="end"/>
      </w:r>
      <w:r w:rsidRPr="007626E8">
        <w:rPr>
          <w:rFonts w:asciiTheme="minorBidi" w:hAnsiTheme="minorBidi" w:cstheme="minorBidi"/>
        </w:rPr>
        <w:t> </w:t>
      </w:r>
      <w:proofErr w:type="spellStart"/>
      <w:r w:rsidRPr="007626E8">
        <w:rPr>
          <w:rFonts w:asciiTheme="minorBidi" w:hAnsiTheme="minorBidi" w:cstheme="minorBidi"/>
        </w:rPr>
        <w:t>synthesised</w:t>
      </w:r>
      <w:proofErr w:type="spellEnd"/>
      <w:r w:rsidRPr="007626E8">
        <w:rPr>
          <w:rFonts w:asciiTheme="minorBidi" w:hAnsiTheme="minorBidi" w:cstheme="minorBidi"/>
        </w:rPr>
        <w:t xml:space="preserve"> by </w:t>
      </w:r>
      <w:hyperlink r:id="rId16" w:tooltip="Clostridium botulinum" w:history="1">
        <w:r w:rsidRPr="007626E8">
          <w:rPr>
            <w:rStyle w:val="Hyperlink"/>
            <w:rFonts w:asciiTheme="minorBidi" w:hAnsiTheme="minorBidi" w:cstheme="minorBidi"/>
            <w:i/>
            <w:iCs/>
            <w:color w:val="auto"/>
            <w:u w:val="none"/>
          </w:rPr>
          <w:t xml:space="preserve">Clostridium </w:t>
        </w:r>
        <w:proofErr w:type="spellStart"/>
        <w:r w:rsidRPr="007626E8">
          <w:rPr>
            <w:rStyle w:val="Hyperlink"/>
            <w:rFonts w:asciiTheme="minorBidi" w:hAnsiTheme="minorBidi" w:cstheme="minorBidi"/>
            <w:i/>
            <w:iCs/>
            <w:color w:val="auto"/>
            <w:u w:val="none"/>
          </w:rPr>
          <w:t>botulinum</w:t>
        </w:r>
        <w:proofErr w:type="spellEnd"/>
      </w:hyperlink>
      <w:r w:rsidRPr="007626E8">
        <w:rPr>
          <w:rFonts w:asciiTheme="minorBidi" w:hAnsiTheme="minorBidi" w:cstheme="minorBidi"/>
        </w:rPr>
        <w:t>. This </w:t>
      </w:r>
      <w:hyperlink r:id="rId17" w:tooltip="Exotoxin" w:history="1">
        <w:r w:rsidRPr="007626E8">
          <w:rPr>
            <w:rStyle w:val="Hyperlink"/>
            <w:rFonts w:asciiTheme="minorBidi" w:hAnsiTheme="minorBidi" w:cstheme="minorBidi"/>
            <w:color w:val="auto"/>
            <w:u w:val="none"/>
          </w:rPr>
          <w:t>exotoxin</w:t>
        </w:r>
      </w:hyperlink>
      <w:r w:rsidRPr="007626E8">
        <w:rPr>
          <w:rFonts w:asciiTheme="minorBidi" w:hAnsiTheme="minorBidi" w:cstheme="minorBidi"/>
        </w:rPr>
        <w:t xml:space="preserve"> often builds up in incorrectly canned foods and when ingested blocks cholinergic neurotransmission leading to muscle paralysis or death. However, </w:t>
      </w:r>
      <w:proofErr w:type="spellStart"/>
      <w:r w:rsidRPr="007626E8">
        <w:rPr>
          <w:rFonts w:asciiTheme="minorBidi" w:hAnsiTheme="minorBidi" w:cstheme="minorBidi"/>
        </w:rPr>
        <w:t>botulinum</w:t>
      </w:r>
      <w:proofErr w:type="spellEnd"/>
      <w:r w:rsidRPr="007626E8">
        <w:rPr>
          <w:rFonts w:asciiTheme="minorBidi" w:hAnsiTheme="minorBidi" w:cstheme="minorBidi"/>
        </w:rPr>
        <w:t xml:space="preserve"> toxin also has multiple medical uses such as treatment of muscle spasticity, migraine and cosmetics use.</w:t>
      </w:r>
    </w:p>
    <w:p w:rsidR="00BE49B9" w:rsidRPr="007626E8" w:rsidRDefault="00337CAF" w:rsidP="001607B0">
      <w:pPr>
        <w:pStyle w:val="NormalWeb"/>
        <w:shd w:val="clear" w:color="auto" w:fill="FFFFFF"/>
        <w:spacing w:before="120" w:beforeAutospacing="0" w:after="120" w:afterAutospacing="0"/>
        <w:jc w:val="both"/>
        <w:rPr>
          <w:rFonts w:asciiTheme="minorBidi" w:hAnsiTheme="minorBidi" w:cstheme="minorBidi"/>
          <w:shd w:val="clear" w:color="auto" w:fill="FFFFFF"/>
        </w:rPr>
      </w:pPr>
      <w:r w:rsidRPr="007626E8">
        <w:rPr>
          <w:rFonts w:asciiTheme="minorBidi" w:hAnsiTheme="minorBidi" w:cstheme="minorBidi"/>
        </w:rPr>
        <w:t>Toxins vary greatly in their </w:t>
      </w:r>
      <w:hyperlink r:id="rId18" w:tooltip="Toxicity" w:history="1">
        <w:r w:rsidRPr="007626E8">
          <w:rPr>
            <w:rStyle w:val="Hyperlink"/>
            <w:rFonts w:asciiTheme="minorBidi" w:hAnsiTheme="minorBidi" w:cstheme="minorBidi"/>
            <w:color w:val="auto"/>
            <w:u w:val="none"/>
          </w:rPr>
          <w:t>toxicity</w:t>
        </w:r>
      </w:hyperlink>
      <w:r w:rsidRPr="007626E8">
        <w:rPr>
          <w:rFonts w:asciiTheme="minorBidi" w:hAnsiTheme="minorBidi" w:cstheme="minorBidi"/>
        </w:rPr>
        <w:t>, ranging from usually minor (such as a </w:t>
      </w:r>
      <w:hyperlink r:id="rId19" w:tooltip="Bee" w:history="1">
        <w:r w:rsidRPr="007626E8">
          <w:rPr>
            <w:rStyle w:val="Hyperlink"/>
            <w:rFonts w:asciiTheme="minorBidi" w:hAnsiTheme="minorBidi" w:cstheme="minorBidi"/>
            <w:color w:val="auto"/>
            <w:u w:val="none"/>
          </w:rPr>
          <w:t>bee</w:t>
        </w:r>
      </w:hyperlink>
      <w:r w:rsidRPr="007626E8">
        <w:rPr>
          <w:rFonts w:asciiTheme="minorBidi" w:hAnsiTheme="minorBidi" w:cstheme="minorBidi"/>
        </w:rPr>
        <w:t> </w:t>
      </w:r>
      <w:hyperlink r:id="rId20" w:tooltip="Stinger" w:history="1">
        <w:r w:rsidRPr="007626E8">
          <w:rPr>
            <w:rStyle w:val="Hyperlink"/>
            <w:rFonts w:asciiTheme="minorBidi" w:hAnsiTheme="minorBidi" w:cstheme="minorBidi"/>
            <w:color w:val="auto"/>
            <w:u w:val="none"/>
          </w:rPr>
          <w:t>sting</w:t>
        </w:r>
      </w:hyperlink>
      <w:r w:rsidRPr="007626E8">
        <w:rPr>
          <w:rFonts w:asciiTheme="minorBidi" w:hAnsiTheme="minorBidi" w:cstheme="minorBidi"/>
        </w:rPr>
        <w:t>) to almost immediately deadly (such as </w:t>
      </w:r>
      <w:proofErr w:type="spellStart"/>
      <w:r w:rsidRPr="007626E8">
        <w:rPr>
          <w:rFonts w:asciiTheme="minorBidi" w:hAnsiTheme="minorBidi" w:cstheme="minorBidi"/>
        </w:rPr>
        <w:fldChar w:fldCharType="begin"/>
      </w:r>
      <w:r w:rsidRPr="007626E8">
        <w:rPr>
          <w:rFonts w:asciiTheme="minorBidi" w:hAnsiTheme="minorBidi" w:cstheme="minorBidi"/>
        </w:rPr>
        <w:instrText xml:space="preserve"> HYPERLINK "https://en.wikipedia.org/wiki/Botulinum_toxin" \o "Botulinum toxin" </w:instrText>
      </w:r>
      <w:r w:rsidRPr="007626E8">
        <w:rPr>
          <w:rFonts w:asciiTheme="minorBidi" w:hAnsiTheme="minorBidi" w:cstheme="minorBidi"/>
        </w:rPr>
        <w:fldChar w:fldCharType="separate"/>
      </w:r>
      <w:r w:rsidRPr="007626E8">
        <w:rPr>
          <w:rStyle w:val="Hyperlink"/>
          <w:rFonts w:asciiTheme="minorBidi" w:hAnsiTheme="minorBidi" w:cstheme="minorBidi"/>
          <w:color w:val="auto"/>
          <w:u w:val="none"/>
        </w:rPr>
        <w:t>botulinum</w:t>
      </w:r>
      <w:proofErr w:type="spellEnd"/>
      <w:r w:rsidRPr="007626E8">
        <w:rPr>
          <w:rStyle w:val="Hyperlink"/>
          <w:rFonts w:asciiTheme="minorBidi" w:hAnsiTheme="minorBidi" w:cstheme="minorBidi"/>
          <w:color w:val="auto"/>
          <w:u w:val="none"/>
        </w:rPr>
        <w:t xml:space="preserve"> toxin</w:t>
      </w:r>
      <w:r w:rsidRPr="007626E8">
        <w:rPr>
          <w:rFonts w:asciiTheme="minorBidi" w:hAnsiTheme="minorBidi" w:cstheme="minorBidi"/>
        </w:rPr>
        <w:fldChar w:fldCharType="end"/>
      </w:r>
      <w:r w:rsidRPr="007626E8">
        <w:rPr>
          <w:rFonts w:asciiTheme="minorBidi" w:hAnsiTheme="minorBidi" w:cstheme="minorBidi"/>
        </w:rPr>
        <w:t xml:space="preserve">). </w:t>
      </w:r>
      <w:proofErr w:type="gramStart"/>
      <w:r w:rsidRPr="007626E8">
        <w:rPr>
          <w:rFonts w:asciiTheme="minorBidi" w:hAnsiTheme="minorBidi" w:cstheme="minorBidi"/>
          <w:shd w:val="clear" w:color="auto" w:fill="FFFFFF"/>
        </w:rPr>
        <w:t>toxins</w:t>
      </w:r>
      <w:proofErr w:type="gramEnd"/>
      <w:r w:rsidRPr="007626E8">
        <w:rPr>
          <w:rFonts w:asciiTheme="minorBidi" w:hAnsiTheme="minorBidi" w:cstheme="minorBidi"/>
          <w:shd w:val="clear" w:color="auto" w:fill="FFFFFF"/>
        </w:rPr>
        <w:t xml:space="preserve"> may be classified as either </w:t>
      </w:r>
    </w:p>
    <w:p w:rsidR="00BE49B9" w:rsidRPr="007626E8" w:rsidRDefault="001607B0" w:rsidP="00B722C7">
      <w:pPr>
        <w:pStyle w:val="NormalWeb"/>
        <w:numPr>
          <w:ilvl w:val="0"/>
          <w:numId w:val="3"/>
        </w:numPr>
        <w:shd w:val="clear" w:color="auto" w:fill="FFFFFF"/>
        <w:spacing w:before="120" w:beforeAutospacing="0" w:after="120" w:afterAutospacing="0"/>
        <w:jc w:val="both"/>
        <w:rPr>
          <w:rFonts w:asciiTheme="minorBidi" w:hAnsiTheme="minorBidi" w:cstheme="minorBidi"/>
          <w:highlight w:val="yellow"/>
          <w:shd w:val="clear" w:color="auto" w:fill="FFFFFF"/>
        </w:rPr>
      </w:pPr>
      <w:hyperlink r:id="rId21" w:tooltip="Exotoxin" w:history="1">
        <w:r w:rsidR="00337CAF" w:rsidRPr="007626E8">
          <w:rPr>
            <w:rStyle w:val="Hyperlink"/>
            <w:rFonts w:asciiTheme="minorBidi" w:hAnsiTheme="minorBidi" w:cstheme="minorBidi"/>
            <w:color w:val="auto"/>
            <w:highlight w:val="yellow"/>
            <w:u w:val="none"/>
            <w:shd w:val="clear" w:color="auto" w:fill="FFFFFF"/>
          </w:rPr>
          <w:t>exotoxins</w:t>
        </w:r>
      </w:hyperlink>
      <w:r w:rsidR="00337CAF" w:rsidRPr="007626E8">
        <w:rPr>
          <w:rFonts w:asciiTheme="minorBidi" w:hAnsiTheme="minorBidi" w:cstheme="minorBidi"/>
          <w:highlight w:val="yellow"/>
          <w:shd w:val="clear" w:color="auto" w:fill="FFFFFF"/>
        </w:rPr>
        <w:t xml:space="preserve">, being excreted by an organism, </w:t>
      </w:r>
    </w:p>
    <w:p w:rsidR="00BE49B9" w:rsidRPr="007626E8" w:rsidRDefault="001607B0" w:rsidP="00B722C7">
      <w:pPr>
        <w:pStyle w:val="NormalWeb"/>
        <w:numPr>
          <w:ilvl w:val="0"/>
          <w:numId w:val="3"/>
        </w:numPr>
        <w:shd w:val="clear" w:color="auto" w:fill="FFFFFF"/>
        <w:spacing w:before="120" w:beforeAutospacing="0" w:after="120" w:afterAutospacing="0"/>
        <w:jc w:val="both"/>
        <w:rPr>
          <w:rFonts w:asciiTheme="minorBidi" w:hAnsiTheme="minorBidi" w:cstheme="minorBidi"/>
          <w:highlight w:val="yellow"/>
        </w:rPr>
      </w:pPr>
      <w:hyperlink r:id="rId22" w:tooltip="Endotoxin" w:history="1">
        <w:r w:rsidR="00337CAF" w:rsidRPr="007626E8">
          <w:rPr>
            <w:rStyle w:val="Hyperlink"/>
            <w:rFonts w:asciiTheme="minorBidi" w:hAnsiTheme="minorBidi" w:cstheme="minorBidi"/>
            <w:color w:val="auto"/>
            <w:highlight w:val="yellow"/>
            <w:u w:val="none"/>
            <w:shd w:val="clear" w:color="auto" w:fill="FFFFFF"/>
          </w:rPr>
          <w:t>endotoxins</w:t>
        </w:r>
      </w:hyperlink>
      <w:r w:rsidR="00337CAF" w:rsidRPr="007626E8">
        <w:rPr>
          <w:rFonts w:asciiTheme="minorBidi" w:hAnsiTheme="minorBidi" w:cstheme="minorBidi"/>
          <w:highlight w:val="yellow"/>
          <w:shd w:val="clear" w:color="auto" w:fill="FFFFFF"/>
        </w:rPr>
        <w:t>, that are released mainly when bacteria are </w:t>
      </w:r>
      <w:hyperlink r:id="rId23" w:tooltip="Lysis" w:history="1">
        <w:r w:rsidR="00337CAF" w:rsidRPr="007626E8">
          <w:rPr>
            <w:rStyle w:val="Hyperlink"/>
            <w:rFonts w:asciiTheme="minorBidi" w:hAnsiTheme="minorBidi" w:cstheme="minorBidi"/>
            <w:color w:val="auto"/>
            <w:highlight w:val="yellow"/>
            <w:u w:val="none"/>
            <w:shd w:val="clear" w:color="auto" w:fill="FFFFFF"/>
          </w:rPr>
          <w:t>lysed</w:t>
        </w:r>
      </w:hyperlink>
    </w:p>
    <w:p w:rsidR="00337CAF" w:rsidRPr="007626E8" w:rsidRDefault="00BE49B9" w:rsidP="00B722C7">
      <w:pPr>
        <w:pStyle w:val="NormalWeb"/>
        <w:shd w:val="clear" w:color="auto" w:fill="FFFFFF"/>
        <w:spacing w:before="120" w:beforeAutospacing="0" w:after="120" w:afterAutospacing="0"/>
        <w:ind w:left="360"/>
        <w:jc w:val="both"/>
        <w:rPr>
          <w:rFonts w:asciiTheme="minorBidi" w:hAnsiTheme="minorBidi" w:cstheme="minorBidi"/>
          <w:b/>
          <w:bCs/>
        </w:rPr>
      </w:pPr>
      <w:r w:rsidRPr="007626E8">
        <w:rPr>
          <w:rFonts w:asciiTheme="minorBidi" w:hAnsiTheme="minorBidi" w:cstheme="minorBidi"/>
          <w:b/>
          <w:bCs/>
        </w:rPr>
        <w:t xml:space="preserve"> </w:t>
      </w:r>
      <w:proofErr w:type="spellStart"/>
      <w:r w:rsidRPr="007626E8">
        <w:rPr>
          <w:rFonts w:asciiTheme="minorBidi" w:hAnsiTheme="minorBidi" w:cstheme="minorBidi"/>
          <w:b/>
          <w:bCs/>
        </w:rPr>
        <w:t>Biotoxin</w:t>
      </w:r>
      <w:proofErr w:type="spellEnd"/>
      <w:r w:rsidRPr="007626E8">
        <w:rPr>
          <w:rFonts w:asciiTheme="minorBidi" w:hAnsiTheme="minorBidi" w:cstheme="minorBidi"/>
          <w:b/>
          <w:bCs/>
        </w:rPr>
        <w:t xml:space="preserve"> </w:t>
      </w:r>
    </w:p>
    <w:p w:rsidR="00BE49B9" w:rsidRPr="007626E8" w:rsidRDefault="00337CAF" w:rsidP="00B722C7">
      <w:pPr>
        <w:shd w:val="clear" w:color="auto" w:fill="FFFFFF"/>
        <w:bidi w:val="0"/>
        <w:spacing w:before="120" w:after="12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t>The term "</w:t>
      </w:r>
      <w:proofErr w:type="spellStart"/>
      <w:r w:rsidRPr="007626E8">
        <w:rPr>
          <w:rFonts w:asciiTheme="minorBidi" w:eastAsia="Times New Roman" w:hAnsiTheme="minorBidi"/>
          <w:sz w:val="24"/>
          <w:szCs w:val="24"/>
        </w:rPr>
        <w:t>biotoxin</w:t>
      </w:r>
      <w:proofErr w:type="spellEnd"/>
      <w:r w:rsidRPr="007626E8">
        <w:rPr>
          <w:rFonts w:asciiTheme="minorBidi" w:eastAsia="Times New Roman" w:hAnsiTheme="minorBidi"/>
          <w:sz w:val="24"/>
          <w:szCs w:val="24"/>
        </w:rPr>
        <w:t xml:space="preserve">" is sometimes used to </w:t>
      </w:r>
      <w:r w:rsidR="00BE49B9" w:rsidRPr="007626E8">
        <w:rPr>
          <w:rFonts w:asciiTheme="minorBidi" w:eastAsia="Times New Roman" w:hAnsiTheme="minorBidi"/>
          <w:sz w:val="24"/>
          <w:szCs w:val="24"/>
        </w:rPr>
        <w:t xml:space="preserve">clearly confirm the biological origin </w:t>
      </w:r>
      <w:proofErr w:type="gramStart"/>
      <w:r w:rsidR="00BE49B9" w:rsidRPr="007626E8">
        <w:rPr>
          <w:rFonts w:asciiTheme="minorBidi" w:eastAsia="Times New Roman" w:hAnsiTheme="minorBidi"/>
          <w:sz w:val="24"/>
          <w:szCs w:val="24"/>
        </w:rPr>
        <w:t>of  toxin</w:t>
      </w:r>
      <w:proofErr w:type="gramEnd"/>
      <w:r w:rsidR="00BE49B9"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Biotoxins</w:t>
      </w:r>
      <w:proofErr w:type="spellEnd"/>
      <w:r w:rsidRPr="007626E8">
        <w:rPr>
          <w:rFonts w:asciiTheme="minorBidi" w:eastAsia="Times New Roman" w:hAnsiTheme="minorBidi"/>
          <w:sz w:val="24"/>
          <w:szCs w:val="24"/>
        </w:rPr>
        <w:t xml:space="preserve"> can be further classified, for example, as </w:t>
      </w:r>
    </w:p>
    <w:p w:rsidR="00BE49B9" w:rsidRPr="007626E8" w:rsidRDefault="001607B0" w:rsidP="00B722C7">
      <w:pPr>
        <w:pStyle w:val="ListParagraph"/>
        <w:numPr>
          <w:ilvl w:val="0"/>
          <w:numId w:val="4"/>
        </w:numPr>
        <w:shd w:val="clear" w:color="auto" w:fill="FFFFFF"/>
        <w:bidi w:val="0"/>
        <w:spacing w:before="120" w:after="120" w:line="240" w:lineRule="auto"/>
        <w:jc w:val="both"/>
        <w:rPr>
          <w:rFonts w:asciiTheme="minorBidi" w:eastAsia="Times New Roman" w:hAnsiTheme="minorBidi"/>
          <w:sz w:val="24"/>
          <w:szCs w:val="24"/>
        </w:rPr>
      </w:pPr>
      <w:hyperlink r:id="rId24" w:tooltip="Mycotoxin" w:history="1">
        <w:r w:rsidR="00337CAF" w:rsidRPr="007626E8">
          <w:rPr>
            <w:rFonts w:asciiTheme="minorBidi" w:eastAsia="Times New Roman" w:hAnsiTheme="minorBidi"/>
            <w:sz w:val="24"/>
            <w:szCs w:val="24"/>
          </w:rPr>
          <w:t xml:space="preserve">fungal </w:t>
        </w:r>
        <w:proofErr w:type="spellStart"/>
        <w:r w:rsidR="00337CAF" w:rsidRPr="007626E8">
          <w:rPr>
            <w:rFonts w:asciiTheme="minorBidi" w:eastAsia="Times New Roman" w:hAnsiTheme="minorBidi"/>
            <w:sz w:val="24"/>
            <w:szCs w:val="24"/>
          </w:rPr>
          <w:t>biotoxins</w:t>
        </w:r>
        <w:proofErr w:type="spellEnd"/>
      </w:hyperlink>
      <w:r w:rsidR="00337CAF" w:rsidRPr="007626E8">
        <w:rPr>
          <w:rFonts w:asciiTheme="minorBidi" w:eastAsia="Times New Roman" w:hAnsiTheme="minorBidi"/>
          <w:sz w:val="24"/>
          <w:szCs w:val="24"/>
        </w:rPr>
        <w:t>, </w:t>
      </w:r>
    </w:p>
    <w:p w:rsidR="00BE49B9" w:rsidRPr="007626E8" w:rsidRDefault="001607B0" w:rsidP="00B722C7">
      <w:pPr>
        <w:pStyle w:val="ListParagraph"/>
        <w:numPr>
          <w:ilvl w:val="0"/>
          <w:numId w:val="4"/>
        </w:numPr>
        <w:shd w:val="clear" w:color="auto" w:fill="FFFFFF"/>
        <w:bidi w:val="0"/>
        <w:spacing w:before="120" w:after="120" w:line="240" w:lineRule="auto"/>
        <w:jc w:val="both"/>
        <w:rPr>
          <w:rFonts w:asciiTheme="minorBidi" w:eastAsia="Times New Roman" w:hAnsiTheme="minorBidi"/>
          <w:sz w:val="24"/>
          <w:szCs w:val="24"/>
        </w:rPr>
      </w:pPr>
      <w:hyperlink r:id="rId25" w:tooltip="Microbial toxin" w:history="1">
        <w:r w:rsidR="00337CAF" w:rsidRPr="007626E8">
          <w:rPr>
            <w:rFonts w:asciiTheme="minorBidi" w:eastAsia="Times New Roman" w:hAnsiTheme="minorBidi"/>
            <w:sz w:val="24"/>
            <w:szCs w:val="24"/>
          </w:rPr>
          <w:t>microbial toxins</w:t>
        </w:r>
      </w:hyperlink>
      <w:r w:rsidR="00337CAF" w:rsidRPr="007626E8">
        <w:rPr>
          <w:rFonts w:asciiTheme="minorBidi" w:eastAsia="Times New Roman" w:hAnsiTheme="minorBidi"/>
          <w:sz w:val="24"/>
          <w:szCs w:val="24"/>
        </w:rPr>
        <w:t>, </w:t>
      </w:r>
    </w:p>
    <w:p w:rsidR="00337CAF" w:rsidRPr="007626E8" w:rsidRDefault="001607B0" w:rsidP="00B722C7">
      <w:pPr>
        <w:pStyle w:val="ListParagraph"/>
        <w:numPr>
          <w:ilvl w:val="0"/>
          <w:numId w:val="4"/>
        </w:numPr>
        <w:shd w:val="clear" w:color="auto" w:fill="FFFFFF"/>
        <w:bidi w:val="0"/>
        <w:spacing w:before="120" w:after="120" w:line="240" w:lineRule="auto"/>
        <w:jc w:val="both"/>
        <w:rPr>
          <w:rFonts w:asciiTheme="minorBidi" w:eastAsia="Times New Roman" w:hAnsiTheme="minorBidi"/>
          <w:sz w:val="24"/>
          <w:szCs w:val="24"/>
        </w:rPr>
      </w:pPr>
      <w:hyperlink r:id="rId26" w:tooltip="Phytotoxin" w:history="1">
        <w:proofErr w:type="gramStart"/>
        <w:r w:rsidR="00337CAF" w:rsidRPr="007626E8">
          <w:rPr>
            <w:rFonts w:asciiTheme="minorBidi" w:eastAsia="Times New Roman" w:hAnsiTheme="minorBidi"/>
            <w:sz w:val="24"/>
            <w:szCs w:val="24"/>
          </w:rPr>
          <w:t>plant</w:t>
        </w:r>
        <w:proofErr w:type="gramEnd"/>
        <w:r w:rsidR="00337CAF" w:rsidRPr="007626E8">
          <w:rPr>
            <w:rFonts w:asciiTheme="minorBidi" w:eastAsia="Times New Roman" w:hAnsiTheme="minorBidi"/>
            <w:sz w:val="24"/>
            <w:szCs w:val="24"/>
          </w:rPr>
          <w:t xml:space="preserve"> </w:t>
        </w:r>
        <w:proofErr w:type="spellStart"/>
        <w:r w:rsidR="00337CAF" w:rsidRPr="007626E8">
          <w:rPr>
            <w:rFonts w:asciiTheme="minorBidi" w:eastAsia="Times New Roman" w:hAnsiTheme="minorBidi"/>
            <w:sz w:val="24"/>
            <w:szCs w:val="24"/>
          </w:rPr>
          <w:t>biotoxins</w:t>
        </w:r>
        <w:proofErr w:type="spellEnd"/>
      </w:hyperlink>
      <w:r w:rsidR="00337CAF" w:rsidRPr="007626E8">
        <w:rPr>
          <w:rFonts w:asciiTheme="minorBidi" w:eastAsia="Times New Roman" w:hAnsiTheme="minorBidi"/>
          <w:sz w:val="24"/>
          <w:szCs w:val="24"/>
        </w:rPr>
        <w:t xml:space="preserve">, or animal </w:t>
      </w:r>
      <w:proofErr w:type="spellStart"/>
      <w:r w:rsidR="00337CAF" w:rsidRPr="007626E8">
        <w:rPr>
          <w:rFonts w:asciiTheme="minorBidi" w:eastAsia="Times New Roman" w:hAnsiTheme="minorBidi"/>
          <w:sz w:val="24"/>
          <w:szCs w:val="24"/>
        </w:rPr>
        <w:t>biotoxins</w:t>
      </w:r>
      <w:proofErr w:type="spellEnd"/>
      <w:r w:rsidR="00337CAF" w:rsidRPr="007626E8">
        <w:rPr>
          <w:rFonts w:asciiTheme="minorBidi" w:eastAsia="Times New Roman" w:hAnsiTheme="minorBidi"/>
          <w:sz w:val="24"/>
          <w:szCs w:val="24"/>
        </w:rPr>
        <w:t>.</w:t>
      </w:r>
    </w:p>
    <w:p w:rsidR="00337CAF" w:rsidRPr="007626E8" w:rsidRDefault="00337CAF" w:rsidP="001607B0">
      <w:pPr>
        <w:shd w:val="clear" w:color="auto" w:fill="FFFFFF"/>
        <w:bidi w:val="0"/>
        <w:spacing w:before="120" w:after="12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lastRenderedPageBreak/>
        <w:t>Toxins produced by </w:t>
      </w:r>
      <w:hyperlink r:id="rId27" w:tooltip="Microorganism" w:history="1">
        <w:r w:rsidRPr="007626E8">
          <w:rPr>
            <w:rFonts w:asciiTheme="minorBidi" w:eastAsia="Times New Roman" w:hAnsiTheme="minorBidi"/>
            <w:sz w:val="24"/>
            <w:szCs w:val="24"/>
          </w:rPr>
          <w:t>microorganisms</w:t>
        </w:r>
      </w:hyperlink>
      <w:r w:rsidRPr="007626E8">
        <w:rPr>
          <w:rFonts w:asciiTheme="minorBidi" w:eastAsia="Times New Roman" w:hAnsiTheme="minorBidi"/>
          <w:sz w:val="24"/>
          <w:szCs w:val="24"/>
        </w:rPr>
        <w:t> are important </w:t>
      </w:r>
      <w:hyperlink r:id="rId28" w:tooltip="Virulence" w:history="1">
        <w:r w:rsidRPr="007626E8">
          <w:rPr>
            <w:rFonts w:asciiTheme="minorBidi" w:eastAsia="Times New Roman" w:hAnsiTheme="minorBidi"/>
            <w:sz w:val="24"/>
            <w:szCs w:val="24"/>
          </w:rPr>
          <w:t>virulence</w:t>
        </w:r>
      </w:hyperlink>
      <w:r w:rsidRPr="007626E8">
        <w:rPr>
          <w:rFonts w:asciiTheme="minorBidi" w:eastAsia="Times New Roman" w:hAnsiTheme="minorBidi"/>
          <w:sz w:val="24"/>
          <w:szCs w:val="24"/>
        </w:rPr>
        <w:t> determinants responsible for microbial </w:t>
      </w:r>
      <w:hyperlink r:id="rId29" w:tooltip="Pathogenicity" w:history="1">
        <w:r w:rsidRPr="007626E8">
          <w:rPr>
            <w:rFonts w:asciiTheme="minorBidi" w:eastAsia="Times New Roman" w:hAnsiTheme="minorBidi"/>
            <w:sz w:val="24"/>
            <w:szCs w:val="24"/>
          </w:rPr>
          <w:t>pathogenicity</w:t>
        </w:r>
      </w:hyperlink>
      <w:r w:rsidRPr="007626E8">
        <w:rPr>
          <w:rFonts w:asciiTheme="minorBidi" w:eastAsia="Times New Roman" w:hAnsiTheme="minorBidi"/>
          <w:sz w:val="24"/>
          <w:szCs w:val="24"/>
        </w:rPr>
        <w:t> and/or evasion of the host </w:t>
      </w:r>
      <w:hyperlink r:id="rId30" w:tooltip="Immune response" w:history="1">
        <w:r w:rsidRPr="007626E8">
          <w:rPr>
            <w:rFonts w:asciiTheme="minorBidi" w:eastAsia="Times New Roman" w:hAnsiTheme="minorBidi"/>
            <w:sz w:val="24"/>
            <w:szCs w:val="24"/>
          </w:rPr>
          <w:t>immune response</w:t>
        </w:r>
      </w:hyperlink>
      <w:r w:rsidRPr="007626E8">
        <w:rPr>
          <w:rFonts w:asciiTheme="minorBidi" w:eastAsia="Times New Roman" w:hAnsiTheme="minorBidi"/>
          <w:sz w:val="24"/>
          <w:szCs w:val="24"/>
        </w:rPr>
        <w:t>.</w:t>
      </w:r>
    </w:p>
    <w:p w:rsidR="00337CAF" w:rsidRPr="007626E8" w:rsidRDefault="00337CAF" w:rsidP="00B722C7">
      <w:pPr>
        <w:shd w:val="clear" w:color="auto" w:fill="FFFFFF"/>
        <w:bidi w:val="0"/>
        <w:spacing w:before="120" w:after="120" w:line="240" w:lineRule="auto"/>
        <w:jc w:val="both"/>
        <w:rPr>
          <w:rFonts w:asciiTheme="minorBidi" w:eastAsia="Times New Roman" w:hAnsiTheme="minorBidi"/>
          <w:sz w:val="24"/>
          <w:szCs w:val="24"/>
        </w:rPr>
      </w:pPr>
      <w:proofErr w:type="spellStart"/>
      <w:r w:rsidRPr="007626E8">
        <w:rPr>
          <w:rFonts w:asciiTheme="minorBidi" w:eastAsia="Times New Roman" w:hAnsiTheme="minorBidi"/>
          <w:sz w:val="24"/>
          <w:szCs w:val="24"/>
        </w:rPr>
        <w:t>Biotoxins</w:t>
      </w:r>
      <w:proofErr w:type="spellEnd"/>
      <w:r w:rsidRPr="007626E8">
        <w:rPr>
          <w:rFonts w:asciiTheme="minorBidi" w:eastAsia="Times New Roman" w:hAnsiTheme="minorBidi"/>
          <w:sz w:val="24"/>
          <w:szCs w:val="24"/>
        </w:rPr>
        <w:t xml:space="preserve"> vary greatly in purpose and mechanism, and can be highly complex (the </w:t>
      </w:r>
      <w:hyperlink r:id="rId31" w:tooltip="Venom" w:history="1">
        <w:r w:rsidRPr="007626E8">
          <w:rPr>
            <w:rFonts w:asciiTheme="minorBidi" w:eastAsia="Times New Roman" w:hAnsiTheme="minorBidi"/>
            <w:sz w:val="24"/>
            <w:szCs w:val="24"/>
          </w:rPr>
          <w:t>venom</w:t>
        </w:r>
      </w:hyperlink>
      <w:r w:rsidRPr="007626E8">
        <w:rPr>
          <w:rFonts w:asciiTheme="minorBidi" w:eastAsia="Times New Roman" w:hAnsiTheme="minorBidi"/>
          <w:sz w:val="24"/>
          <w:szCs w:val="24"/>
        </w:rPr>
        <w:t> of the </w:t>
      </w:r>
      <w:hyperlink r:id="rId32" w:tooltip="Cone snail" w:history="1">
        <w:r w:rsidRPr="007626E8">
          <w:rPr>
            <w:rFonts w:asciiTheme="minorBidi" w:eastAsia="Times New Roman" w:hAnsiTheme="minorBidi"/>
            <w:sz w:val="24"/>
            <w:szCs w:val="24"/>
          </w:rPr>
          <w:t>cone snail</w:t>
        </w:r>
      </w:hyperlink>
      <w:r w:rsidRPr="007626E8">
        <w:rPr>
          <w:rFonts w:asciiTheme="minorBidi" w:eastAsia="Times New Roman" w:hAnsiTheme="minorBidi"/>
          <w:sz w:val="24"/>
          <w:szCs w:val="24"/>
        </w:rPr>
        <w:t> contains dozens of small </w:t>
      </w:r>
      <w:hyperlink r:id="rId33" w:tooltip="Protein" w:history="1">
        <w:r w:rsidRPr="007626E8">
          <w:rPr>
            <w:rFonts w:asciiTheme="minorBidi" w:eastAsia="Times New Roman" w:hAnsiTheme="minorBidi"/>
            <w:sz w:val="24"/>
            <w:szCs w:val="24"/>
          </w:rPr>
          <w:t>proteins</w:t>
        </w:r>
      </w:hyperlink>
      <w:r w:rsidRPr="007626E8">
        <w:rPr>
          <w:rFonts w:asciiTheme="minorBidi" w:eastAsia="Times New Roman" w:hAnsiTheme="minorBidi"/>
          <w:sz w:val="24"/>
          <w:szCs w:val="24"/>
        </w:rPr>
        <w:t>, each targeting a specific nerve channel or receptor), or relatively small protein.</w:t>
      </w:r>
    </w:p>
    <w:p w:rsidR="00337CAF" w:rsidRPr="007626E8" w:rsidRDefault="00337CAF" w:rsidP="00B722C7">
      <w:pPr>
        <w:shd w:val="clear" w:color="auto" w:fill="FFFFFF"/>
        <w:bidi w:val="0"/>
        <w:spacing w:before="120" w:after="120" w:line="240" w:lineRule="auto"/>
        <w:jc w:val="both"/>
        <w:rPr>
          <w:rFonts w:asciiTheme="minorBidi" w:eastAsia="Times New Roman" w:hAnsiTheme="minorBidi"/>
          <w:b/>
          <w:bCs/>
          <w:sz w:val="24"/>
          <w:szCs w:val="24"/>
        </w:rPr>
      </w:pPr>
      <w:proofErr w:type="spellStart"/>
      <w:r w:rsidRPr="007626E8">
        <w:rPr>
          <w:rFonts w:asciiTheme="minorBidi" w:eastAsia="Times New Roman" w:hAnsiTheme="minorBidi"/>
          <w:b/>
          <w:bCs/>
          <w:sz w:val="24"/>
          <w:szCs w:val="24"/>
        </w:rPr>
        <w:t>Biotoxins</w:t>
      </w:r>
      <w:proofErr w:type="spellEnd"/>
      <w:r w:rsidRPr="007626E8">
        <w:rPr>
          <w:rFonts w:asciiTheme="minorBidi" w:eastAsia="Times New Roman" w:hAnsiTheme="minorBidi"/>
          <w:b/>
          <w:bCs/>
          <w:sz w:val="24"/>
          <w:szCs w:val="24"/>
        </w:rPr>
        <w:t xml:space="preserve"> in nature have two primary functions:</w:t>
      </w:r>
    </w:p>
    <w:p w:rsidR="00337CAF" w:rsidRPr="007626E8" w:rsidRDefault="001607B0" w:rsidP="00B722C7">
      <w:pPr>
        <w:numPr>
          <w:ilvl w:val="0"/>
          <w:numId w:val="1"/>
        </w:numPr>
        <w:shd w:val="clear" w:color="auto" w:fill="FFFFFF"/>
        <w:bidi w:val="0"/>
        <w:spacing w:before="100" w:beforeAutospacing="1" w:after="24" w:line="240" w:lineRule="auto"/>
        <w:ind w:left="384"/>
        <w:jc w:val="both"/>
        <w:rPr>
          <w:rFonts w:asciiTheme="minorBidi" w:eastAsia="Times New Roman" w:hAnsiTheme="minorBidi"/>
          <w:sz w:val="24"/>
          <w:szCs w:val="24"/>
        </w:rPr>
      </w:pPr>
      <w:hyperlink r:id="rId34" w:tooltip="Predation" w:history="1">
        <w:r w:rsidR="00337CAF" w:rsidRPr="007626E8">
          <w:rPr>
            <w:rFonts w:asciiTheme="minorBidi" w:eastAsia="Times New Roman" w:hAnsiTheme="minorBidi"/>
            <w:sz w:val="24"/>
            <w:szCs w:val="24"/>
          </w:rPr>
          <w:t>Predation</w:t>
        </w:r>
      </w:hyperlink>
      <w:r w:rsidR="00337CAF" w:rsidRPr="007626E8">
        <w:rPr>
          <w:rFonts w:asciiTheme="minorBidi" w:eastAsia="Times New Roman" w:hAnsiTheme="minorBidi"/>
          <w:sz w:val="24"/>
          <w:szCs w:val="24"/>
        </w:rPr>
        <w:t>, such as in the </w:t>
      </w:r>
      <w:hyperlink r:id="rId35" w:tooltip="Spider" w:history="1">
        <w:r w:rsidR="00337CAF" w:rsidRPr="007626E8">
          <w:rPr>
            <w:rFonts w:asciiTheme="minorBidi" w:eastAsia="Times New Roman" w:hAnsiTheme="minorBidi"/>
            <w:sz w:val="24"/>
            <w:szCs w:val="24"/>
          </w:rPr>
          <w:t>spider</w:t>
        </w:r>
      </w:hyperlink>
      <w:r w:rsidR="00337CAF" w:rsidRPr="007626E8">
        <w:rPr>
          <w:rFonts w:asciiTheme="minorBidi" w:eastAsia="Times New Roman" w:hAnsiTheme="minorBidi"/>
          <w:sz w:val="24"/>
          <w:szCs w:val="24"/>
        </w:rPr>
        <w:t>, </w:t>
      </w:r>
      <w:hyperlink r:id="rId36" w:tooltip="Snake" w:history="1">
        <w:r w:rsidR="00337CAF" w:rsidRPr="007626E8">
          <w:rPr>
            <w:rFonts w:asciiTheme="minorBidi" w:eastAsia="Times New Roman" w:hAnsiTheme="minorBidi"/>
            <w:sz w:val="24"/>
            <w:szCs w:val="24"/>
          </w:rPr>
          <w:t>snake</w:t>
        </w:r>
      </w:hyperlink>
      <w:r w:rsidR="00337CAF" w:rsidRPr="007626E8">
        <w:rPr>
          <w:rFonts w:asciiTheme="minorBidi" w:eastAsia="Times New Roman" w:hAnsiTheme="minorBidi"/>
          <w:sz w:val="24"/>
          <w:szCs w:val="24"/>
        </w:rPr>
        <w:t>, </w:t>
      </w:r>
      <w:hyperlink r:id="rId37" w:tooltip="Scorpion" w:history="1">
        <w:r w:rsidR="00337CAF" w:rsidRPr="007626E8">
          <w:rPr>
            <w:rFonts w:asciiTheme="minorBidi" w:eastAsia="Times New Roman" w:hAnsiTheme="minorBidi"/>
            <w:sz w:val="24"/>
            <w:szCs w:val="24"/>
          </w:rPr>
          <w:t>scorpion</w:t>
        </w:r>
      </w:hyperlink>
      <w:r w:rsidR="00337CAF" w:rsidRPr="007626E8">
        <w:rPr>
          <w:rFonts w:asciiTheme="minorBidi" w:eastAsia="Times New Roman" w:hAnsiTheme="minorBidi"/>
          <w:sz w:val="24"/>
          <w:szCs w:val="24"/>
        </w:rPr>
        <w:t>, </w:t>
      </w:r>
      <w:hyperlink r:id="rId38" w:tooltip="Jellyfish" w:history="1">
        <w:r w:rsidR="00337CAF" w:rsidRPr="007626E8">
          <w:rPr>
            <w:rFonts w:asciiTheme="minorBidi" w:eastAsia="Times New Roman" w:hAnsiTheme="minorBidi"/>
            <w:sz w:val="24"/>
            <w:szCs w:val="24"/>
          </w:rPr>
          <w:t>jellyfish</w:t>
        </w:r>
      </w:hyperlink>
      <w:r w:rsidR="00337CAF" w:rsidRPr="007626E8">
        <w:rPr>
          <w:rFonts w:asciiTheme="minorBidi" w:eastAsia="Times New Roman" w:hAnsiTheme="minorBidi"/>
          <w:sz w:val="24"/>
          <w:szCs w:val="24"/>
        </w:rPr>
        <w:t>, and </w:t>
      </w:r>
      <w:hyperlink r:id="rId39" w:tooltip="Wasp" w:history="1">
        <w:r w:rsidR="00337CAF" w:rsidRPr="007626E8">
          <w:rPr>
            <w:rFonts w:asciiTheme="minorBidi" w:eastAsia="Times New Roman" w:hAnsiTheme="minorBidi"/>
            <w:sz w:val="24"/>
            <w:szCs w:val="24"/>
          </w:rPr>
          <w:t>wasp</w:t>
        </w:r>
      </w:hyperlink>
    </w:p>
    <w:p w:rsidR="00337CAF" w:rsidRPr="007626E8" w:rsidRDefault="00337CAF" w:rsidP="00B722C7">
      <w:pPr>
        <w:numPr>
          <w:ilvl w:val="0"/>
          <w:numId w:val="1"/>
        </w:numPr>
        <w:shd w:val="clear" w:color="auto" w:fill="FFFFFF"/>
        <w:bidi w:val="0"/>
        <w:spacing w:before="100" w:beforeAutospacing="1" w:after="24" w:line="240" w:lineRule="auto"/>
        <w:ind w:left="384"/>
        <w:jc w:val="both"/>
        <w:rPr>
          <w:rFonts w:asciiTheme="minorBidi" w:eastAsia="Times New Roman" w:hAnsiTheme="minorBidi"/>
          <w:sz w:val="24"/>
          <w:szCs w:val="24"/>
        </w:rPr>
      </w:pPr>
      <w:r w:rsidRPr="007626E8">
        <w:rPr>
          <w:rFonts w:asciiTheme="minorBidi" w:eastAsia="Times New Roman" w:hAnsiTheme="minorBidi"/>
          <w:sz w:val="24"/>
          <w:szCs w:val="24"/>
        </w:rPr>
        <w:t>Defense as in the </w:t>
      </w:r>
      <w:hyperlink r:id="rId40" w:tooltip="Bee" w:history="1">
        <w:r w:rsidRPr="007626E8">
          <w:rPr>
            <w:rFonts w:asciiTheme="minorBidi" w:eastAsia="Times New Roman" w:hAnsiTheme="minorBidi"/>
            <w:sz w:val="24"/>
            <w:szCs w:val="24"/>
          </w:rPr>
          <w:t>bee</w:t>
        </w:r>
      </w:hyperlink>
      <w:r w:rsidRPr="007626E8">
        <w:rPr>
          <w:rFonts w:asciiTheme="minorBidi" w:eastAsia="Times New Roman" w:hAnsiTheme="minorBidi"/>
          <w:sz w:val="24"/>
          <w:szCs w:val="24"/>
        </w:rPr>
        <w:t>, </w:t>
      </w:r>
      <w:hyperlink r:id="rId41" w:tooltip="Ant" w:history="1">
        <w:r w:rsidRPr="007626E8">
          <w:rPr>
            <w:rFonts w:asciiTheme="minorBidi" w:eastAsia="Times New Roman" w:hAnsiTheme="minorBidi"/>
            <w:sz w:val="24"/>
            <w:szCs w:val="24"/>
          </w:rPr>
          <w:t>ant</w:t>
        </w:r>
      </w:hyperlink>
      <w:r w:rsidRPr="007626E8">
        <w:rPr>
          <w:rFonts w:asciiTheme="minorBidi" w:eastAsia="Times New Roman" w:hAnsiTheme="minorBidi"/>
          <w:sz w:val="24"/>
          <w:szCs w:val="24"/>
        </w:rPr>
        <w:t>, </w:t>
      </w:r>
      <w:hyperlink r:id="rId42" w:tooltip="Termite" w:history="1">
        <w:r w:rsidRPr="007626E8">
          <w:rPr>
            <w:rFonts w:asciiTheme="minorBidi" w:eastAsia="Times New Roman" w:hAnsiTheme="minorBidi"/>
            <w:sz w:val="24"/>
            <w:szCs w:val="24"/>
          </w:rPr>
          <w:t>termite</w:t>
        </w:r>
      </w:hyperlink>
      <w:r w:rsidRPr="007626E8">
        <w:rPr>
          <w:rFonts w:asciiTheme="minorBidi" w:eastAsia="Times New Roman" w:hAnsiTheme="minorBidi"/>
          <w:sz w:val="24"/>
          <w:szCs w:val="24"/>
        </w:rPr>
        <w:t>, </w:t>
      </w:r>
      <w:hyperlink r:id="rId43" w:tooltip="Honey bee" w:history="1">
        <w:r w:rsidRPr="007626E8">
          <w:rPr>
            <w:rFonts w:asciiTheme="minorBidi" w:eastAsia="Times New Roman" w:hAnsiTheme="minorBidi"/>
            <w:sz w:val="24"/>
            <w:szCs w:val="24"/>
          </w:rPr>
          <w:t>honey bee</w:t>
        </w:r>
      </w:hyperlink>
      <w:r w:rsidRPr="007626E8">
        <w:rPr>
          <w:rFonts w:asciiTheme="minorBidi" w:eastAsia="Times New Roman" w:hAnsiTheme="minorBidi"/>
          <w:sz w:val="24"/>
          <w:szCs w:val="24"/>
        </w:rPr>
        <w:t>, </w:t>
      </w:r>
      <w:hyperlink r:id="rId44" w:tooltip="Wasp" w:history="1">
        <w:r w:rsidRPr="007626E8">
          <w:rPr>
            <w:rFonts w:asciiTheme="minorBidi" w:eastAsia="Times New Roman" w:hAnsiTheme="minorBidi"/>
            <w:sz w:val="24"/>
            <w:szCs w:val="24"/>
          </w:rPr>
          <w:t>wasp</w:t>
        </w:r>
      </w:hyperlink>
      <w:r w:rsidRPr="007626E8">
        <w:rPr>
          <w:rFonts w:asciiTheme="minorBidi" w:eastAsia="Times New Roman" w:hAnsiTheme="minorBidi"/>
          <w:sz w:val="24"/>
          <w:szCs w:val="24"/>
        </w:rPr>
        <w:t>, and </w:t>
      </w:r>
      <w:hyperlink r:id="rId45" w:tooltip="Poison dart frog" w:history="1">
        <w:r w:rsidRPr="007626E8">
          <w:rPr>
            <w:rFonts w:asciiTheme="minorBidi" w:eastAsia="Times New Roman" w:hAnsiTheme="minorBidi"/>
            <w:sz w:val="24"/>
            <w:szCs w:val="24"/>
          </w:rPr>
          <w:t>poison dart frog</w:t>
        </w:r>
      </w:hyperlink>
    </w:p>
    <w:p w:rsidR="00337CAF" w:rsidRPr="007626E8" w:rsidRDefault="00337CAF" w:rsidP="00B722C7">
      <w:pPr>
        <w:shd w:val="clear" w:color="auto" w:fill="FFFFFF"/>
        <w:bidi w:val="0"/>
        <w:spacing w:before="120" w:after="12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t xml:space="preserve">Some of the more </w:t>
      </w:r>
      <w:proofErr w:type="spellStart"/>
      <w:r w:rsidRPr="007626E8">
        <w:rPr>
          <w:rFonts w:asciiTheme="minorBidi" w:eastAsia="Times New Roman" w:hAnsiTheme="minorBidi"/>
          <w:sz w:val="24"/>
          <w:szCs w:val="24"/>
        </w:rPr>
        <w:t>well known</w:t>
      </w:r>
      <w:proofErr w:type="spellEnd"/>
      <w:r w:rsidRPr="007626E8">
        <w:rPr>
          <w:rFonts w:asciiTheme="minorBidi" w:eastAsia="Times New Roman" w:hAnsiTheme="minorBidi"/>
          <w:sz w:val="24"/>
          <w:szCs w:val="24"/>
        </w:rPr>
        <w:t xml:space="preserve"> types of </w:t>
      </w:r>
      <w:proofErr w:type="spellStart"/>
      <w:r w:rsidRPr="007626E8">
        <w:rPr>
          <w:rFonts w:asciiTheme="minorBidi" w:eastAsia="Times New Roman" w:hAnsiTheme="minorBidi"/>
          <w:sz w:val="24"/>
          <w:szCs w:val="24"/>
        </w:rPr>
        <w:t>biotoxins</w:t>
      </w:r>
      <w:proofErr w:type="spellEnd"/>
      <w:r w:rsidRPr="007626E8">
        <w:rPr>
          <w:rFonts w:asciiTheme="minorBidi" w:eastAsia="Times New Roman" w:hAnsiTheme="minorBidi"/>
          <w:sz w:val="24"/>
          <w:szCs w:val="24"/>
        </w:rPr>
        <w:t xml:space="preserve"> include:</w:t>
      </w:r>
    </w:p>
    <w:p w:rsidR="00337CAF" w:rsidRPr="007626E8" w:rsidRDefault="001607B0" w:rsidP="00B722C7">
      <w:pPr>
        <w:numPr>
          <w:ilvl w:val="0"/>
          <w:numId w:val="2"/>
        </w:numPr>
        <w:shd w:val="clear" w:color="auto" w:fill="FFFFFF"/>
        <w:bidi w:val="0"/>
        <w:spacing w:before="100" w:beforeAutospacing="1" w:after="24" w:line="240" w:lineRule="auto"/>
        <w:ind w:left="384"/>
        <w:jc w:val="both"/>
        <w:rPr>
          <w:rFonts w:asciiTheme="minorBidi" w:eastAsia="Times New Roman" w:hAnsiTheme="minorBidi"/>
          <w:sz w:val="24"/>
          <w:szCs w:val="24"/>
        </w:rPr>
      </w:pPr>
      <w:hyperlink r:id="rId46" w:tooltip="Cyanotoxin" w:history="1">
        <w:proofErr w:type="spellStart"/>
        <w:r w:rsidR="00337CAF" w:rsidRPr="007626E8">
          <w:rPr>
            <w:rFonts w:asciiTheme="minorBidi" w:eastAsia="Times New Roman" w:hAnsiTheme="minorBidi"/>
            <w:sz w:val="24"/>
            <w:szCs w:val="24"/>
          </w:rPr>
          <w:t>Cyanotoxins</w:t>
        </w:r>
        <w:proofErr w:type="spellEnd"/>
      </w:hyperlink>
      <w:r w:rsidR="00337CAF" w:rsidRPr="007626E8">
        <w:rPr>
          <w:rFonts w:asciiTheme="minorBidi" w:eastAsia="Times New Roman" w:hAnsiTheme="minorBidi"/>
          <w:sz w:val="24"/>
          <w:szCs w:val="24"/>
        </w:rPr>
        <w:t>, produced by </w:t>
      </w:r>
      <w:hyperlink r:id="rId47" w:tooltip="Cyanobacteria" w:history="1">
        <w:r w:rsidR="00337CAF" w:rsidRPr="007626E8">
          <w:rPr>
            <w:rFonts w:asciiTheme="minorBidi" w:eastAsia="Times New Roman" w:hAnsiTheme="minorBidi"/>
            <w:sz w:val="24"/>
            <w:szCs w:val="24"/>
          </w:rPr>
          <w:t>cyanobacteria</w:t>
        </w:r>
      </w:hyperlink>
    </w:p>
    <w:p w:rsidR="00337CAF" w:rsidRPr="007626E8" w:rsidRDefault="001607B0" w:rsidP="00B722C7">
      <w:pPr>
        <w:numPr>
          <w:ilvl w:val="0"/>
          <w:numId w:val="2"/>
        </w:numPr>
        <w:shd w:val="clear" w:color="auto" w:fill="FFFFFF"/>
        <w:bidi w:val="0"/>
        <w:spacing w:before="100" w:beforeAutospacing="1" w:after="24" w:line="240" w:lineRule="auto"/>
        <w:ind w:left="384"/>
        <w:jc w:val="both"/>
        <w:rPr>
          <w:rFonts w:asciiTheme="minorBidi" w:eastAsia="Times New Roman" w:hAnsiTheme="minorBidi"/>
          <w:sz w:val="24"/>
          <w:szCs w:val="24"/>
        </w:rPr>
      </w:pPr>
      <w:hyperlink r:id="rId48" w:tooltip="Dinotoxin" w:history="1">
        <w:proofErr w:type="spellStart"/>
        <w:r w:rsidR="00337CAF" w:rsidRPr="007626E8">
          <w:rPr>
            <w:rFonts w:asciiTheme="minorBidi" w:eastAsia="Times New Roman" w:hAnsiTheme="minorBidi"/>
            <w:sz w:val="24"/>
            <w:szCs w:val="24"/>
          </w:rPr>
          <w:t>Dinotoxins</w:t>
        </w:r>
        <w:proofErr w:type="spellEnd"/>
      </w:hyperlink>
      <w:r w:rsidR="00337CAF" w:rsidRPr="007626E8">
        <w:rPr>
          <w:rFonts w:asciiTheme="minorBidi" w:eastAsia="Times New Roman" w:hAnsiTheme="minorBidi"/>
          <w:sz w:val="24"/>
          <w:szCs w:val="24"/>
        </w:rPr>
        <w:t>, produced by </w:t>
      </w:r>
      <w:proofErr w:type="spellStart"/>
      <w:r w:rsidR="00337CAF" w:rsidRPr="007626E8">
        <w:rPr>
          <w:rFonts w:asciiTheme="minorBidi" w:eastAsia="Times New Roman" w:hAnsiTheme="minorBidi"/>
          <w:sz w:val="24"/>
          <w:szCs w:val="24"/>
        </w:rPr>
        <w:fldChar w:fldCharType="begin"/>
      </w:r>
      <w:r w:rsidR="00337CAF" w:rsidRPr="007626E8">
        <w:rPr>
          <w:rFonts w:asciiTheme="minorBidi" w:eastAsia="Times New Roman" w:hAnsiTheme="minorBidi"/>
          <w:sz w:val="24"/>
          <w:szCs w:val="24"/>
        </w:rPr>
        <w:instrText xml:space="preserve"> HYPERLINK "https://en.wikipedia.org/wiki/Dinoflagellate" \o "Dinoflagellate" </w:instrText>
      </w:r>
      <w:r w:rsidR="00337CAF" w:rsidRPr="007626E8">
        <w:rPr>
          <w:rFonts w:asciiTheme="minorBidi" w:eastAsia="Times New Roman" w:hAnsiTheme="minorBidi"/>
          <w:sz w:val="24"/>
          <w:szCs w:val="24"/>
        </w:rPr>
        <w:fldChar w:fldCharType="separate"/>
      </w:r>
      <w:r w:rsidR="00337CAF" w:rsidRPr="007626E8">
        <w:rPr>
          <w:rFonts w:asciiTheme="minorBidi" w:eastAsia="Times New Roman" w:hAnsiTheme="minorBidi"/>
          <w:sz w:val="24"/>
          <w:szCs w:val="24"/>
        </w:rPr>
        <w:t>dinoflagellates</w:t>
      </w:r>
      <w:r w:rsidR="00337CAF" w:rsidRPr="007626E8">
        <w:rPr>
          <w:rFonts w:asciiTheme="minorBidi" w:eastAsia="Times New Roman" w:hAnsiTheme="minorBidi"/>
          <w:sz w:val="24"/>
          <w:szCs w:val="24"/>
        </w:rPr>
        <w:fldChar w:fldCharType="end"/>
      </w:r>
      <w:r w:rsidR="001830A4" w:rsidRPr="007626E8">
        <w:rPr>
          <w:rFonts w:asciiTheme="minorBidi" w:eastAsia="Times New Roman" w:hAnsiTheme="minorBidi"/>
          <w:sz w:val="24"/>
          <w:szCs w:val="24"/>
        </w:rPr>
        <w:t>toxin</w:t>
      </w:r>
      <w:proofErr w:type="spellEnd"/>
      <w:r w:rsidR="001830A4" w:rsidRPr="007626E8">
        <w:rPr>
          <w:rFonts w:asciiTheme="minorBidi" w:eastAsia="Times New Roman" w:hAnsiTheme="minorBidi"/>
          <w:sz w:val="24"/>
          <w:szCs w:val="24"/>
        </w:rPr>
        <w:t xml:space="preserve"> in </w:t>
      </w:r>
      <w:proofErr w:type="spellStart"/>
      <w:r w:rsidR="001830A4" w:rsidRPr="007626E8">
        <w:rPr>
          <w:rFonts w:asciiTheme="minorBidi" w:eastAsia="Times New Roman" w:hAnsiTheme="minorBidi"/>
          <w:sz w:val="24"/>
          <w:szCs w:val="24"/>
        </w:rPr>
        <w:t>microor</w:t>
      </w:r>
      <w:proofErr w:type="spellEnd"/>
    </w:p>
    <w:p w:rsidR="001830A4" w:rsidRPr="007626E8" w:rsidRDefault="001830A4" w:rsidP="00B722C7">
      <w:pPr>
        <w:shd w:val="clear" w:color="auto" w:fill="FFFFFF"/>
        <w:bidi w:val="0"/>
        <w:spacing w:before="100" w:beforeAutospacing="1" w:after="24" w:line="240" w:lineRule="auto"/>
        <w:jc w:val="both"/>
        <w:rPr>
          <w:rFonts w:asciiTheme="minorBidi" w:eastAsia="Times New Roman" w:hAnsiTheme="minorBidi"/>
          <w:b/>
          <w:bCs/>
          <w:sz w:val="24"/>
          <w:szCs w:val="24"/>
        </w:rPr>
      </w:pPr>
      <w:r w:rsidRPr="007626E8">
        <w:rPr>
          <w:rFonts w:asciiTheme="minorBidi" w:eastAsia="Times New Roman" w:hAnsiTheme="minorBidi"/>
          <w:sz w:val="24"/>
          <w:szCs w:val="24"/>
        </w:rPr>
        <w:t xml:space="preserve"> </w:t>
      </w:r>
      <w:r w:rsidRPr="007626E8">
        <w:rPr>
          <w:rFonts w:asciiTheme="minorBidi" w:eastAsia="Times New Roman" w:hAnsiTheme="minorBidi"/>
          <w:b/>
          <w:bCs/>
          <w:sz w:val="24"/>
          <w:szCs w:val="24"/>
        </w:rPr>
        <w:t xml:space="preserve">Monitoring tools for toxin productions </w:t>
      </w:r>
    </w:p>
    <w:p w:rsidR="00B225BF" w:rsidRPr="007626E8" w:rsidRDefault="00B225BF" w:rsidP="00B722C7">
      <w:pPr>
        <w:pStyle w:val="Heading3"/>
        <w:numPr>
          <w:ilvl w:val="0"/>
          <w:numId w:val="5"/>
        </w:numPr>
        <w:shd w:val="clear" w:color="auto" w:fill="FFFFFF"/>
        <w:bidi w:val="0"/>
        <w:spacing w:before="72"/>
        <w:jc w:val="both"/>
        <w:rPr>
          <w:rFonts w:asciiTheme="minorBidi" w:hAnsiTheme="minorBidi" w:cstheme="minorBidi"/>
          <w:color w:val="auto"/>
          <w:sz w:val="24"/>
          <w:szCs w:val="24"/>
        </w:rPr>
      </w:pPr>
      <w:r w:rsidRPr="007626E8">
        <w:rPr>
          <w:rStyle w:val="mw-headline"/>
          <w:rFonts w:asciiTheme="minorBidi" w:hAnsiTheme="minorBidi" w:cstheme="minorBidi"/>
          <w:color w:val="auto"/>
          <w:sz w:val="24"/>
          <w:szCs w:val="24"/>
        </w:rPr>
        <w:t>Solid-phase adsorption toxin tracking (SPATT</w:t>
      </w:r>
      <w:r w:rsidR="001830A4" w:rsidRPr="007626E8">
        <w:rPr>
          <w:rStyle w:val="mw-headline"/>
          <w:rFonts w:asciiTheme="minorBidi" w:hAnsiTheme="minorBidi" w:cstheme="minorBidi"/>
          <w:color w:val="auto"/>
          <w:sz w:val="24"/>
          <w:szCs w:val="24"/>
        </w:rPr>
        <w:t>)</w:t>
      </w:r>
    </w:p>
    <w:p w:rsidR="00B225BF" w:rsidRPr="007626E8" w:rsidRDefault="001607B0" w:rsidP="00920C4E">
      <w:pPr>
        <w:pStyle w:val="NormalWeb"/>
        <w:shd w:val="clear" w:color="auto" w:fill="FFFFFF"/>
        <w:spacing w:before="120" w:beforeAutospacing="0" w:after="120" w:afterAutospacing="0"/>
        <w:jc w:val="both"/>
        <w:rPr>
          <w:rFonts w:asciiTheme="minorBidi" w:hAnsiTheme="minorBidi" w:cstheme="minorBidi"/>
        </w:rPr>
      </w:pPr>
      <w:hyperlink r:id="rId49" w:tooltip="Solid phase extraction" w:history="1">
        <w:r w:rsidR="00B225BF" w:rsidRPr="007626E8">
          <w:rPr>
            <w:rStyle w:val="Hyperlink"/>
            <w:rFonts w:asciiTheme="minorBidi" w:hAnsiTheme="minorBidi" w:cstheme="minorBidi"/>
            <w:color w:val="auto"/>
            <w:u w:val="none"/>
          </w:rPr>
          <w:t>SPATT</w:t>
        </w:r>
      </w:hyperlink>
      <w:r w:rsidR="00B225BF" w:rsidRPr="007626E8">
        <w:rPr>
          <w:rFonts w:asciiTheme="minorBidi" w:hAnsiTheme="minorBidi" w:cstheme="minorBidi"/>
        </w:rPr>
        <w:t> is a useful tool in tracking algal blooms as it is reliable, sensitive, and inexpensive. One of the downsides is that it does not give very good results for water soluble toxins as compared to hydrophobic compounds. This tool is mainly used to determine intercellular concentrations of toxins but the cyanobacteria can also be lysed to determine the total toxin amount in a sample.</w:t>
      </w:r>
      <w:r w:rsidR="00920C4E" w:rsidRPr="007626E8">
        <w:rPr>
          <w:rFonts w:asciiTheme="minorBidi" w:hAnsiTheme="minorBidi" w:cstheme="minorBidi"/>
        </w:rPr>
        <w:t xml:space="preserve"> </w:t>
      </w:r>
    </w:p>
    <w:p w:rsidR="00B225BF" w:rsidRPr="007626E8" w:rsidRDefault="00B225BF" w:rsidP="00B722C7">
      <w:pPr>
        <w:pStyle w:val="Heading3"/>
        <w:numPr>
          <w:ilvl w:val="0"/>
          <w:numId w:val="5"/>
        </w:numPr>
        <w:shd w:val="clear" w:color="auto" w:fill="FFFFFF"/>
        <w:bidi w:val="0"/>
        <w:spacing w:before="72"/>
        <w:jc w:val="both"/>
        <w:rPr>
          <w:rFonts w:asciiTheme="minorBidi" w:hAnsiTheme="minorBidi" w:cstheme="minorBidi"/>
          <w:color w:val="auto"/>
          <w:sz w:val="24"/>
          <w:szCs w:val="24"/>
        </w:rPr>
      </w:pPr>
      <w:r w:rsidRPr="007626E8">
        <w:rPr>
          <w:rStyle w:val="mw-headline"/>
          <w:rFonts w:asciiTheme="minorBidi" w:hAnsiTheme="minorBidi" w:cstheme="minorBidi"/>
          <w:color w:val="auto"/>
          <w:sz w:val="24"/>
          <w:szCs w:val="24"/>
        </w:rPr>
        <w:t>Polymerase chain reaction (PCR)</w:t>
      </w:r>
    </w:p>
    <w:p w:rsidR="00B225BF" w:rsidRPr="007626E8" w:rsidRDefault="001607B0" w:rsidP="00B722C7">
      <w:pPr>
        <w:pStyle w:val="NormalWeb"/>
        <w:shd w:val="clear" w:color="auto" w:fill="FFFFFF"/>
        <w:spacing w:before="120" w:beforeAutospacing="0" w:after="120" w:afterAutospacing="0"/>
        <w:jc w:val="both"/>
        <w:rPr>
          <w:rFonts w:asciiTheme="minorBidi" w:hAnsiTheme="minorBidi" w:cstheme="minorBidi"/>
        </w:rPr>
      </w:pPr>
      <w:hyperlink r:id="rId50" w:tooltip="Polymerase chain reaction" w:history="1">
        <w:r w:rsidR="00B225BF" w:rsidRPr="007626E8">
          <w:rPr>
            <w:rStyle w:val="Hyperlink"/>
            <w:rFonts w:asciiTheme="minorBidi" w:hAnsiTheme="minorBidi" w:cstheme="minorBidi"/>
            <w:color w:val="auto"/>
            <w:u w:val="none"/>
          </w:rPr>
          <w:t>PCR</w:t>
        </w:r>
      </w:hyperlink>
      <w:r w:rsidR="00B225BF" w:rsidRPr="007626E8">
        <w:rPr>
          <w:rFonts w:asciiTheme="minorBidi" w:hAnsiTheme="minorBidi" w:cstheme="minorBidi"/>
        </w:rPr>
        <w:t xml:space="preserve"> is a molecular tool that allows for analysis of genetic information. PCR is used to amplify the amount of certain DNA within a sample which </w:t>
      </w:r>
      <w:proofErr w:type="gramStart"/>
      <w:r w:rsidR="00B225BF" w:rsidRPr="007626E8">
        <w:rPr>
          <w:rFonts w:asciiTheme="minorBidi" w:hAnsiTheme="minorBidi" w:cstheme="minorBidi"/>
        </w:rPr>
        <w:t>are</w:t>
      </w:r>
      <w:proofErr w:type="gramEnd"/>
      <w:r w:rsidR="00B225BF" w:rsidRPr="007626E8">
        <w:rPr>
          <w:rFonts w:asciiTheme="minorBidi" w:hAnsiTheme="minorBidi" w:cstheme="minorBidi"/>
        </w:rPr>
        <w:t xml:space="preserve"> usually specific genes within a sample. </w:t>
      </w:r>
    </w:p>
    <w:p w:rsidR="00B225BF" w:rsidRPr="007626E8" w:rsidRDefault="00B225BF" w:rsidP="00B722C7">
      <w:pPr>
        <w:pStyle w:val="Heading3"/>
        <w:numPr>
          <w:ilvl w:val="0"/>
          <w:numId w:val="5"/>
        </w:numPr>
        <w:shd w:val="clear" w:color="auto" w:fill="FFFFFF"/>
        <w:bidi w:val="0"/>
        <w:spacing w:before="72"/>
        <w:jc w:val="both"/>
        <w:rPr>
          <w:rFonts w:asciiTheme="minorBidi" w:hAnsiTheme="minorBidi" w:cstheme="minorBidi"/>
          <w:color w:val="auto"/>
          <w:sz w:val="24"/>
          <w:szCs w:val="24"/>
        </w:rPr>
      </w:pPr>
      <w:r w:rsidRPr="007626E8">
        <w:rPr>
          <w:rStyle w:val="mw-headline"/>
          <w:rFonts w:asciiTheme="minorBidi" w:hAnsiTheme="minorBidi" w:cstheme="minorBidi"/>
          <w:color w:val="auto"/>
          <w:sz w:val="24"/>
          <w:szCs w:val="24"/>
        </w:rPr>
        <w:t>Immunochemical methods</w:t>
      </w:r>
    </w:p>
    <w:p w:rsidR="00B225BF" w:rsidRPr="007626E8" w:rsidRDefault="00B225BF" w:rsidP="00B722C7">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This detection method uses mammalian antibodies to bind to microbial toxins which can then be processed in a variety of different ways. Of the commercial ways of using immunochemical detection would be </w:t>
      </w:r>
      <w:hyperlink r:id="rId51" w:tooltip="ELISA" w:history="1">
        <w:r w:rsidRPr="007626E8">
          <w:rPr>
            <w:rStyle w:val="Hyperlink"/>
            <w:rFonts w:asciiTheme="minorBidi" w:hAnsiTheme="minorBidi" w:cstheme="minorBidi"/>
            <w:color w:val="auto"/>
            <w:u w:val="none"/>
          </w:rPr>
          <w:t xml:space="preserve">enzyme-linked </w:t>
        </w:r>
        <w:proofErr w:type="spellStart"/>
        <w:r w:rsidRPr="007626E8">
          <w:rPr>
            <w:rStyle w:val="Hyperlink"/>
            <w:rFonts w:asciiTheme="minorBidi" w:hAnsiTheme="minorBidi" w:cstheme="minorBidi"/>
            <w:color w:val="auto"/>
            <w:u w:val="none"/>
          </w:rPr>
          <w:t>immunosorbent</w:t>
        </w:r>
        <w:proofErr w:type="spellEnd"/>
        <w:r w:rsidRPr="007626E8">
          <w:rPr>
            <w:rStyle w:val="Hyperlink"/>
            <w:rFonts w:asciiTheme="minorBidi" w:hAnsiTheme="minorBidi" w:cstheme="minorBidi"/>
            <w:color w:val="auto"/>
            <w:u w:val="none"/>
          </w:rPr>
          <w:t xml:space="preserve"> assays</w:t>
        </w:r>
      </w:hyperlink>
      <w:r w:rsidRPr="007626E8">
        <w:rPr>
          <w:rFonts w:asciiTheme="minorBidi" w:hAnsiTheme="minorBidi" w:cstheme="minorBidi"/>
        </w:rPr>
        <w:t> (ELISA). This assay has the advantage of being able to screen for a broad range of toxins but could have issues with specificity depending on the antibody used</w:t>
      </w:r>
    </w:p>
    <w:p w:rsidR="001830A4" w:rsidRPr="007626E8" w:rsidRDefault="00206CB8" w:rsidP="00B722C7">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 xml:space="preserve"> </w:t>
      </w:r>
      <w:r w:rsidR="001830A4" w:rsidRPr="007626E8">
        <w:rPr>
          <w:rFonts w:asciiTheme="minorBidi" w:hAnsiTheme="minorBidi" w:cstheme="minorBidi"/>
          <w:b/>
          <w:bCs/>
        </w:rPr>
        <w:t xml:space="preserve">Well </w:t>
      </w:r>
      <w:proofErr w:type="gramStart"/>
      <w:r w:rsidR="001830A4" w:rsidRPr="007626E8">
        <w:rPr>
          <w:rFonts w:asciiTheme="minorBidi" w:hAnsiTheme="minorBidi" w:cstheme="minorBidi"/>
          <w:b/>
          <w:bCs/>
        </w:rPr>
        <w:t>known  toxins</w:t>
      </w:r>
      <w:proofErr w:type="gramEnd"/>
      <w:r w:rsidR="001830A4" w:rsidRPr="007626E8">
        <w:rPr>
          <w:rFonts w:asciiTheme="minorBidi" w:hAnsiTheme="minorBidi" w:cstheme="minorBidi"/>
          <w:b/>
          <w:bCs/>
        </w:rPr>
        <w:t xml:space="preserve">  produce by microbial </w:t>
      </w:r>
    </w:p>
    <w:p w:rsidR="00B225BF" w:rsidRPr="007626E8" w:rsidRDefault="00B225BF" w:rsidP="00B722C7">
      <w:pPr>
        <w:pStyle w:val="Heading2"/>
        <w:pBdr>
          <w:bottom w:val="single" w:sz="6" w:space="0" w:color="A2A9B1"/>
        </w:pBdr>
        <w:shd w:val="clear" w:color="auto" w:fill="FFFFFF"/>
        <w:spacing w:before="240" w:beforeAutospacing="0" w:after="60" w:afterAutospacing="0"/>
        <w:jc w:val="both"/>
        <w:rPr>
          <w:rFonts w:asciiTheme="minorBidi" w:hAnsiTheme="minorBidi" w:cstheme="minorBidi"/>
          <w:sz w:val="24"/>
          <w:szCs w:val="24"/>
        </w:rPr>
      </w:pPr>
      <w:proofErr w:type="spellStart"/>
      <w:r w:rsidRPr="007626E8">
        <w:rPr>
          <w:rStyle w:val="mw-headline"/>
          <w:rFonts w:asciiTheme="minorBidi" w:hAnsiTheme="minorBidi" w:cstheme="minorBidi"/>
          <w:sz w:val="24"/>
          <w:szCs w:val="24"/>
        </w:rPr>
        <w:t>Clostridial</w:t>
      </w:r>
      <w:proofErr w:type="spellEnd"/>
      <w:r w:rsidRPr="007626E8">
        <w:rPr>
          <w:rStyle w:val="mw-headline"/>
          <w:rFonts w:asciiTheme="minorBidi" w:hAnsiTheme="minorBidi" w:cstheme="minorBidi"/>
          <w:sz w:val="24"/>
          <w:szCs w:val="24"/>
        </w:rPr>
        <w:t xml:space="preserve"> toxins</w:t>
      </w:r>
    </w:p>
    <w:p w:rsidR="00B225BF" w:rsidRPr="007626E8" w:rsidRDefault="00B225BF" w:rsidP="00B722C7">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There are over 200 </w:t>
      </w:r>
      <w:hyperlink r:id="rId52" w:tooltip="Clostridium" w:history="1">
        <w:r w:rsidRPr="007626E8">
          <w:rPr>
            <w:rStyle w:val="Hyperlink"/>
            <w:rFonts w:asciiTheme="minorBidi" w:hAnsiTheme="minorBidi" w:cstheme="minorBidi"/>
            <w:color w:val="auto"/>
            <w:u w:val="none"/>
          </w:rPr>
          <w:t>Clostridium</w:t>
        </w:r>
      </w:hyperlink>
      <w:r w:rsidRPr="007626E8">
        <w:rPr>
          <w:rFonts w:asciiTheme="minorBidi" w:hAnsiTheme="minorBidi" w:cstheme="minorBidi"/>
        </w:rPr>
        <w:t xml:space="preserve"> species in the world that live in mundane places such as soil, water, dust, and even our digestive tracks. Some of these species produce harmful toxins such as </w:t>
      </w:r>
      <w:proofErr w:type="spellStart"/>
      <w:r w:rsidRPr="007626E8">
        <w:rPr>
          <w:rFonts w:asciiTheme="minorBidi" w:hAnsiTheme="minorBidi" w:cstheme="minorBidi"/>
        </w:rPr>
        <w:t>botulinum</w:t>
      </w:r>
      <w:proofErr w:type="spellEnd"/>
      <w:r w:rsidRPr="007626E8">
        <w:rPr>
          <w:rFonts w:asciiTheme="minorBidi" w:hAnsiTheme="minorBidi" w:cstheme="minorBidi"/>
        </w:rPr>
        <w:t xml:space="preserve"> toxin and tetanus toxin among others. </w:t>
      </w:r>
    </w:p>
    <w:p w:rsidR="00B225BF" w:rsidRPr="007626E8" w:rsidRDefault="00B225BF" w:rsidP="00B722C7">
      <w:pPr>
        <w:pStyle w:val="Heading3"/>
        <w:shd w:val="clear" w:color="auto" w:fill="FFFFFF"/>
        <w:bidi w:val="0"/>
        <w:spacing w:before="72"/>
        <w:jc w:val="both"/>
        <w:rPr>
          <w:rFonts w:asciiTheme="minorBidi" w:hAnsiTheme="minorBidi" w:cstheme="minorBidi"/>
          <w:color w:val="auto"/>
          <w:sz w:val="24"/>
          <w:szCs w:val="24"/>
        </w:rPr>
      </w:pPr>
      <w:proofErr w:type="spellStart"/>
      <w:r w:rsidRPr="007626E8">
        <w:rPr>
          <w:rStyle w:val="mw-headline"/>
          <w:rFonts w:asciiTheme="minorBidi" w:hAnsiTheme="minorBidi" w:cstheme="minorBidi"/>
          <w:i/>
          <w:iCs/>
          <w:color w:val="auto"/>
          <w:sz w:val="24"/>
          <w:szCs w:val="24"/>
        </w:rPr>
        <w:lastRenderedPageBreak/>
        <w:t>Botulinum</w:t>
      </w:r>
      <w:proofErr w:type="spellEnd"/>
      <w:r w:rsidRPr="007626E8">
        <w:rPr>
          <w:rStyle w:val="mw-headline"/>
          <w:rFonts w:asciiTheme="minorBidi" w:hAnsiTheme="minorBidi" w:cstheme="minorBidi"/>
          <w:color w:val="auto"/>
          <w:sz w:val="24"/>
          <w:szCs w:val="24"/>
        </w:rPr>
        <w:t> neurotoxin</w:t>
      </w:r>
    </w:p>
    <w:p w:rsidR="00B225BF" w:rsidRPr="007626E8" w:rsidRDefault="001607B0" w:rsidP="00B722C7">
      <w:pPr>
        <w:pStyle w:val="NormalWeb"/>
        <w:shd w:val="clear" w:color="auto" w:fill="FFFFFF"/>
        <w:spacing w:before="120" w:beforeAutospacing="0" w:after="120" w:afterAutospacing="0"/>
        <w:jc w:val="both"/>
        <w:rPr>
          <w:rFonts w:asciiTheme="minorBidi" w:hAnsiTheme="minorBidi" w:cstheme="minorBidi"/>
        </w:rPr>
      </w:pPr>
      <w:hyperlink r:id="rId53" w:tooltip="Botulinum toxin" w:history="1">
        <w:proofErr w:type="spellStart"/>
        <w:r w:rsidR="00B225BF" w:rsidRPr="007626E8">
          <w:rPr>
            <w:rStyle w:val="Hyperlink"/>
            <w:rFonts w:asciiTheme="minorBidi" w:hAnsiTheme="minorBidi" w:cstheme="minorBidi"/>
            <w:i/>
            <w:iCs/>
            <w:color w:val="auto"/>
            <w:u w:val="none"/>
          </w:rPr>
          <w:t>Botulinum</w:t>
        </w:r>
        <w:proofErr w:type="spellEnd"/>
        <w:r w:rsidR="00B225BF" w:rsidRPr="007626E8">
          <w:rPr>
            <w:rStyle w:val="Hyperlink"/>
            <w:rFonts w:asciiTheme="minorBidi" w:hAnsiTheme="minorBidi" w:cstheme="minorBidi"/>
            <w:color w:val="auto"/>
            <w:u w:val="none"/>
          </w:rPr>
          <w:t> neurotoxins</w:t>
        </w:r>
      </w:hyperlink>
      <w:r w:rsidR="00B225BF" w:rsidRPr="007626E8">
        <w:rPr>
          <w:rFonts w:asciiTheme="minorBidi" w:hAnsiTheme="minorBidi" w:cstheme="minorBidi"/>
        </w:rPr>
        <w:t> (</w:t>
      </w:r>
      <w:proofErr w:type="spellStart"/>
      <w:r w:rsidR="00B225BF" w:rsidRPr="007626E8">
        <w:rPr>
          <w:rFonts w:asciiTheme="minorBidi" w:hAnsiTheme="minorBidi" w:cstheme="minorBidi"/>
        </w:rPr>
        <w:t>BoNTs</w:t>
      </w:r>
      <w:proofErr w:type="spellEnd"/>
      <w:r w:rsidR="00B225BF" w:rsidRPr="007626E8">
        <w:rPr>
          <w:rFonts w:asciiTheme="minorBidi" w:hAnsiTheme="minorBidi" w:cstheme="minorBidi"/>
        </w:rPr>
        <w:t xml:space="preserve">) are the causative agents of the deadly food poisoning disease botulism, and could pose a major biological warfare threat due to their extreme toxicity and ease of production. </w:t>
      </w:r>
    </w:p>
    <w:p w:rsidR="00B225BF" w:rsidRPr="007626E8" w:rsidRDefault="00B225BF" w:rsidP="00B722C7">
      <w:pPr>
        <w:pStyle w:val="Heading3"/>
        <w:shd w:val="clear" w:color="auto" w:fill="FFFFFF"/>
        <w:bidi w:val="0"/>
        <w:spacing w:before="72"/>
        <w:jc w:val="both"/>
        <w:rPr>
          <w:rFonts w:asciiTheme="minorBidi" w:hAnsiTheme="minorBidi" w:cstheme="minorBidi"/>
          <w:color w:val="auto"/>
          <w:sz w:val="24"/>
          <w:szCs w:val="24"/>
        </w:rPr>
      </w:pPr>
      <w:r w:rsidRPr="007626E8">
        <w:rPr>
          <w:rStyle w:val="mw-headline"/>
          <w:rFonts w:asciiTheme="minorBidi" w:hAnsiTheme="minorBidi" w:cstheme="minorBidi"/>
          <w:color w:val="auto"/>
          <w:sz w:val="24"/>
          <w:szCs w:val="24"/>
        </w:rPr>
        <w:t>Tetanus toxin</w:t>
      </w:r>
    </w:p>
    <w:p w:rsidR="00B225BF" w:rsidRPr="007626E8" w:rsidRDefault="001607B0" w:rsidP="00B722C7">
      <w:pPr>
        <w:pStyle w:val="NormalWeb"/>
        <w:shd w:val="clear" w:color="auto" w:fill="FFFFFF"/>
        <w:spacing w:before="120" w:beforeAutospacing="0" w:after="120" w:afterAutospacing="0"/>
        <w:jc w:val="both"/>
        <w:rPr>
          <w:rFonts w:asciiTheme="minorBidi" w:hAnsiTheme="minorBidi" w:cstheme="minorBidi"/>
        </w:rPr>
      </w:pPr>
      <w:hyperlink r:id="rId54" w:tooltip="Clostridium tetani" w:history="1">
        <w:r w:rsidR="00B225BF" w:rsidRPr="007626E8">
          <w:rPr>
            <w:rStyle w:val="Hyperlink"/>
            <w:rFonts w:asciiTheme="minorBidi" w:hAnsiTheme="minorBidi" w:cstheme="minorBidi"/>
            <w:i/>
            <w:iCs/>
            <w:color w:val="auto"/>
            <w:u w:val="none"/>
          </w:rPr>
          <w:t xml:space="preserve">Clostridium </w:t>
        </w:r>
        <w:proofErr w:type="spellStart"/>
        <w:r w:rsidR="00B225BF" w:rsidRPr="007626E8">
          <w:rPr>
            <w:rStyle w:val="Hyperlink"/>
            <w:rFonts w:asciiTheme="minorBidi" w:hAnsiTheme="minorBidi" w:cstheme="minorBidi"/>
            <w:i/>
            <w:iCs/>
            <w:color w:val="auto"/>
            <w:u w:val="none"/>
          </w:rPr>
          <w:t>tetani</w:t>
        </w:r>
        <w:proofErr w:type="spellEnd"/>
      </w:hyperlink>
      <w:r w:rsidR="00B225BF" w:rsidRPr="007626E8">
        <w:rPr>
          <w:rFonts w:asciiTheme="minorBidi" w:hAnsiTheme="minorBidi" w:cstheme="minorBidi"/>
        </w:rPr>
        <w:t> produces tetanus toxin (</w:t>
      </w:r>
      <w:proofErr w:type="spellStart"/>
      <w:r w:rsidR="00B225BF" w:rsidRPr="007626E8">
        <w:rPr>
          <w:rFonts w:asciiTheme="minorBidi" w:hAnsiTheme="minorBidi" w:cstheme="minorBidi"/>
        </w:rPr>
        <w:t>TeNT</w:t>
      </w:r>
      <w:proofErr w:type="spellEnd"/>
      <w:r w:rsidR="00B225BF" w:rsidRPr="007626E8">
        <w:rPr>
          <w:rFonts w:asciiTheme="minorBidi" w:hAnsiTheme="minorBidi" w:cstheme="minorBidi"/>
        </w:rPr>
        <w:t xml:space="preserve"> protein), which leads to a fatal condition known as </w:t>
      </w:r>
      <w:hyperlink r:id="rId55" w:tooltip="Tetanus" w:history="1">
        <w:r w:rsidR="00B225BF" w:rsidRPr="007626E8">
          <w:rPr>
            <w:rStyle w:val="Hyperlink"/>
            <w:rFonts w:asciiTheme="minorBidi" w:hAnsiTheme="minorBidi" w:cstheme="minorBidi"/>
            <w:color w:val="auto"/>
            <w:u w:val="none"/>
          </w:rPr>
          <w:t>tetanus</w:t>
        </w:r>
      </w:hyperlink>
      <w:r w:rsidR="00B225BF" w:rsidRPr="007626E8">
        <w:rPr>
          <w:rFonts w:asciiTheme="minorBidi" w:hAnsiTheme="minorBidi" w:cstheme="minorBidi"/>
        </w:rPr>
        <w:t> in many vertebrates (including humans) and invertebrates.</w:t>
      </w:r>
    </w:p>
    <w:p w:rsidR="00B225BF" w:rsidRPr="007626E8" w:rsidRDefault="00B225BF" w:rsidP="00B722C7">
      <w:pPr>
        <w:pStyle w:val="Heading2"/>
        <w:pBdr>
          <w:bottom w:val="single" w:sz="6" w:space="0" w:color="A2A9B1"/>
        </w:pBdr>
        <w:shd w:val="clear" w:color="auto" w:fill="FFFFFF"/>
        <w:spacing w:before="240" w:beforeAutospacing="0" w:after="60" w:afterAutospacing="0"/>
        <w:jc w:val="both"/>
        <w:rPr>
          <w:rFonts w:asciiTheme="minorBidi" w:hAnsiTheme="minorBidi" w:cstheme="minorBidi"/>
          <w:b w:val="0"/>
          <w:bCs w:val="0"/>
          <w:sz w:val="24"/>
          <w:szCs w:val="24"/>
        </w:rPr>
      </w:pPr>
      <w:r w:rsidRPr="007626E8">
        <w:rPr>
          <w:rStyle w:val="mw-headline"/>
          <w:rFonts w:asciiTheme="minorBidi" w:hAnsiTheme="minorBidi" w:cstheme="minorBidi"/>
          <w:b w:val="0"/>
          <w:bCs w:val="0"/>
          <w:sz w:val="24"/>
          <w:szCs w:val="24"/>
        </w:rPr>
        <w:t>Staphylococcal toxins</w:t>
      </w:r>
    </w:p>
    <w:p w:rsidR="00B225BF" w:rsidRPr="007626E8" w:rsidRDefault="00B225BF" w:rsidP="00920C4E">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Immune evasion proteins from </w:t>
      </w:r>
      <w:hyperlink r:id="rId56" w:tooltip="Staphylococcus aureus" w:history="1">
        <w:r w:rsidRPr="007626E8">
          <w:rPr>
            <w:rStyle w:val="Hyperlink"/>
            <w:rFonts w:asciiTheme="minorBidi" w:hAnsiTheme="minorBidi" w:cstheme="minorBidi"/>
            <w:i/>
            <w:iCs/>
            <w:color w:val="auto"/>
            <w:u w:val="none"/>
          </w:rPr>
          <w:t xml:space="preserve">Staphylococcus </w:t>
        </w:r>
        <w:proofErr w:type="spellStart"/>
        <w:r w:rsidRPr="007626E8">
          <w:rPr>
            <w:rStyle w:val="Hyperlink"/>
            <w:rFonts w:asciiTheme="minorBidi" w:hAnsiTheme="minorBidi" w:cstheme="minorBidi"/>
            <w:i/>
            <w:iCs/>
            <w:color w:val="auto"/>
            <w:u w:val="none"/>
          </w:rPr>
          <w:t>aureus</w:t>
        </w:r>
        <w:proofErr w:type="spellEnd"/>
      </w:hyperlink>
      <w:r w:rsidRPr="007626E8">
        <w:rPr>
          <w:rFonts w:asciiTheme="minorBidi" w:hAnsiTheme="minorBidi" w:cstheme="minorBidi"/>
        </w:rPr>
        <w:t> have a significant conservation of protein structures and a range of activities that are all directed at the two key elements of host immunity, complement and neutrophils. These secreted virulence factors assist the bacterium in surviving immune response mechanisms.</w:t>
      </w:r>
      <w:r w:rsidR="00920C4E" w:rsidRPr="007626E8">
        <w:rPr>
          <w:rFonts w:asciiTheme="minorBidi" w:hAnsiTheme="minorBidi" w:cstheme="minorBidi"/>
        </w:rPr>
        <w:t xml:space="preserve"> </w:t>
      </w:r>
    </w:p>
    <w:p w:rsidR="00B225BF" w:rsidRPr="007626E8" w:rsidRDefault="00B225BF" w:rsidP="00B722C7">
      <w:pPr>
        <w:pStyle w:val="Heading2"/>
        <w:pBdr>
          <w:bottom w:val="single" w:sz="6" w:space="0" w:color="A2A9B1"/>
        </w:pBdr>
        <w:shd w:val="clear" w:color="auto" w:fill="FFFFFF"/>
        <w:spacing w:before="240" w:beforeAutospacing="0" w:after="60" w:afterAutospacing="0"/>
        <w:jc w:val="both"/>
        <w:rPr>
          <w:rFonts w:asciiTheme="minorBidi" w:hAnsiTheme="minorBidi" w:cstheme="minorBidi"/>
          <w:b w:val="0"/>
          <w:bCs w:val="0"/>
          <w:sz w:val="24"/>
          <w:szCs w:val="24"/>
        </w:rPr>
      </w:pPr>
      <w:r w:rsidRPr="007626E8">
        <w:rPr>
          <w:rStyle w:val="mw-headline"/>
          <w:rFonts w:asciiTheme="minorBidi" w:hAnsiTheme="minorBidi" w:cstheme="minorBidi"/>
          <w:b w:val="0"/>
          <w:bCs w:val="0"/>
          <w:sz w:val="24"/>
          <w:szCs w:val="24"/>
        </w:rPr>
        <w:t>Viral toxin</w:t>
      </w:r>
    </w:p>
    <w:p w:rsidR="00B225BF" w:rsidRPr="007626E8" w:rsidRDefault="00B225BF" w:rsidP="00920C4E">
      <w:pPr>
        <w:pStyle w:val="NormalWeb"/>
        <w:shd w:val="clear" w:color="auto" w:fill="FFFFFF"/>
        <w:spacing w:before="120" w:beforeAutospacing="0" w:after="120" w:afterAutospacing="0"/>
        <w:jc w:val="both"/>
        <w:rPr>
          <w:rFonts w:asciiTheme="minorBidi" w:hAnsiTheme="minorBidi" w:cstheme="minorBidi"/>
        </w:rPr>
      </w:pPr>
      <w:r w:rsidRPr="007626E8">
        <w:rPr>
          <w:rFonts w:asciiTheme="minorBidi" w:hAnsiTheme="minorBidi" w:cstheme="minorBidi"/>
        </w:rPr>
        <w:t>There is only one viral toxin that has been described so far: </w:t>
      </w:r>
      <w:hyperlink r:id="rId57" w:tooltip="NSP4 (rotavirus)" w:history="1">
        <w:r w:rsidRPr="007626E8">
          <w:rPr>
            <w:rStyle w:val="Hyperlink"/>
            <w:rFonts w:asciiTheme="minorBidi" w:hAnsiTheme="minorBidi" w:cstheme="minorBidi"/>
            <w:color w:val="auto"/>
            <w:u w:val="none"/>
          </w:rPr>
          <w:t>NSP4</w:t>
        </w:r>
      </w:hyperlink>
      <w:r w:rsidRPr="007626E8">
        <w:rPr>
          <w:rFonts w:asciiTheme="minorBidi" w:hAnsiTheme="minorBidi" w:cstheme="minorBidi"/>
        </w:rPr>
        <w:t> from </w:t>
      </w:r>
      <w:hyperlink r:id="rId58" w:tooltip="Rotavirus" w:history="1">
        <w:r w:rsidRPr="007626E8">
          <w:rPr>
            <w:rStyle w:val="Hyperlink"/>
            <w:rFonts w:asciiTheme="minorBidi" w:hAnsiTheme="minorBidi" w:cstheme="minorBidi"/>
            <w:color w:val="auto"/>
            <w:u w:val="none"/>
          </w:rPr>
          <w:t>rotavirus</w:t>
        </w:r>
      </w:hyperlink>
      <w:r w:rsidRPr="007626E8">
        <w:rPr>
          <w:rFonts w:asciiTheme="minorBidi" w:hAnsiTheme="minorBidi" w:cstheme="minorBidi"/>
        </w:rPr>
        <w:t>. It inhibits the </w:t>
      </w:r>
      <w:hyperlink r:id="rId59" w:tooltip="Microtubule" w:history="1">
        <w:r w:rsidRPr="007626E8">
          <w:rPr>
            <w:rStyle w:val="Hyperlink"/>
            <w:rFonts w:asciiTheme="minorBidi" w:hAnsiTheme="minorBidi" w:cstheme="minorBidi"/>
            <w:color w:val="auto"/>
            <w:u w:val="none"/>
          </w:rPr>
          <w:t>microtubule</w:t>
        </w:r>
      </w:hyperlink>
      <w:r w:rsidRPr="007626E8">
        <w:rPr>
          <w:rFonts w:asciiTheme="minorBidi" w:hAnsiTheme="minorBidi" w:cstheme="minorBidi"/>
        </w:rPr>
        <w:t>-mediated secretory pathway and alters </w:t>
      </w:r>
      <w:hyperlink r:id="rId60" w:tooltip="Cytoskeleton" w:history="1">
        <w:r w:rsidRPr="007626E8">
          <w:rPr>
            <w:rStyle w:val="Hyperlink"/>
            <w:rFonts w:asciiTheme="minorBidi" w:hAnsiTheme="minorBidi" w:cstheme="minorBidi"/>
            <w:color w:val="auto"/>
            <w:u w:val="none"/>
          </w:rPr>
          <w:t>cytoskeleton</w:t>
        </w:r>
      </w:hyperlink>
      <w:r w:rsidRPr="007626E8">
        <w:rPr>
          <w:rFonts w:asciiTheme="minorBidi" w:hAnsiTheme="minorBidi" w:cstheme="minorBidi"/>
        </w:rPr>
        <w:t> organization in polarized </w:t>
      </w:r>
      <w:hyperlink r:id="rId61" w:tooltip="Epithelial cell" w:history="1">
        <w:r w:rsidRPr="007626E8">
          <w:rPr>
            <w:rStyle w:val="Hyperlink"/>
            <w:rFonts w:asciiTheme="minorBidi" w:hAnsiTheme="minorBidi" w:cstheme="minorBidi"/>
            <w:color w:val="auto"/>
            <w:u w:val="none"/>
          </w:rPr>
          <w:t>epithelial cells</w:t>
        </w:r>
      </w:hyperlink>
      <w:r w:rsidRPr="007626E8">
        <w:rPr>
          <w:rFonts w:asciiTheme="minorBidi" w:hAnsiTheme="minorBidi" w:cstheme="minorBidi"/>
        </w:rPr>
        <w:t>. It has been identified as the viral </w:t>
      </w:r>
      <w:hyperlink r:id="rId62" w:tooltip="Enterotoxin" w:history="1">
        <w:r w:rsidRPr="007626E8">
          <w:rPr>
            <w:rStyle w:val="Hyperlink"/>
            <w:rFonts w:asciiTheme="minorBidi" w:hAnsiTheme="minorBidi" w:cstheme="minorBidi"/>
            <w:color w:val="auto"/>
            <w:u w:val="none"/>
          </w:rPr>
          <w:t>enterotoxin</w:t>
        </w:r>
      </w:hyperlink>
      <w:r w:rsidRPr="007626E8">
        <w:rPr>
          <w:rFonts w:asciiTheme="minorBidi" w:hAnsiTheme="minorBidi" w:cstheme="minorBidi"/>
        </w:rPr>
        <w:t xml:space="preserve"> based on the observation that the protein caused diarrhea when administered </w:t>
      </w:r>
      <w:proofErr w:type="spellStart"/>
      <w:r w:rsidRPr="007626E8">
        <w:rPr>
          <w:rFonts w:asciiTheme="minorBidi" w:hAnsiTheme="minorBidi" w:cstheme="minorBidi"/>
        </w:rPr>
        <w:t>intraperitoneally</w:t>
      </w:r>
      <w:proofErr w:type="spellEnd"/>
      <w:r w:rsidRPr="007626E8">
        <w:rPr>
          <w:rFonts w:asciiTheme="minorBidi" w:hAnsiTheme="minorBidi" w:cstheme="minorBidi"/>
        </w:rPr>
        <w:t xml:space="preserve"> or intra-</w:t>
      </w:r>
      <w:proofErr w:type="spellStart"/>
      <w:r w:rsidRPr="007626E8">
        <w:rPr>
          <w:rFonts w:asciiTheme="minorBidi" w:hAnsiTheme="minorBidi" w:cstheme="minorBidi"/>
        </w:rPr>
        <w:t>ileally</w:t>
      </w:r>
      <w:proofErr w:type="spellEnd"/>
      <w:r w:rsidRPr="007626E8">
        <w:rPr>
          <w:rFonts w:asciiTheme="minorBidi" w:hAnsiTheme="minorBidi" w:cstheme="minorBidi"/>
        </w:rPr>
        <w:t xml:space="preserve"> in infant mice in an age-dependent manner. NSP4 can induce aqueous secretion in the gastrointestinal tract of neonatal mice through activation of an age- and Ca2+-dependent plasma membrane anion permeability.</w:t>
      </w:r>
      <w:r w:rsidR="00920C4E" w:rsidRPr="007626E8">
        <w:rPr>
          <w:rFonts w:asciiTheme="minorBidi" w:hAnsiTheme="minorBidi" w:cstheme="minorBidi"/>
        </w:rPr>
        <w:t xml:space="preserve"> </w:t>
      </w:r>
    </w:p>
    <w:p w:rsidR="00B225BF" w:rsidRPr="007626E8" w:rsidRDefault="00B225BF" w:rsidP="00B722C7">
      <w:pPr>
        <w:bidi w:val="0"/>
        <w:spacing w:after="0" w:line="240" w:lineRule="auto"/>
        <w:jc w:val="both"/>
        <w:rPr>
          <w:rFonts w:asciiTheme="minorBidi" w:eastAsia="Times New Roman" w:hAnsiTheme="minorBidi"/>
          <w:sz w:val="24"/>
          <w:szCs w:val="24"/>
        </w:rPr>
      </w:pPr>
    </w:p>
    <w:p w:rsidR="00B225BF" w:rsidRPr="007626E8" w:rsidRDefault="001830A4"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b/>
          <w:bCs/>
          <w:sz w:val="24"/>
          <w:szCs w:val="24"/>
          <w:shd w:val="clear" w:color="auto" w:fill="FFFFFF"/>
        </w:rPr>
        <w:t xml:space="preserve">Table </w:t>
      </w:r>
      <w:r w:rsidR="00B225BF" w:rsidRPr="007626E8">
        <w:rPr>
          <w:rFonts w:asciiTheme="minorBidi" w:eastAsia="Times New Roman" w:hAnsiTheme="minorBidi"/>
          <w:b/>
          <w:bCs/>
          <w:sz w:val="24"/>
          <w:szCs w:val="24"/>
          <w:shd w:val="clear" w:color="auto" w:fill="FFFFFF"/>
        </w:rPr>
        <w:t xml:space="preserve">  </w:t>
      </w:r>
      <w:r w:rsidR="000845C9" w:rsidRPr="007626E8">
        <w:rPr>
          <w:rFonts w:asciiTheme="minorBidi" w:eastAsia="Times New Roman" w:hAnsiTheme="minorBidi"/>
          <w:b/>
          <w:bCs/>
          <w:sz w:val="24"/>
          <w:szCs w:val="24"/>
          <w:shd w:val="clear" w:color="auto" w:fill="FFFFFF"/>
        </w:rPr>
        <w:t>biological effects of some bacterial exotoxins with enzymatic activity</w:t>
      </w:r>
    </w:p>
    <w:tbl>
      <w:tblPr>
        <w:tblW w:w="68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89"/>
        <w:gridCol w:w="2026"/>
        <w:gridCol w:w="3010"/>
      </w:tblGrid>
      <w:tr w:rsidR="00B722C7" w:rsidRPr="007626E8" w:rsidTr="00B225BF">
        <w:trPr>
          <w:tblCellSpacing w:w="15" w:type="dxa"/>
        </w:trPr>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b/>
                <w:bCs/>
                <w:sz w:val="24"/>
                <w:szCs w:val="24"/>
              </w:rPr>
              <w:t>TOXIN</w:t>
            </w:r>
            <w:r w:rsidRPr="007626E8">
              <w:rPr>
                <w:rFonts w:asciiTheme="minorBidi" w:eastAsia="Times New Roman" w:hAnsiTheme="minorBidi"/>
                <w:sz w:val="24"/>
                <w:szCs w:val="24"/>
              </w:rPr>
              <w:t xml:space="preserve"> (subunit </w:t>
            </w:r>
            <w:proofErr w:type="spellStart"/>
            <w:r w:rsidRPr="007626E8">
              <w:rPr>
                <w:rFonts w:asciiTheme="minorBidi" w:eastAsia="Times New Roman" w:hAnsiTheme="minorBidi"/>
                <w:sz w:val="24"/>
                <w:szCs w:val="24"/>
              </w:rPr>
              <w:t>arr</w:t>
            </w:r>
            <w:proofErr w:type="spellEnd"/>
            <w:r w:rsidRPr="007626E8">
              <w:rPr>
                <w:rFonts w:asciiTheme="minorBidi" w:eastAsia="Times New Roman" w:hAnsiTheme="minorBidi"/>
                <w:sz w:val="24"/>
                <w:szCs w:val="24"/>
              </w:rPr>
              <w:t>)*</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b/>
                <w:bCs/>
                <w:sz w:val="24"/>
                <w:szCs w:val="24"/>
              </w:rPr>
              <w:t>ENZYMATIC ACTIVITY</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b/>
                <w:bCs/>
                <w:sz w:val="24"/>
                <w:szCs w:val="24"/>
              </w:rPr>
              <w:t>BIOLOGICAL EFFECTS</w:t>
            </w:r>
          </w:p>
        </w:tc>
      </w:tr>
      <w:tr w:rsidR="00B722C7" w:rsidRPr="007626E8" w:rsidTr="00B225BF">
        <w:trPr>
          <w:tblCellSpacing w:w="15" w:type="dxa"/>
        </w:trPr>
        <w:tc>
          <w:tcPr>
            <w:tcW w:w="0" w:type="auto"/>
            <w:shd w:val="clear" w:color="auto" w:fill="FFFFFF"/>
            <w:vAlign w:val="center"/>
            <w:hideMark/>
          </w:tcPr>
          <w:p w:rsidR="00B225BF" w:rsidRPr="007626E8" w:rsidRDefault="00B225BF" w:rsidP="000845C9">
            <w:pPr>
              <w:bidi w:val="0"/>
              <w:spacing w:after="0" w:line="240" w:lineRule="auto"/>
              <w:jc w:val="both"/>
              <w:rPr>
                <w:rFonts w:asciiTheme="minorBidi" w:eastAsia="Times New Roman" w:hAnsiTheme="minorBidi"/>
                <w:sz w:val="24"/>
                <w:szCs w:val="24"/>
              </w:rPr>
            </w:pPr>
            <w:proofErr w:type="spellStart"/>
            <w:r w:rsidRPr="007626E8">
              <w:rPr>
                <w:rFonts w:asciiTheme="minorBidi" w:eastAsia="Times New Roman" w:hAnsiTheme="minorBidi"/>
                <w:sz w:val="24"/>
                <w:szCs w:val="24"/>
              </w:rPr>
              <w:t>Choleratoxin</w:t>
            </w:r>
            <w:proofErr w:type="spellEnd"/>
            <w:r w:rsidRPr="007626E8">
              <w:rPr>
                <w:rFonts w:asciiTheme="minorBidi" w:eastAsia="Times New Roman" w:hAnsiTheme="minorBidi"/>
                <w:sz w:val="24"/>
                <w:szCs w:val="24"/>
              </w:rPr>
              <w:t xml:space="preserve"> </w:t>
            </w:r>
            <w:r w:rsidR="000845C9" w:rsidRPr="007626E8">
              <w:rPr>
                <w:rFonts w:asciiTheme="minorBidi" w:eastAsia="Times New Roman" w:hAnsiTheme="minorBidi"/>
                <w:sz w:val="24"/>
                <w:szCs w:val="24"/>
              </w:rPr>
              <w:t xml:space="preserve"> </w:t>
            </w:r>
            <w:r w:rsidRPr="007626E8">
              <w:rPr>
                <w:rFonts w:asciiTheme="minorBidi" w:eastAsia="Times New Roman" w:hAnsiTheme="minorBidi"/>
                <w:sz w:val="24"/>
                <w:szCs w:val="24"/>
              </w:rPr>
              <w:t>(A-5B)</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t xml:space="preserve">ADP </w:t>
            </w:r>
            <w:proofErr w:type="spellStart"/>
            <w:r w:rsidRPr="007626E8">
              <w:rPr>
                <w:rFonts w:asciiTheme="minorBidi" w:eastAsia="Times New Roman" w:hAnsiTheme="minorBidi"/>
                <w:sz w:val="24"/>
                <w:szCs w:val="24"/>
              </w:rPr>
              <w:t>ribosylates</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eucaryotic</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adenylate</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cyclase</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Gs</w:t>
            </w:r>
            <w:proofErr w:type="spellEnd"/>
            <w:r w:rsidRPr="007626E8">
              <w:rPr>
                <w:rFonts w:asciiTheme="minorBidi" w:eastAsia="Times New Roman" w:hAnsiTheme="minorBidi"/>
                <w:sz w:val="24"/>
                <w:szCs w:val="24"/>
              </w:rPr>
              <w:t xml:space="preserve"> regulatory protein</w:t>
            </w:r>
          </w:p>
        </w:tc>
        <w:tc>
          <w:tcPr>
            <w:tcW w:w="0" w:type="auto"/>
            <w:shd w:val="clear" w:color="auto" w:fill="FFFFFF"/>
            <w:vAlign w:val="center"/>
            <w:hideMark/>
          </w:tcPr>
          <w:p w:rsidR="00B225BF" w:rsidRPr="007626E8" w:rsidRDefault="007626E8"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t xml:space="preserve"> </w:t>
            </w:r>
            <w:r w:rsidR="00B225BF" w:rsidRPr="007626E8">
              <w:rPr>
                <w:rFonts w:asciiTheme="minorBidi" w:eastAsia="Times New Roman" w:hAnsiTheme="minorBidi"/>
                <w:sz w:val="24"/>
                <w:szCs w:val="24"/>
              </w:rPr>
              <w:t xml:space="preserve">Activates </w:t>
            </w:r>
            <w:proofErr w:type="spellStart"/>
            <w:r w:rsidR="00B225BF" w:rsidRPr="007626E8">
              <w:rPr>
                <w:rFonts w:asciiTheme="minorBidi" w:eastAsia="Times New Roman" w:hAnsiTheme="minorBidi"/>
                <w:sz w:val="24"/>
                <w:szCs w:val="24"/>
              </w:rPr>
              <w:t>adenylate</w:t>
            </w:r>
            <w:proofErr w:type="spellEnd"/>
            <w:r w:rsidR="00B225BF" w:rsidRPr="007626E8">
              <w:rPr>
                <w:rFonts w:asciiTheme="minorBidi" w:eastAsia="Times New Roman" w:hAnsiTheme="minorBidi"/>
                <w:sz w:val="24"/>
                <w:szCs w:val="24"/>
              </w:rPr>
              <w:t xml:space="preserve"> </w:t>
            </w:r>
            <w:proofErr w:type="spellStart"/>
            <w:r w:rsidR="00B225BF" w:rsidRPr="007626E8">
              <w:rPr>
                <w:rFonts w:asciiTheme="minorBidi" w:eastAsia="Times New Roman" w:hAnsiTheme="minorBidi"/>
                <w:sz w:val="24"/>
                <w:szCs w:val="24"/>
              </w:rPr>
              <w:t>cyclase</w:t>
            </w:r>
            <w:proofErr w:type="spellEnd"/>
            <w:r w:rsidR="00B225BF" w:rsidRPr="007626E8">
              <w:rPr>
                <w:rFonts w:asciiTheme="minorBidi" w:eastAsia="Times New Roman" w:hAnsiTheme="minorBidi"/>
                <w:sz w:val="24"/>
                <w:szCs w:val="24"/>
              </w:rPr>
              <w:t xml:space="preserve">; increased level of intracellular </w:t>
            </w:r>
            <w:proofErr w:type="spellStart"/>
            <w:r w:rsidR="00B225BF" w:rsidRPr="007626E8">
              <w:rPr>
                <w:rFonts w:asciiTheme="minorBidi" w:eastAsia="Times New Roman" w:hAnsiTheme="minorBidi"/>
                <w:sz w:val="24"/>
                <w:szCs w:val="24"/>
              </w:rPr>
              <w:t>cAMP</w:t>
            </w:r>
            <w:proofErr w:type="spellEnd"/>
            <w:r w:rsidR="00B225BF" w:rsidRPr="007626E8">
              <w:rPr>
                <w:rFonts w:asciiTheme="minorBidi" w:eastAsia="Times New Roman" w:hAnsiTheme="minorBidi"/>
                <w:sz w:val="24"/>
                <w:szCs w:val="24"/>
              </w:rPr>
              <w:t xml:space="preserve"> promote secretion of fluid and electrolytes in intestinal epithelium leading to diarrhea</w:t>
            </w:r>
          </w:p>
        </w:tc>
      </w:tr>
      <w:tr w:rsidR="00B722C7" w:rsidRPr="007626E8" w:rsidTr="00B225BF">
        <w:trPr>
          <w:tblCellSpacing w:w="15" w:type="dxa"/>
        </w:trPr>
        <w:tc>
          <w:tcPr>
            <w:tcW w:w="0" w:type="auto"/>
            <w:shd w:val="clear" w:color="auto" w:fill="FFFFFF"/>
            <w:vAlign w:val="center"/>
            <w:hideMark/>
          </w:tcPr>
          <w:p w:rsidR="00B225BF" w:rsidRPr="007626E8" w:rsidRDefault="00B225BF" w:rsidP="000845C9">
            <w:pPr>
              <w:bidi w:val="0"/>
              <w:spacing w:after="0" w:line="240" w:lineRule="auto"/>
              <w:jc w:val="both"/>
              <w:rPr>
                <w:rFonts w:asciiTheme="minorBidi" w:eastAsia="Times New Roman" w:hAnsiTheme="minorBidi"/>
                <w:sz w:val="24"/>
                <w:szCs w:val="24"/>
              </w:rPr>
            </w:pPr>
            <w:proofErr w:type="spellStart"/>
            <w:r w:rsidRPr="007626E8">
              <w:rPr>
                <w:rFonts w:asciiTheme="minorBidi" w:eastAsia="Times New Roman" w:hAnsiTheme="minorBidi"/>
                <w:sz w:val="24"/>
                <w:szCs w:val="24"/>
              </w:rPr>
              <w:t>Diphtheritoxin</w:t>
            </w:r>
            <w:proofErr w:type="spellEnd"/>
            <w:r w:rsidRPr="007626E8">
              <w:rPr>
                <w:rFonts w:asciiTheme="minorBidi" w:eastAsia="Times New Roman" w:hAnsiTheme="minorBidi"/>
                <w:sz w:val="24"/>
                <w:szCs w:val="24"/>
              </w:rPr>
              <w:t xml:space="preserve"> (A/B)</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t xml:space="preserve">ADP </w:t>
            </w:r>
            <w:proofErr w:type="spellStart"/>
            <w:r w:rsidRPr="007626E8">
              <w:rPr>
                <w:rFonts w:asciiTheme="minorBidi" w:eastAsia="Times New Roman" w:hAnsiTheme="minorBidi"/>
                <w:sz w:val="24"/>
                <w:szCs w:val="24"/>
              </w:rPr>
              <w:t>ribosylates</w:t>
            </w:r>
            <w:proofErr w:type="spellEnd"/>
            <w:r w:rsidRPr="007626E8">
              <w:rPr>
                <w:rFonts w:asciiTheme="minorBidi" w:eastAsia="Times New Roman" w:hAnsiTheme="minorBidi"/>
                <w:sz w:val="24"/>
                <w:szCs w:val="24"/>
              </w:rPr>
              <w:t xml:space="preserve"> elongation factor 2</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br/>
              <w:t>Inhibits protein synthesis in animal cells resulting in death of the cells</w:t>
            </w:r>
          </w:p>
        </w:tc>
      </w:tr>
      <w:tr w:rsidR="00B722C7" w:rsidRPr="007626E8" w:rsidTr="00B225BF">
        <w:trPr>
          <w:tblCellSpacing w:w="15" w:type="dxa"/>
        </w:trPr>
        <w:tc>
          <w:tcPr>
            <w:tcW w:w="0" w:type="auto"/>
            <w:shd w:val="clear" w:color="auto" w:fill="FFFFFF"/>
            <w:vAlign w:val="center"/>
            <w:hideMark/>
          </w:tcPr>
          <w:p w:rsidR="00B225BF" w:rsidRPr="007626E8" w:rsidRDefault="00B225BF" w:rsidP="007626E8">
            <w:pPr>
              <w:bidi w:val="0"/>
              <w:spacing w:after="0" w:line="240" w:lineRule="auto"/>
              <w:jc w:val="both"/>
              <w:rPr>
                <w:rFonts w:asciiTheme="minorBidi" w:eastAsia="Times New Roman" w:hAnsiTheme="minorBidi"/>
                <w:sz w:val="24"/>
                <w:szCs w:val="24"/>
              </w:rPr>
            </w:pPr>
            <w:proofErr w:type="spellStart"/>
            <w:r w:rsidRPr="007626E8">
              <w:rPr>
                <w:rFonts w:asciiTheme="minorBidi" w:eastAsia="Times New Roman" w:hAnsiTheme="minorBidi"/>
                <w:sz w:val="24"/>
                <w:szCs w:val="24"/>
              </w:rPr>
              <w:t>Pertussistoxin</w:t>
            </w:r>
            <w:proofErr w:type="spellEnd"/>
            <w:r w:rsidRPr="007626E8">
              <w:rPr>
                <w:rFonts w:asciiTheme="minorBidi" w:eastAsia="Times New Roman" w:hAnsiTheme="minorBidi"/>
                <w:sz w:val="24"/>
                <w:szCs w:val="24"/>
              </w:rPr>
              <w:t xml:space="preserve"> (A-5B)</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t xml:space="preserve">ADP </w:t>
            </w:r>
            <w:proofErr w:type="spellStart"/>
            <w:r w:rsidRPr="007626E8">
              <w:rPr>
                <w:rFonts w:asciiTheme="minorBidi" w:eastAsia="Times New Roman" w:hAnsiTheme="minorBidi"/>
                <w:sz w:val="24"/>
                <w:szCs w:val="24"/>
              </w:rPr>
              <w:t>ribosylates</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adenylate</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cyclase</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Gi</w:t>
            </w:r>
            <w:proofErr w:type="spellEnd"/>
            <w:r w:rsidRPr="007626E8">
              <w:rPr>
                <w:rFonts w:asciiTheme="minorBidi" w:eastAsia="Times New Roman" w:hAnsiTheme="minorBidi"/>
                <w:sz w:val="24"/>
                <w:szCs w:val="24"/>
              </w:rPr>
              <w:t xml:space="preserve"> regulatory protein</w:t>
            </w:r>
          </w:p>
        </w:tc>
        <w:tc>
          <w:tcPr>
            <w:tcW w:w="0" w:type="auto"/>
            <w:shd w:val="clear" w:color="auto" w:fill="FFFFFF"/>
            <w:vAlign w:val="center"/>
            <w:hideMark/>
          </w:tcPr>
          <w:p w:rsidR="00B225BF" w:rsidRPr="007626E8" w:rsidRDefault="00B225BF" w:rsidP="00B722C7">
            <w:pPr>
              <w:bidi w:val="0"/>
              <w:spacing w:after="0" w:line="240" w:lineRule="auto"/>
              <w:jc w:val="both"/>
              <w:rPr>
                <w:rFonts w:asciiTheme="minorBidi" w:eastAsia="Times New Roman" w:hAnsiTheme="minorBidi"/>
                <w:sz w:val="24"/>
                <w:szCs w:val="24"/>
              </w:rPr>
            </w:pPr>
            <w:r w:rsidRPr="007626E8">
              <w:rPr>
                <w:rFonts w:asciiTheme="minorBidi" w:eastAsia="Times New Roman" w:hAnsiTheme="minorBidi"/>
                <w:sz w:val="24"/>
                <w:szCs w:val="24"/>
              </w:rPr>
              <w:br/>
              <w:t xml:space="preserve">Blocks inhibition of </w:t>
            </w:r>
            <w:proofErr w:type="spellStart"/>
            <w:r w:rsidRPr="007626E8">
              <w:rPr>
                <w:rFonts w:asciiTheme="minorBidi" w:eastAsia="Times New Roman" w:hAnsiTheme="minorBidi"/>
                <w:sz w:val="24"/>
                <w:szCs w:val="24"/>
              </w:rPr>
              <w:t>adenylate</w:t>
            </w:r>
            <w:proofErr w:type="spellEnd"/>
            <w:r w:rsidRPr="007626E8">
              <w:rPr>
                <w:rFonts w:asciiTheme="minorBidi" w:eastAsia="Times New Roman" w:hAnsiTheme="minorBidi"/>
                <w:sz w:val="24"/>
                <w:szCs w:val="24"/>
              </w:rPr>
              <w:t xml:space="preserve"> </w:t>
            </w:r>
            <w:proofErr w:type="spellStart"/>
            <w:r w:rsidRPr="007626E8">
              <w:rPr>
                <w:rFonts w:asciiTheme="minorBidi" w:eastAsia="Times New Roman" w:hAnsiTheme="minorBidi"/>
                <w:sz w:val="24"/>
                <w:szCs w:val="24"/>
              </w:rPr>
              <w:t>cyclase</w:t>
            </w:r>
            <w:proofErr w:type="spellEnd"/>
            <w:r w:rsidRPr="007626E8">
              <w:rPr>
                <w:rFonts w:asciiTheme="minorBidi" w:eastAsia="Times New Roman" w:hAnsiTheme="minorBidi"/>
                <w:sz w:val="24"/>
                <w:szCs w:val="24"/>
              </w:rPr>
              <w:t xml:space="preserve">; increased levels of </w:t>
            </w:r>
            <w:proofErr w:type="spellStart"/>
            <w:r w:rsidRPr="007626E8">
              <w:rPr>
                <w:rFonts w:asciiTheme="minorBidi" w:eastAsia="Times New Roman" w:hAnsiTheme="minorBidi"/>
                <w:sz w:val="24"/>
                <w:szCs w:val="24"/>
              </w:rPr>
              <w:t>cAMP</w:t>
            </w:r>
            <w:proofErr w:type="spellEnd"/>
            <w:r w:rsidRPr="007626E8">
              <w:rPr>
                <w:rFonts w:asciiTheme="minorBidi" w:eastAsia="Times New Roman" w:hAnsiTheme="minorBidi"/>
                <w:sz w:val="24"/>
                <w:szCs w:val="24"/>
              </w:rPr>
              <w:t xml:space="preserve"> affect hormone activity and </w:t>
            </w:r>
            <w:r w:rsidRPr="007626E8">
              <w:rPr>
                <w:rFonts w:asciiTheme="minorBidi" w:eastAsia="Times New Roman" w:hAnsiTheme="minorBidi"/>
                <w:sz w:val="24"/>
                <w:szCs w:val="24"/>
              </w:rPr>
              <w:lastRenderedPageBreak/>
              <w:t>reduce phagocytic activity</w:t>
            </w:r>
          </w:p>
        </w:tc>
      </w:tr>
    </w:tbl>
    <w:p w:rsidR="00DC7F15" w:rsidRPr="007626E8" w:rsidRDefault="00DC7F15" w:rsidP="00DC7F15">
      <w:pPr>
        <w:tabs>
          <w:tab w:val="left" w:pos="4886"/>
        </w:tabs>
        <w:bidi w:val="0"/>
        <w:jc w:val="both"/>
        <w:rPr>
          <w:rFonts w:asciiTheme="minorBidi" w:hAnsiTheme="minorBidi"/>
          <w:sz w:val="24"/>
          <w:szCs w:val="24"/>
          <w:lang w:bidi="ar-IQ"/>
        </w:rPr>
      </w:pPr>
    </w:p>
    <w:sectPr w:rsidR="00DC7F15" w:rsidRPr="007626E8" w:rsidSect="00634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51F07"/>
    <w:multiLevelType w:val="multilevel"/>
    <w:tmpl w:val="F752C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7674D0"/>
    <w:multiLevelType w:val="multilevel"/>
    <w:tmpl w:val="614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046D7"/>
    <w:multiLevelType w:val="hybridMultilevel"/>
    <w:tmpl w:val="C03E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4663D"/>
    <w:multiLevelType w:val="hybridMultilevel"/>
    <w:tmpl w:val="0BD6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105A0"/>
    <w:multiLevelType w:val="hybridMultilevel"/>
    <w:tmpl w:val="0D22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AF"/>
    <w:rsid w:val="000845C9"/>
    <w:rsid w:val="001607B0"/>
    <w:rsid w:val="001830A4"/>
    <w:rsid w:val="00206CB8"/>
    <w:rsid w:val="00337CAF"/>
    <w:rsid w:val="004C4D00"/>
    <w:rsid w:val="0063463A"/>
    <w:rsid w:val="007626E8"/>
    <w:rsid w:val="0089271A"/>
    <w:rsid w:val="00920C4E"/>
    <w:rsid w:val="00B225BF"/>
    <w:rsid w:val="00B722C7"/>
    <w:rsid w:val="00BE49B9"/>
    <w:rsid w:val="00DC7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337C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225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C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CAF"/>
    <w:rPr>
      <w:color w:val="0000FF"/>
      <w:u w:val="single"/>
    </w:rPr>
  </w:style>
  <w:style w:type="character" w:customStyle="1" w:styleId="Heading2Char">
    <w:name w:val="Heading 2 Char"/>
    <w:basedOn w:val="DefaultParagraphFont"/>
    <w:link w:val="Heading2"/>
    <w:uiPriority w:val="9"/>
    <w:rsid w:val="00337CAF"/>
    <w:rPr>
      <w:rFonts w:ascii="Times New Roman" w:eastAsia="Times New Roman" w:hAnsi="Times New Roman" w:cs="Times New Roman"/>
      <w:b/>
      <w:bCs/>
      <w:sz w:val="36"/>
      <w:szCs w:val="36"/>
    </w:rPr>
  </w:style>
  <w:style w:type="character" w:customStyle="1" w:styleId="mw-headline">
    <w:name w:val="mw-headline"/>
    <w:basedOn w:val="DefaultParagraphFont"/>
    <w:rsid w:val="00337CAF"/>
  </w:style>
  <w:style w:type="character" w:customStyle="1" w:styleId="mw-editsection">
    <w:name w:val="mw-editsection"/>
    <w:basedOn w:val="DefaultParagraphFont"/>
    <w:rsid w:val="00337CAF"/>
  </w:style>
  <w:style w:type="character" w:customStyle="1" w:styleId="mw-editsection-bracket">
    <w:name w:val="mw-editsection-bracket"/>
    <w:basedOn w:val="DefaultParagraphFont"/>
    <w:rsid w:val="00337CAF"/>
  </w:style>
  <w:style w:type="character" w:customStyle="1" w:styleId="Heading3Char">
    <w:name w:val="Heading 3 Char"/>
    <w:basedOn w:val="DefaultParagraphFont"/>
    <w:link w:val="Heading3"/>
    <w:uiPriority w:val="9"/>
    <w:semiHidden/>
    <w:rsid w:val="00B225B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E4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337C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225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C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CAF"/>
    <w:rPr>
      <w:color w:val="0000FF"/>
      <w:u w:val="single"/>
    </w:rPr>
  </w:style>
  <w:style w:type="character" w:customStyle="1" w:styleId="Heading2Char">
    <w:name w:val="Heading 2 Char"/>
    <w:basedOn w:val="DefaultParagraphFont"/>
    <w:link w:val="Heading2"/>
    <w:uiPriority w:val="9"/>
    <w:rsid w:val="00337CAF"/>
    <w:rPr>
      <w:rFonts w:ascii="Times New Roman" w:eastAsia="Times New Roman" w:hAnsi="Times New Roman" w:cs="Times New Roman"/>
      <w:b/>
      <w:bCs/>
      <w:sz w:val="36"/>
      <w:szCs w:val="36"/>
    </w:rPr>
  </w:style>
  <w:style w:type="character" w:customStyle="1" w:styleId="mw-headline">
    <w:name w:val="mw-headline"/>
    <w:basedOn w:val="DefaultParagraphFont"/>
    <w:rsid w:val="00337CAF"/>
  </w:style>
  <w:style w:type="character" w:customStyle="1" w:styleId="mw-editsection">
    <w:name w:val="mw-editsection"/>
    <w:basedOn w:val="DefaultParagraphFont"/>
    <w:rsid w:val="00337CAF"/>
  </w:style>
  <w:style w:type="character" w:customStyle="1" w:styleId="mw-editsection-bracket">
    <w:name w:val="mw-editsection-bracket"/>
    <w:basedOn w:val="DefaultParagraphFont"/>
    <w:rsid w:val="00337CAF"/>
  </w:style>
  <w:style w:type="character" w:customStyle="1" w:styleId="Heading3Char">
    <w:name w:val="Heading 3 Char"/>
    <w:basedOn w:val="DefaultParagraphFont"/>
    <w:link w:val="Heading3"/>
    <w:uiPriority w:val="9"/>
    <w:semiHidden/>
    <w:rsid w:val="00B225B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E4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071">
      <w:bodyDiv w:val="1"/>
      <w:marLeft w:val="0"/>
      <w:marRight w:val="0"/>
      <w:marTop w:val="0"/>
      <w:marBottom w:val="0"/>
      <w:divBdr>
        <w:top w:val="none" w:sz="0" w:space="0" w:color="auto"/>
        <w:left w:val="none" w:sz="0" w:space="0" w:color="auto"/>
        <w:bottom w:val="none" w:sz="0" w:space="0" w:color="auto"/>
        <w:right w:val="none" w:sz="0" w:space="0" w:color="auto"/>
      </w:divBdr>
    </w:div>
    <w:div w:id="56754519">
      <w:bodyDiv w:val="1"/>
      <w:marLeft w:val="0"/>
      <w:marRight w:val="0"/>
      <w:marTop w:val="0"/>
      <w:marBottom w:val="0"/>
      <w:divBdr>
        <w:top w:val="none" w:sz="0" w:space="0" w:color="auto"/>
        <w:left w:val="none" w:sz="0" w:space="0" w:color="auto"/>
        <w:bottom w:val="none" w:sz="0" w:space="0" w:color="auto"/>
        <w:right w:val="none" w:sz="0" w:space="0" w:color="auto"/>
      </w:divBdr>
    </w:div>
    <w:div w:id="142964970">
      <w:bodyDiv w:val="1"/>
      <w:marLeft w:val="0"/>
      <w:marRight w:val="0"/>
      <w:marTop w:val="0"/>
      <w:marBottom w:val="0"/>
      <w:divBdr>
        <w:top w:val="none" w:sz="0" w:space="0" w:color="auto"/>
        <w:left w:val="none" w:sz="0" w:space="0" w:color="auto"/>
        <w:bottom w:val="none" w:sz="0" w:space="0" w:color="auto"/>
        <w:right w:val="none" w:sz="0" w:space="0" w:color="auto"/>
      </w:divBdr>
    </w:div>
    <w:div w:id="175313475">
      <w:bodyDiv w:val="1"/>
      <w:marLeft w:val="0"/>
      <w:marRight w:val="0"/>
      <w:marTop w:val="0"/>
      <w:marBottom w:val="0"/>
      <w:divBdr>
        <w:top w:val="none" w:sz="0" w:space="0" w:color="auto"/>
        <w:left w:val="none" w:sz="0" w:space="0" w:color="auto"/>
        <w:bottom w:val="none" w:sz="0" w:space="0" w:color="auto"/>
        <w:right w:val="none" w:sz="0" w:space="0" w:color="auto"/>
      </w:divBdr>
    </w:div>
    <w:div w:id="432281807">
      <w:bodyDiv w:val="1"/>
      <w:marLeft w:val="0"/>
      <w:marRight w:val="0"/>
      <w:marTop w:val="0"/>
      <w:marBottom w:val="0"/>
      <w:divBdr>
        <w:top w:val="none" w:sz="0" w:space="0" w:color="auto"/>
        <w:left w:val="none" w:sz="0" w:space="0" w:color="auto"/>
        <w:bottom w:val="none" w:sz="0" w:space="0" w:color="auto"/>
        <w:right w:val="none" w:sz="0" w:space="0" w:color="auto"/>
      </w:divBdr>
    </w:div>
    <w:div w:id="449665468">
      <w:bodyDiv w:val="1"/>
      <w:marLeft w:val="0"/>
      <w:marRight w:val="0"/>
      <w:marTop w:val="0"/>
      <w:marBottom w:val="0"/>
      <w:divBdr>
        <w:top w:val="none" w:sz="0" w:space="0" w:color="auto"/>
        <w:left w:val="none" w:sz="0" w:space="0" w:color="auto"/>
        <w:bottom w:val="none" w:sz="0" w:space="0" w:color="auto"/>
        <w:right w:val="none" w:sz="0" w:space="0" w:color="auto"/>
      </w:divBdr>
    </w:div>
    <w:div w:id="1812554104">
      <w:bodyDiv w:val="1"/>
      <w:marLeft w:val="0"/>
      <w:marRight w:val="0"/>
      <w:marTop w:val="0"/>
      <w:marBottom w:val="0"/>
      <w:divBdr>
        <w:top w:val="none" w:sz="0" w:space="0" w:color="auto"/>
        <w:left w:val="none" w:sz="0" w:space="0" w:color="auto"/>
        <w:bottom w:val="none" w:sz="0" w:space="0" w:color="auto"/>
        <w:right w:val="none" w:sz="0" w:space="0" w:color="auto"/>
      </w:divBdr>
    </w:div>
    <w:div w:id="2107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ammal" TargetMode="External"/><Relationship Id="rId18" Type="http://schemas.openxmlformats.org/officeDocument/2006/relationships/hyperlink" Target="https://en.wikipedia.org/wiki/Toxicity" TargetMode="External"/><Relationship Id="rId26" Type="http://schemas.openxmlformats.org/officeDocument/2006/relationships/hyperlink" Target="https://en.wikipedia.org/wiki/Phytotoxin" TargetMode="External"/><Relationship Id="rId39" Type="http://schemas.openxmlformats.org/officeDocument/2006/relationships/hyperlink" Target="https://en.wikipedia.org/wiki/Wasp" TargetMode="External"/><Relationship Id="rId21" Type="http://schemas.openxmlformats.org/officeDocument/2006/relationships/hyperlink" Target="https://en.wikipedia.org/wiki/Exotoxin" TargetMode="External"/><Relationship Id="rId34" Type="http://schemas.openxmlformats.org/officeDocument/2006/relationships/hyperlink" Target="https://en.wikipedia.org/wiki/Predation" TargetMode="External"/><Relationship Id="rId42" Type="http://schemas.openxmlformats.org/officeDocument/2006/relationships/hyperlink" Target="https://en.wikipedia.org/wiki/Termite" TargetMode="External"/><Relationship Id="rId47" Type="http://schemas.openxmlformats.org/officeDocument/2006/relationships/hyperlink" Target="https://en.wikipedia.org/wiki/Cyanobacteria" TargetMode="External"/><Relationship Id="rId50" Type="http://schemas.openxmlformats.org/officeDocument/2006/relationships/hyperlink" Target="https://en.wikipedia.org/wiki/Polymerase_chain_reaction" TargetMode="External"/><Relationship Id="rId55" Type="http://schemas.openxmlformats.org/officeDocument/2006/relationships/hyperlink" Target="https://en.wikipedia.org/wiki/Tetanus" TargetMode="External"/><Relationship Id="rId63" Type="http://schemas.openxmlformats.org/officeDocument/2006/relationships/fontTable" Target="fontTable.xml"/><Relationship Id="rId7" Type="http://schemas.openxmlformats.org/officeDocument/2006/relationships/hyperlink" Target="https://en.wikipedia.org/w/index.php?title=Ludwig_Brieger&amp;action=edit&amp;redlink=1" TargetMode="External"/><Relationship Id="rId2" Type="http://schemas.openxmlformats.org/officeDocument/2006/relationships/styles" Target="styles.xml"/><Relationship Id="rId16" Type="http://schemas.openxmlformats.org/officeDocument/2006/relationships/hyperlink" Target="https://en.wikipedia.org/wiki/Clostridium_botulinum" TargetMode="External"/><Relationship Id="rId20" Type="http://schemas.openxmlformats.org/officeDocument/2006/relationships/hyperlink" Target="https://en.wikipedia.org/wiki/Stinger" TargetMode="External"/><Relationship Id="rId29" Type="http://schemas.openxmlformats.org/officeDocument/2006/relationships/hyperlink" Target="https://en.wikipedia.org/wiki/Pathogenicity" TargetMode="External"/><Relationship Id="rId41" Type="http://schemas.openxmlformats.org/officeDocument/2006/relationships/hyperlink" Target="https://en.wikipedia.org/wiki/Ant" TargetMode="External"/><Relationship Id="rId54" Type="http://schemas.openxmlformats.org/officeDocument/2006/relationships/hyperlink" Target="https://en.wikipedia.org/wiki/Clostridium_tetani" TargetMode="External"/><Relationship Id="rId62" Type="http://schemas.openxmlformats.org/officeDocument/2006/relationships/hyperlink" Target="https://en.wikipedia.org/wiki/Enterotoxin" TargetMode="External"/><Relationship Id="rId1" Type="http://schemas.openxmlformats.org/officeDocument/2006/relationships/numbering" Target="numbering.xml"/><Relationship Id="rId6" Type="http://schemas.openxmlformats.org/officeDocument/2006/relationships/hyperlink" Target="https://en.wikipedia.org/wiki/Biocide" TargetMode="External"/><Relationship Id="rId11" Type="http://schemas.openxmlformats.org/officeDocument/2006/relationships/hyperlink" Target="https://en.wikipedia.org/wiki/Cellular_biology" TargetMode="External"/><Relationship Id="rId24" Type="http://schemas.openxmlformats.org/officeDocument/2006/relationships/hyperlink" Target="https://en.wikipedia.org/wiki/Mycotoxin" TargetMode="External"/><Relationship Id="rId32" Type="http://schemas.openxmlformats.org/officeDocument/2006/relationships/hyperlink" Target="https://en.wikipedia.org/wiki/Cone_snail" TargetMode="External"/><Relationship Id="rId37" Type="http://schemas.openxmlformats.org/officeDocument/2006/relationships/hyperlink" Target="https://en.wikipedia.org/wiki/Scorpion" TargetMode="External"/><Relationship Id="rId40" Type="http://schemas.openxmlformats.org/officeDocument/2006/relationships/hyperlink" Target="https://en.wikipedia.org/wiki/Bee" TargetMode="External"/><Relationship Id="rId45" Type="http://schemas.openxmlformats.org/officeDocument/2006/relationships/hyperlink" Target="https://en.wikipedia.org/wiki/Poison_dart_frog" TargetMode="External"/><Relationship Id="rId53" Type="http://schemas.openxmlformats.org/officeDocument/2006/relationships/hyperlink" Target="https://en.wikipedia.org/wiki/Botulinum_toxin" TargetMode="External"/><Relationship Id="rId58" Type="http://schemas.openxmlformats.org/officeDocument/2006/relationships/hyperlink" Target="https://en.wikipedia.org/wiki/Rotavirus" TargetMode="External"/><Relationship Id="rId5" Type="http://schemas.openxmlformats.org/officeDocument/2006/relationships/webSettings" Target="webSettings.xml"/><Relationship Id="rId15" Type="http://schemas.openxmlformats.org/officeDocument/2006/relationships/hyperlink" Target="https://en.wikipedia.org/wiki/Endotoxins" TargetMode="External"/><Relationship Id="rId23" Type="http://schemas.openxmlformats.org/officeDocument/2006/relationships/hyperlink" Target="https://en.wikipedia.org/wiki/Lysis" TargetMode="External"/><Relationship Id="rId28" Type="http://schemas.openxmlformats.org/officeDocument/2006/relationships/hyperlink" Target="https://en.wikipedia.org/wiki/Virulence" TargetMode="External"/><Relationship Id="rId36" Type="http://schemas.openxmlformats.org/officeDocument/2006/relationships/hyperlink" Target="https://en.wikipedia.org/wiki/Snake" TargetMode="External"/><Relationship Id="rId49" Type="http://schemas.openxmlformats.org/officeDocument/2006/relationships/hyperlink" Target="https://en.wikipedia.org/wiki/Solid_phase_extraction" TargetMode="External"/><Relationship Id="rId57" Type="http://schemas.openxmlformats.org/officeDocument/2006/relationships/hyperlink" Target="https://en.wikipedia.org/wiki/NSP4_(rotavirus)" TargetMode="External"/><Relationship Id="rId61" Type="http://schemas.openxmlformats.org/officeDocument/2006/relationships/hyperlink" Target="https://en.wikipedia.org/wiki/Epithelial_cell" TargetMode="External"/><Relationship Id="rId10" Type="http://schemas.openxmlformats.org/officeDocument/2006/relationships/hyperlink" Target="https://en.wikipedia.org/wiki/Neurobiology" TargetMode="External"/><Relationship Id="rId19" Type="http://schemas.openxmlformats.org/officeDocument/2006/relationships/hyperlink" Target="https://en.wikipedia.org/wiki/Bee" TargetMode="External"/><Relationship Id="rId31" Type="http://schemas.openxmlformats.org/officeDocument/2006/relationships/hyperlink" Target="https://en.wikipedia.org/wiki/Venom" TargetMode="External"/><Relationship Id="rId44" Type="http://schemas.openxmlformats.org/officeDocument/2006/relationships/hyperlink" Target="https://en.wikipedia.org/wiki/Wasp" TargetMode="External"/><Relationship Id="rId52" Type="http://schemas.openxmlformats.org/officeDocument/2006/relationships/hyperlink" Target="https://en.wikipedia.org/wiki/Clostridium" TargetMode="External"/><Relationship Id="rId60" Type="http://schemas.openxmlformats.org/officeDocument/2006/relationships/hyperlink" Target="https://en.wikipedia.org/wiki/Cytoskeleton" TargetMode="External"/><Relationship Id="rId4" Type="http://schemas.openxmlformats.org/officeDocument/2006/relationships/settings" Target="settings.xml"/><Relationship Id="rId9" Type="http://schemas.openxmlformats.org/officeDocument/2006/relationships/hyperlink" Target="https://en.wikipedia.org/wiki/Toxin" TargetMode="External"/><Relationship Id="rId14" Type="http://schemas.openxmlformats.org/officeDocument/2006/relationships/hyperlink" Target="https://en.wikipedia.org/wiki/Exotoxin" TargetMode="External"/><Relationship Id="rId22" Type="http://schemas.openxmlformats.org/officeDocument/2006/relationships/hyperlink" Target="https://en.wikipedia.org/wiki/Endotoxin" TargetMode="External"/><Relationship Id="rId27" Type="http://schemas.openxmlformats.org/officeDocument/2006/relationships/hyperlink" Target="https://en.wikipedia.org/wiki/Microorganism" TargetMode="External"/><Relationship Id="rId30" Type="http://schemas.openxmlformats.org/officeDocument/2006/relationships/hyperlink" Target="https://en.wikipedia.org/wiki/Immune_response" TargetMode="External"/><Relationship Id="rId35" Type="http://schemas.openxmlformats.org/officeDocument/2006/relationships/hyperlink" Target="https://en.wikipedia.org/wiki/Spider" TargetMode="External"/><Relationship Id="rId43" Type="http://schemas.openxmlformats.org/officeDocument/2006/relationships/hyperlink" Target="https://en.wikipedia.org/wiki/Honey_bee" TargetMode="External"/><Relationship Id="rId48" Type="http://schemas.openxmlformats.org/officeDocument/2006/relationships/hyperlink" Target="https://en.wikipedia.org/wiki/Dinotoxin" TargetMode="External"/><Relationship Id="rId56" Type="http://schemas.openxmlformats.org/officeDocument/2006/relationships/hyperlink" Target="https://en.wikipedia.org/wiki/Staphylococcus_aureus" TargetMode="External"/><Relationship Id="rId64" Type="http://schemas.openxmlformats.org/officeDocument/2006/relationships/theme" Target="theme/theme1.xml"/><Relationship Id="rId8" Type="http://schemas.openxmlformats.org/officeDocument/2006/relationships/hyperlink" Target="https://en.wikipedia.org/wiki/Toxic" TargetMode="External"/><Relationship Id="rId51" Type="http://schemas.openxmlformats.org/officeDocument/2006/relationships/hyperlink" Target="https://en.wikipedia.org/wiki/ELISA" TargetMode="External"/><Relationship Id="rId3" Type="http://schemas.microsoft.com/office/2007/relationships/stylesWithEffects" Target="stylesWithEffects.xml"/><Relationship Id="rId12" Type="http://schemas.openxmlformats.org/officeDocument/2006/relationships/hyperlink" Target="https://en.wikipedia.org/wiki/Stationary_phase_(biology)" TargetMode="External"/><Relationship Id="rId17" Type="http://schemas.openxmlformats.org/officeDocument/2006/relationships/hyperlink" Target="https://en.wikipedia.org/wiki/Exotoxin" TargetMode="External"/><Relationship Id="rId25" Type="http://schemas.openxmlformats.org/officeDocument/2006/relationships/hyperlink" Target="https://en.wikipedia.org/wiki/Microbial_toxin" TargetMode="External"/><Relationship Id="rId33" Type="http://schemas.openxmlformats.org/officeDocument/2006/relationships/hyperlink" Target="https://en.wikipedia.org/wiki/Protein" TargetMode="External"/><Relationship Id="rId38" Type="http://schemas.openxmlformats.org/officeDocument/2006/relationships/hyperlink" Target="https://en.wikipedia.org/wiki/Jellyfish" TargetMode="External"/><Relationship Id="rId46" Type="http://schemas.openxmlformats.org/officeDocument/2006/relationships/hyperlink" Target="https://en.wikipedia.org/wiki/Cyanotoxin" TargetMode="External"/><Relationship Id="rId59" Type="http://schemas.openxmlformats.org/officeDocument/2006/relationships/hyperlink" Target="https://en.wikipedia.org/wiki/Microtub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 CENTER</dc:creator>
  <cp:lastModifiedBy>OK CENTER</cp:lastModifiedBy>
  <cp:revision>5</cp:revision>
  <dcterms:created xsi:type="dcterms:W3CDTF">2021-01-05T06:39:00Z</dcterms:created>
  <dcterms:modified xsi:type="dcterms:W3CDTF">2022-01-18T08:22:00Z</dcterms:modified>
</cp:coreProperties>
</file>