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4E00" w:rsidRPr="00694E00" w:rsidRDefault="00694E00" w:rsidP="00694E00">
      <w:pPr>
        <w:bidi w:val="0"/>
        <w:jc w:val="both"/>
        <w:rPr>
          <w:rFonts w:ascii="Times New Roman" w:eastAsia="Calibri" w:hAnsi="Times New Roman" w:cs="Times New Roman"/>
          <w:b/>
          <w:bCs/>
          <w:sz w:val="32"/>
          <w:szCs w:val="32"/>
        </w:rPr>
      </w:pPr>
      <w:r w:rsidRPr="00694E00">
        <w:rPr>
          <w:rFonts w:ascii="Times New Roman" w:eastAsia="Calibri" w:hAnsi="Times New Roman" w:cs="Times New Roman"/>
          <w:b/>
          <w:bCs/>
          <w:sz w:val="32"/>
          <w:szCs w:val="32"/>
        </w:rPr>
        <w:t>Lab (2)</w:t>
      </w:r>
    </w:p>
    <w:p w:rsidR="00694E00" w:rsidRPr="00694E00" w:rsidRDefault="001D1860" w:rsidP="00694E00">
      <w:pPr>
        <w:bidi w:val="0"/>
        <w:jc w:val="both"/>
        <w:rPr>
          <w:rFonts w:ascii="Times New Roman" w:eastAsia="Calibri" w:hAnsi="Times New Roman" w:cs="Times New Roman"/>
          <w:sz w:val="24"/>
          <w:szCs w:val="24"/>
        </w:rPr>
      </w:pPr>
      <w:r>
        <w:rPr>
          <w:rFonts w:ascii="Times New Roman" w:eastAsia="Calibri" w:hAnsi="Times New Roman" w:cs="Times New Roman"/>
          <w:sz w:val="24"/>
          <w:szCs w:val="24"/>
        </w:rPr>
        <w:t>Kingdom</w:t>
      </w:r>
      <w:r w:rsidR="00694E00" w:rsidRPr="00694E00">
        <w:rPr>
          <w:rFonts w:ascii="Times New Roman" w:eastAsia="Calibri" w:hAnsi="Times New Roman" w:cs="Times New Roman"/>
          <w:sz w:val="24"/>
          <w:szCs w:val="24"/>
        </w:rPr>
        <w:t>: Protista</w:t>
      </w:r>
    </w:p>
    <w:p w:rsidR="00694E00" w:rsidRPr="00694E00" w:rsidRDefault="001D1860" w:rsidP="00694E00">
      <w:pPr>
        <w:bidi w:val="0"/>
        <w:jc w:val="both"/>
        <w:rPr>
          <w:rFonts w:ascii="Times New Roman" w:eastAsia="Calibri" w:hAnsi="Times New Roman" w:cs="Times New Roman"/>
          <w:sz w:val="24"/>
          <w:szCs w:val="24"/>
        </w:rPr>
      </w:pPr>
      <w:r>
        <w:rPr>
          <w:rFonts w:ascii="Times New Roman" w:eastAsia="Calibri" w:hAnsi="Times New Roman" w:cs="Times New Roman"/>
          <w:sz w:val="24"/>
          <w:szCs w:val="24"/>
        </w:rPr>
        <w:t>Subkingdom</w:t>
      </w:r>
      <w:r w:rsidR="00694E00" w:rsidRPr="00694E00">
        <w:rPr>
          <w:rFonts w:ascii="Times New Roman" w:eastAsia="Calibri" w:hAnsi="Times New Roman" w:cs="Times New Roman"/>
          <w:sz w:val="24"/>
          <w:szCs w:val="24"/>
        </w:rPr>
        <w:t>: Protozoa</w:t>
      </w:r>
    </w:p>
    <w:p w:rsidR="00694E00" w:rsidRPr="00694E00" w:rsidRDefault="001D1860" w:rsidP="00694E00">
      <w:pPr>
        <w:bidi w:val="0"/>
        <w:jc w:val="both"/>
        <w:rPr>
          <w:rFonts w:ascii="Times New Roman" w:eastAsia="Calibri" w:hAnsi="Times New Roman" w:cs="Times New Roman"/>
          <w:sz w:val="24"/>
          <w:szCs w:val="24"/>
        </w:rPr>
      </w:pPr>
      <w:r>
        <w:rPr>
          <w:rFonts w:ascii="Times New Roman" w:eastAsia="Calibri" w:hAnsi="Times New Roman" w:cs="Times New Roman"/>
          <w:sz w:val="24"/>
          <w:szCs w:val="24"/>
        </w:rPr>
        <w:t>Phylum</w:t>
      </w:r>
      <w:r w:rsidR="00694E00" w:rsidRPr="00694E00">
        <w:rPr>
          <w:rFonts w:ascii="Times New Roman" w:eastAsia="Calibri" w:hAnsi="Times New Roman" w:cs="Times New Roman"/>
          <w:sz w:val="24"/>
          <w:szCs w:val="24"/>
        </w:rPr>
        <w:t xml:space="preserve">: </w:t>
      </w:r>
      <w:proofErr w:type="spellStart"/>
      <w:r w:rsidR="00694E00" w:rsidRPr="00694E00">
        <w:rPr>
          <w:rFonts w:ascii="Times New Roman" w:eastAsia="Calibri" w:hAnsi="Times New Roman" w:cs="Times New Roman"/>
          <w:sz w:val="24"/>
          <w:szCs w:val="24"/>
        </w:rPr>
        <w:t>Sarcomastigophora</w:t>
      </w:r>
      <w:proofErr w:type="spellEnd"/>
    </w:p>
    <w:p w:rsidR="00694E00" w:rsidRPr="00694E00" w:rsidRDefault="001D1860" w:rsidP="00694E00">
      <w:pPr>
        <w:bidi w:val="0"/>
        <w:jc w:val="both"/>
        <w:rPr>
          <w:rFonts w:ascii="Times New Roman" w:eastAsia="Calibri" w:hAnsi="Times New Roman" w:cs="Times New Roman"/>
          <w:sz w:val="24"/>
          <w:szCs w:val="24"/>
        </w:rPr>
      </w:pPr>
      <w:r>
        <w:rPr>
          <w:rFonts w:ascii="Times New Roman" w:eastAsia="Calibri" w:hAnsi="Times New Roman" w:cs="Times New Roman"/>
          <w:sz w:val="24"/>
          <w:szCs w:val="24"/>
        </w:rPr>
        <w:t>1-Subphylum</w:t>
      </w:r>
      <w:r w:rsidR="00694E00" w:rsidRPr="00694E00">
        <w:rPr>
          <w:rFonts w:ascii="Times New Roman" w:eastAsia="Calibri" w:hAnsi="Times New Roman" w:cs="Times New Roman"/>
          <w:sz w:val="24"/>
          <w:szCs w:val="24"/>
        </w:rPr>
        <w:t xml:space="preserve">: </w:t>
      </w:r>
      <w:proofErr w:type="spellStart"/>
      <w:r w:rsidR="00694E00" w:rsidRPr="00694E00">
        <w:rPr>
          <w:rFonts w:ascii="Times New Roman" w:eastAsia="Calibri" w:hAnsi="Times New Roman" w:cs="Times New Roman"/>
          <w:sz w:val="24"/>
          <w:szCs w:val="24"/>
        </w:rPr>
        <w:t>Sarcodina</w:t>
      </w:r>
      <w:proofErr w:type="spellEnd"/>
    </w:p>
    <w:p w:rsidR="00694E00" w:rsidRPr="00694E00" w:rsidRDefault="001D1860" w:rsidP="00694E00">
      <w:pPr>
        <w:bidi w:val="0"/>
        <w:jc w:val="both"/>
        <w:rPr>
          <w:rFonts w:ascii="Times New Roman" w:eastAsia="Calibri" w:hAnsi="Times New Roman" w:cs="Times New Roman"/>
          <w:b/>
          <w:bCs/>
          <w:sz w:val="24"/>
          <w:szCs w:val="24"/>
        </w:rPr>
      </w:pPr>
      <w:r>
        <w:rPr>
          <w:rFonts w:ascii="Times New Roman" w:eastAsia="Calibri" w:hAnsi="Times New Roman" w:cs="Times New Roman"/>
          <w:sz w:val="24"/>
          <w:szCs w:val="24"/>
        </w:rPr>
        <w:t>Genus</w:t>
      </w:r>
      <w:r w:rsidR="00694E00" w:rsidRPr="00694E00">
        <w:rPr>
          <w:rFonts w:ascii="Times New Roman" w:eastAsia="Calibri" w:hAnsi="Times New Roman" w:cs="Times New Roman"/>
          <w:sz w:val="24"/>
          <w:szCs w:val="24"/>
        </w:rPr>
        <w:t xml:space="preserve">: </w:t>
      </w:r>
      <w:r w:rsidR="00694E00" w:rsidRPr="00694E00">
        <w:rPr>
          <w:rFonts w:ascii="Times New Roman" w:eastAsia="Calibri" w:hAnsi="Times New Roman" w:cs="Times New Roman"/>
          <w:b/>
          <w:bCs/>
          <w:sz w:val="24"/>
          <w:szCs w:val="24"/>
        </w:rPr>
        <w:t>1-</w:t>
      </w:r>
      <w:r w:rsidR="00694E00" w:rsidRPr="00694E00">
        <w:rPr>
          <w:rFonts w:ascii="Times New Roman" w:eastAsia="Calibri" w:hAnsi="Times New Roman" w:cs="Times New Roman"/>
          <w:b/>
          <w:bCs/>
          <w:i/>
          <w:iCs/>
          <w:sz w:val="24"/>
          <w:szCs w:val="24"/>
        </w:rPr>
        <w:t xml:space="preserve">Entamoeba </w:t>
      </w:r>
      <w:proofErr w:type="spellStart"/>
      <w:r w:rsidR="00694E00" w:rsidRPr="00694E00">
        <w:rPr>
          <w:rFonts w:ascii="Times New Roman" w:eastAsia="Calibri" w:hAnsi="Times New Roman" w:cs="Times New Roman"/>
          <w:b/>
          <w:bCs/>
          <w:i/>
          <w:iCs/>
          <w:sz w:val="24"/>
          <w:szCs w:val="24"/>
        </w:rPr>
        <w:t>histolytica</w:t>
      </w:r>
      <w:proofErr w:type="spellEnd"/>
      <w:r w:rsidR="00694E00" w:rsidRPr="00694E00">
        <w:rPr>
          <w:rFonts w:ascii="Times New Roman" w:eastAsia="Calibri" w:hAnsi="Times New Roman" w:cs="Times New Roman"/>
          <w:b/>
          <w:bCs/>
          <w:i/>
          <w:iCs/>
          <w:sz w:val="24"/>
          <w:szCs w:val="24"/>
        </w:rPr>
        <w:t xml:space="preserve"> </w:t>
      </w:r>
      <w:r w:rsidR="00694E00" w:rsidRPr="00694E00">
        <w:rPr>
          <w:rFonts w:ascii="Times New Roman" w:eastAsia="Calibri" w:hAnsi="Times New Roman" w:cs="Times New Roman"/>
          <w:b/>
          <w:bCs/>
          <w:sz w:val="24"/>
          <w:szCs w:val="24"/>
        </w:rPr>
        <w:t>(</w:t>
      </w:r>
      <w:r w:rsidR="00694E00" w:rsidRPr="00694E00">
        <w:rPr>
          <w:rFonts w:ascii="Times New Roman" w:eastAsia="Calibri" w:hAnsi="Times New Roman" w:cs="Times New Roman"/>
          <w:sz w:val="24"/>
          <w:szCs w:val="24"/>
        </w:rPr>
        <w:t>pathogenic ameba)</w:t>
      </w:r>
    </w:p>
    <w:p w:rsidR="00694E00" w:rsidRPr="00694E00" w:rsidRDefault="00694E00" w:rsidP="00694E00">
      <w:pPr>
        <w:bidi w:val="0"/>
        <w:jc w:val="both"/>
        <w:rPr>
          <w:rFonts w:ascii="Times New Roman" w:eastAsia="Calibri" w:hAnsi="Times New Roman" w:cs="Times New Roman"/>
          <w:b/>
          <w:bCs/>
          <w:sz w:val="24"/>
          <w:szCs w:val="24"/>
        </w:rPr>
      </w:pPr>
      <w:r w:rsidRPr="00694E00">
        <w:rPr>
          <w:rFonts w:ascii="Times New Roman" w:eastAsia="Calibri" w:hAnsi="Times New Roman" w:cs="Times New Roman"/>
          <w:b/>
          <w:bCs/>
          <w:sz w:val="24"/>
          <w:szCs w:val="24"/>
        </w:rPr>
        <w:t xml:space="preserve">             2-</w:t>
      </w:r>
      <w:r w:rsidRPr="00694E00">
        <w:rPr>
          <w:rFonts w:ascii="Times New Roman" w:eastAsia="Calibri" w:hAnsi="Times New Roman" w:cs="Times New Roman"/>
          <w:b/>
          <w:bCs/>
          <w:i/>
          <w:iCs/>
          <w:sz w:val="24"/>
          <w:szCs w:val="24"/>
        </w:rPr>
        <w:t>Entamoeba coli</w:t>
      </w:r>
      <w:r w:rsidR="001D1860">
        <w:rPr>
          <w:rFonts w:ascii="Times New Roman" w:eastAsia="Calibri" w:hAnsi="Times New Roman" w:cs="Times New Roman"/>
          <w:sz w:val="24"/>
          <w:szCs w:val="24"/>
        </w:rPr>
        <w:t xml:space="preserve"> </w:t>
      </w:r>
      <w:r w:rsidRPr="00694E00">
        <w:rPr>
          <w:rFonts w:ascii="Times New Roman" w:eastAsia="Calibri" w:hAnsi="Times New Roman" w:cs="Times New Roman"/>
          <w:sz w:val="24"/>
          <w:szCs w:val="24"/>
        </w:rPr>
        <w:t>(non-pathogenic ameba)</w:t>
      </w:r>
    </w:p>
    <w:p w:rsidR="00694E00" w:rsidRPr="00694E00" w:rsidRDefault="00694E00" w:rsidP="00694E00">
      <w:pPr>
        <w:bidi w:val="0"/>
        <w:jc w:val="both"/>
        <w:rPr>
          <w:rFonts w:ascii="Times New Roman" w:eastAsia="Calibri" w:hAnsi="Times New Roman" w:cs="Times New Roman"/>
          <w:b/>
          <w:bCs/>
          <w:sz w:val="24"/>
          <w:szCs w:val="24"/>
        </w:rPr>
      </w:pPr>
      <w:r w:rsidRPr="00694E00">
        <w:rPr>
          <w:rFonts w:ascii="Times New Roman" w:eastAsia="Calibri" w:hAnsi="Times New Roman" w:cs="Times New Roman"/>
          <w:b/>
          <w:bCs/>
          <w:sz w:val="24"/>
          <w:szCs w:val="24"/>
        </w:rPr>
        <w:t xml:space="preserve">             3-</w:t>
      </w:r>
      <w:r w:rsidRPr="00694E00">
        <w:rPr>
          <w:rFonts w:ascii="Times New Roman" w:eastAsia="Calibri" w:hAnsi="Times New Roman" w:cs="Times New Roman"/>
          <w:b/>
          <w:bCs/>
          <w:i/>
          <w:iCs/>
          <w:sz w:val="24"/>
          <w:szCs w:val="24"/>
        </w:rPr>
        <w:t xml:space="preserve">Endolimax nana </w:t>
      </w:r>
      <w:r w:rsidRPr="00694E00">
        <w:rPr>
          <w:rFonts w:ascii="Times New Roman" w:eastAsia="Calibri" w:hAnsi="Times New Roman" w:cs="Times New Roman"/>
          <w:sz w:val="24"/>
          <w:szCs w:val="24"/>
        </w:rPr>
        <w:t>(non-pathogenic ameba)</w:t>
      </w:r>
    </w:p>
    <w:p w:rsidR="00694E00" w:rsidRPr="00694E00" w:rsidRDefault="00694E00" w:rsidP="00694E00">
      <w:pPr>
        <w:bidi w:val="0"/>
        <w:jc w:val="both"/>
        <w:rPr>
          <w:rFonts w:ascii="Times New Roman" w:eastAsia="Calibri" w:hAnsi="Times New Roman" w:cs="Times New Roman"/>
          <w:b/>
          <w:bCs/>
          <w:sz w:val="24"/>
          <w:szCs w:val="24"/>
        </w:rPr>
      </w:pPr>
      <w:r w:rsidRPr="00694E00">
        <w:rPr>
          <w:rFonts w:ascii="Times New Roman" w:eastAsia="Calibri" w:hAnsi="Times New Roman" w:cs="Times New Roman"/>
          <w:b/>
          <w:bCs/>
          <w:sz w:val="24"/>
          <w:szCs w:val="24"/>
        </w:rPr>
        <w:t xml:space="preserve">             4-</w:t>
      </w:r>
      <w:r w:rsidRPr="00694E00">
        <w:rPr>
          <w:rFonts w:ascii="Times New Roman" w:eastAsia="Calibri" w:hAnsi="Times New Roman" w:cs="Times New Roman"/>
          <w:b/>
          <w:bCs/>
          <w:i/>
          <w:iCs/>
          <w:sz w:val="24"/>
          <w:szCs w:val="24"/>
        </w:rPr>
        <w:t xml:space="preserve">Iodamoeba </w:t>
      </w:r>
      <w:proofErr w:type="spellStart"/>
      <w:r w:rsidRPr="00694E00">
        <w:rPr>
          <w:rFonts w:ascii="Times New Roman" w:eastAsia="Calibri" w:hAnsi="Times New Roman" w:cs="Times New Roman"/>
          <w:b/>
          <w:bCs/>
          <w:i/>
          <w:iCs/>
          <w:sz w:val="24"/>
          <w:szCs w:val="24"/>
        </w:rPr>
        <w:t>butschlii</w:t>
      </w:r>
      <w:proofErr w:type="spellEnd"/>
      <w:r w:rsidRPr="00694E00">
        <w:rPr>
          <w:rFonts w:ascii="Times New Roman" w:eastAsia="Calibri" w:hAnsi="Times New Roman" w:cs="Times New Roman"/>
          <w:b/>
          <w:bCs/>
          <w:i/>
          <w:iCs/>
          <w:sz w:val="24"/>
          <w:szCs w:val="24"/>
        </w:rPr>
        <w:t xml:space="preserve"> </w:t>
      </w:r>
      <w:r w:rsidRPr="00694E00">
        <w:rPr>
          <w:rFonts w:ascii="Times New Roman" w:eastAsia="Calibri" w:hAnsi="Times New Roman" w:cs="Times New Roman"/>
          <w:sz w:val="24"/>
          <w:szCs w:val="24"/>
        </w:rPr>
        <w:t>(non-pathogenic ameba)</w:t>
      </w:r>
    </w:p>
    <w:p w:rsidR="00694E00" w:rsidRPr="00694E00" w:rsidRDefault="00694E00" w:rsidP="00694E00">
      <w:pPr>
        <w:bidi w:val="0"/>
        <w:jc w:val="both"/>
        <w:rPr>
          <w:rFonts w:ascii="Times New Roman" w:eastAsia="Calibri" w:hAnsi="Times New Roman" w:cs="Times New Roman"/>
          <w:b/>
          <w:bCs/>
          <w:i/>
          <w:iCs/>
          <w:sz w:val="24"/>
          <w:szCs w:val="24"/>
          <w:rtl/>
          <w:lang w:bidi="ar-IQ"/>
        </w:rPr>
      </w:pPr>
      <w:r w:rsidRPr="00694E00">
        <w:rPr>
          <w:rFonts w:ascii="Times New Roman" w:eastAsia="Calibri" w:hAnsi="Times New Roman" w:cs="Times New Roman"/>
          <w:b/>
          <w:bCs/>
          <w:sz w:val="24"/>
          <w:szCs w:val="24"/>
        </w:rPr>
        <w:t xml:space="preserve">             5-</w:t>
      </w:r>
      <w:r w:rsidRPr="00694E00">
        <w:rPr>
          <w:rFonts w:ascii="Times New Roman" w:eastAsia="Calibri" w:hAnsi="Times New Roman" w:cs="Times New Roman"/>
          <w:b/>
          <w:bCs/>
          <w:i/>
          <w:iCs/>
          <w:sz w:val="24"/>
          <w:szCs w:val="24"/>
        </w:rPr>
        <w:t xml:space="preserve">Entamoeba </w:t>
      </w:r>
      <w:proofErr w:type="spellStart"/>
      <w:r w:rsidRPr="00694E00">
        <w:rPr>
          <w:rFonts w:ascii="Times New Roman" w:eastAsia="Calibri" w:hAnsi="Times New Roman" w:cs="Times New Roman"/>
          <w:b/>
          <w:bCs/>
          <w:i/>
          <w:iCs/>
          <w:sz w:val="24"/>
          <w:szCs w:val="24"/>
        </w:rPr>
        <w:t>gingivalis</w:t>
      </w:r>
      <w:proofErr w:type="spellEnd"/>
      <w:r w:rsidRPr="00694E00">
        <w:rPr>
          <w:rFonts w:ascii="Times New Roman" w:eastAsia="Calibri" w:hAnsi="Times New Roman" w:cs="Times New Roman"/>
          <w:b/>
          <w:bCs/>
          <w:i/>
          <w:iCs/>
          <w:sz w:val="24"/>
          <w:szCs w:val="24"/>
        </w:rPr>
        <w:t xml:space="preserve"> </w:t>
      </w:r>
      <w:r w:rsidRPr="00694E00">
        <w:rPr>
          <w:rFonts w:ascii="Times New Roman" w:eastAsia="Calibri" w:hAnsi="Times New Roman" w:cs="Times New Roman"/>
          <w:sz w:val="24"/>
          <w:szCs w:val="24"/>
        </w:rPr>
        <w:t>(non-pathogenic ameba)</w:t>
      </w:r>
    </w:p>
    <w:p w:rsidR="00694E00" w:rsidRPr="00694E00" w:rsidRDefault="00694E00" w:rsidP="00ED6DAD">
      <w:pPr>
        <w:shd w:val="clear" w:color="auto" w:fill="C6D9F1" w:themeFill="text2" w:themeFillTint="33"/>
        <w:bidi w:val="0"/>
        <w:jc w:val="both"/>
        <w:rPr>
          <w:rFonts w:ascii="Times New Roman" w:eastAsia="Calibri" w:hAnsi="Times New Roman" w:cs="Times New Roman"/>
          <w:b/>
          <w:bCs/>
          <w:i/>
          <w:iCs/>
          <w:sz w:val="28"/>
          <w:szCs w:val="28"/>
        </w:rPr>
      </w:pPr>
      <w:r w:rsidRPr="00694E00">
        <w:rPr>
          <w:rFonts w:ascii="Times New Roman" w:eastAsia="Calibri" w:hAnsi="Times New Roman" w:cs="Times New Roman"/>
          <w:b/>
          <w:bCs/>
          <w:sz w:val="28"/>
          <w:szCs w:val="28"/>
        </w:rPr>
        <w:t>1-</w:t>
      </w:r>
      <w:r w:rsidRPr="00694E00">
        <w:rPr>
          <w:rFonts w:ascii="Times New Roman" w:eastAsia="Calibri" w:hAnsi="Times New Roman" w:cs="Times New Roman"/>
          <w:b/>
          <w:bCs/>
          <w:i/>
          <w:iCs/>
          <w:sz w:val="28"/>
          <w:szCs w:val="28"/>
        </w:rPr>
        <w:t xml:space="preserve">Entamoeba </w:t>
      </w:r>
      <w:proofErr w:type="spellStart"/>
      <w:r w:rsidRPr="00694E00">
        <w:rPr>
          <w:rFonts w:ascii="Times New Roman" w:eastAsia="Calibri" w:hAnsi="Times New Roman" w:cs="Times New Roman"/>
          <w:b/>
          <w:bCs/>
          <w:i/>
          <w:iCs/>
          <w:sz w:val="28"/>
          <w:szCs w:val="28"/>
        </w:rPr>
        <w:t>histolytica</w:t>
      </w:r>
      <w:proofErr w:type="spellEnd"/>
    </w:p>
    <w:p w:rsidR="00694E00" w:rsidRPr="00694E00" w:rsidRDefault="00694E00" w:rsidP="00694E00">
      <w:pPr>
        <w:bidi w:val="0"/>
        <w:jc w:val="both"/>
        <w:rPr>
          <w:rFonts w:ascii="Times New Roman" w:eastAsia="Calibri" w:hAnsi="Times New Roman" w:cs="Times New Roman"/>
          <w:sz w:val="24"/>
          <w:szCs w:val="24"/>
        </w:rPr>
      </w:pPr>
      <w:r w:rsidRPr="00694E00">
        <w:rPr>
          <w:rFonts w:ascii="Times New Roman" w:eastAsia="Calibri" w:hAnsi="Times New Roman" w:cs="Times New Roman"/>
          <w:b/>
          <w:bCs/>
          <w:sz w:val="24"/>
          <w:szCs w:val="24"/>
        </w:rPr>
        <w:t>Disease name</w:t>
      </w:r>
      <w:r w:rsidRPr="00694E00">
        <w:rPr>
          <w:rFonts w:ascii="Times New Roman" w:eastAsia="Calibri" w:hAnsi="Times New Roman" w:cs="Times New Roman"/>
          <w:sz w:val="24"/>
          <w:szCs w:val="24"/>
        </w:rPr>
        <w:t xml:space="preserve">: Amebic dysentery or </w:t>
      </w:r>
      <w:proofErr w:type="spellStart"/>
      <w:r w:rsidRPr="00694E00">
        <w:rPr>
          <w:rFonts w:ascii="Times New Roman" w:eastAsia="Calibri" w:hAnsi="Times New Roman" w:cs="Times New Roman"/>
          <w:sz w:val="24"/>
          <w:szCs w:val="24"/>
        </w:rPr>
        <w:t>Amebiasis</w:t>
      </w:r>
      <w:proofErr w:type="spellEnd"/>
    </w:p>
    <w:p w:rsidR="00694E00" w:rsidRPr="00694E00" w:rsidRDefault="00694E00" w:rsidP="00694E00">
      <w:pPr>
        <w:bidi w:val="0"/>
        <w:jc w:val="both"/>
        <w:rPr>
          <w:rFonts w:ascii="Times New Roman" w:eastAsia="Calibri" w:hAnsi="Times New Roman" w:cs="Times New Roman"/>
          <w:sz w:val="24"/>
          <w:szCs w:val="24"/>
        </w:rPr>
      </w:pPr>
      <w:r w:rsidRPr="00694E00">
        <w:rPr>
          <w:rFonts w:ascii="Times New Roman" w:eastAsia="Calibri" w:hAnsi="Times New Roman" w:cs="Times New Roman"/>
          <w:b/>
          <w:bCs/>
          <w:sz w:val="24"/>
          <w:szCs w:val="24"/>
        </w:rPr>
        <w:t>Site of infection</w:t>
      </w:r>
      <w:r w:rsidRPr="00694E00">
        <w:rPr>
          <w:rFonts w:ascii="Times New Roman" w:eastAsia="Calibri" w:hAnsi="Times New Roman" w:cs="Times New Roman"/>
          <w:sz w:val="24"/>
          <w:szCs w:val="24"/>
        </w:rPr>
        <w:t>: Large intestine</w:t>
      </w:r>
    </w:p>
    <w:p w:rsidR="00694E00" w:rsidRPr="00694E00" w:rsidRDefault="00694E00" w:rsidP="0078173F">
      <w:pPr>
        <w:bidi w:val="0"/>
        <w:jc w:val="both"/>
        <w:rPr>
          <w:rFonts w:ascii="Times New Roman" w:eastAsia="Calibri" w:hAnsi="Times New Roman" w:cs="Times New Roman"/>
          <w:sz w:val="24"/>
          <w:szCs w:val="24"/>
        </w:rPr>
      </w:pPr>
      <w:r w:rsidRPr="00694E00">
        <w:rPr>
          <w:rFonts w:ascii="Times New Roman" w:eastAsia="Calibri" w:hAnsi="Times New Roman" w:cs="Times New Roman"/>
          <w:b/>
          <w:bCs/>
          <w:i/>
          <w:iCs/>
          <w:sz w:val="24"/>
          <w:szCs w:val="24"/>
        </w:rPr>
        <w:t xml:space="preserve">Entamoeba </w:t>
      </w:r>
      <w:proofErr w:type="spellStart"/>
      <w:r w:rsidRPr="00694E00">
        <w:rPr>
          <w:rFonts w:ascii="Times New Roman" w:eastAsia="Calibri" w:hAnsi="Times New Roman" w:cs="Times New Roman"/>
          <w:b/>
          <w:bCs/>
          <w:i/>
          <w:iCs/>
          <w:sz w:val="24"/>
          <w:szCs w:val="24"/>
        </w:rPr>
        <w:t>histolytica</w:t>
      </w:r>
      <w:proofErr w:type="spellEnd"/>
      <w:r w:rsidR="00ED6DAD">
        <w:rPr>
          <w:rFonts w:ascii="Times New Roman" w:eastAsia="Calibri" w:hAnsi="Times New Roman" w:cs="Times New Roman"/>
          <w:sz w:val="24"/>
          <w:szCs w:val="24"/>
        </w:rPr>
        <w:t>: P</w:t>
      </w:r>
      <w:r w:rsidRPr="00694E00">
        <w:rPr>
          <w:rFonts w:ascii="Times New Roman" w:eastAsia="Calibri" w:hAnsi="Times New Roman" w:cs="Times New Roman"/>
          <w:sz w:val="24"/>
          <w:szCs w:val="24"/>
        </w:rPr>
        <w:t>athogenic ameba</w:t>
      </w:r>
      <w:r w:rsidRPr="00694E00">
        <w:rPr>
          <w:rFonts w:ascii="Times New Roman" w:eastAsia="Calibri" w:hAnsi="Times New Roman" w:cs="Times New Roman"/>
          <w:b/>
          <w:bCs/>
          <w:i/>
          <w:iCs/>
          <w:sz w:val="24"/>
          <w:szCs w:val="24"/>
        </w:rPr>
        <w:t xml:space="preserve"> </w:t>
      </w:r>
      <w:r w:rsidR="001D1860">
        <w:rPr>
          <w:rFonts w:ascii="Times New Roman" w:eastAsia="Calibri" w:hAnsi="Times New Roman" w:cs="Times New Roman"/>
          <w:sz w:val="24"/>
          <w:szCs w:val="24"/>
        </w:rPr>
        <w:t>ha</w:t>
      </w:r>
      <w:r w:rsidR="0078173F">
        <w:rPr>
          <w:rFonts w:ascii="Times New Roman" w:eastAsia="Calibri" w:hAnsi="Times New Roman" w:cs="Times New Roman"/>
          <w:sz w:val="24"/>
          <w:szCs w:val="24"/>
        </w:rPr>
        <w:t>s</w:t>
      </w:r>
      <w:r w:rsidR="001D1860">
        <w:rPr>
          <w:rFonts w:ascii="Times New Roman" w:eastAsia="Calibri" w:hAnsi="Times New Roman" w:cs="Times New Roman"/>
          <w:sz w:val="24"/>
          <w:szCs w:val="24"/>
        </w:rPr>
        <w:t xml:space="preserve"> two stages</w:t>
      </w:r>
      <w:r w:rsidR="00ED6DAD">
        <w:rPr>
          <w:rFonts w:ascii="Times New Roman" w:eastAsia="Calibri" w:hAnsi="Times New Roman" w:cs="Times New Roman"/>
          <w:sz w:val="24"/>
          <w:szCs w:val="24"/>
        </w:rPr>
        <w:t>:</w:t>
      </w:r>
      <w:r w:rsidR="001D1860">
        <w:rPr>
          <w:rFonts w:ascii="Times New Roman" w:eastAsia="Calibri" w:hAnsi="Times New Roman" w:cs="Times New Roman"/>
          <w:sz w:val="24"/>
          <w:szCs w:val="24"/>
        </w:rPr>
        <w:t xml:space="preserve"> </w:t>
      </w:r>
      <w:proofErr w:type="spellStart"/>
      <w:r w:rsidR="001D1860">
        <w:rPr>
          <w:rFonts w:ascii="Times New Roman" w:eastAsia="Calibri" w:hAnsi="Times New Roman" w:cs="Times New Roman"/>
          <w:sz w:val="24"/>
          <w:szCs w:val="24"/>
        </w:rPr>
        <w:t>Trophozoite</w:t>
      </w:r>
      <w:proofErr w:type="spellEnd"/>
      <w:r w:rsidR="001D1860">
        <w:rPr>
          <w:rFonts w:ascii="Times New Roman" w:eastAsia="Calibri" w:hAnsi="Times New Roman" w:cs="Times New Roman"/>
          <w:sz w:val="24"/>
          <w:szCs w:val="24"/>
        </w:rPr>
        <w:t xml:space="preserve"> </w:t>
      </w:r>
      <w:r w:rsidRPr="00694E00">
        <w:rPr>
          <w:rFonts w:ascii="Times New Roman" w:eastAsia="Calibri" w:hAnsi="Times New Roman" w:cs="Times New Roman"/>
          <w:sz w:val="24"/>
          <w:szCs w:val="24"/>
        </w:rPr>
        <w:t>(</w:t>
      </w:r>
      <w:r w:rsidR="00ED6DAD">
        <w:rPr>
          <w:rFonts w:ascii="Times New Roman" w:eastAsia="Calibri" w:hAnsi="Times New Roman" w:cs="Times New Roman"/>
          <w:sz w:val="24"/>
          <w:szCs w:val="24"/>
        </w:rPr>
        <w:t>vegetative and diagnostic stage) and Cyst (infective and diagnostic stage)</w:t>
      </w:r>
      <w:r w:rsidRPr="00694E00">
        <w:rPr>
          <w:rFonts w:ascii="Times New Roman" w:eastAsia="Calibri" w:hAnsi="Times New Roman" w:cs="Times New Roman"/>
          <w:sz w:val="24"/>
          <w:szCs w:val="24"/>
        </w:rPr>
        <w:t>.</w:t>
      </w:r>
    </w:p>
    <w:p w:rsidR="00694E00" w:rsidRPr="00694E00" w:rsidRDefault="00694E00" w:rsidP="00694E00">
      <w:pPr>
        <w:bidi w:val="0"/>
        <w:jc w:val="both"/>
        <w:rPr>
          <w:rFonts w:ascii="Times New Roman" w:eastAsia="Calibri" w:hAnsi="Times New Roman" w:cs="Times New Roman"/>
          <w:b/>
          <w:bCs/>
          <w:sz w:val="24"/>
          <w:szCs w:val="24"/>
        </w:rPr>
      </w:pPr>
      <w:r w:rsidRPr="00694E00">
        <w:rPr>
          <w:rFonts w:ascii="Times New Roman" w:eastAsia="Calibri" w:hAnsi="Times New Roman" w:cs="Times New Roman"/>
          <w:b/>
          <w:bCs/>
          <w:sz w:val="24"/>
          <w:szCs w:val="24"/>
        </w:rPr>
        <w:t xml:space="preserve">Morphology of </w:t>
      </w:r>
      <w:proofErr w:type="spellStart"/>
      <w:r w:rsidRPr="00694E00">
        <w:rPr>
          <w:rFonts w:ascii="Times New Roman" w:eastAsia="Calibri" w:hAnsi="Times New Roman" w:cs="Times New Roman"/>
          <w:b/>
          <w:bCs/>
          <w:sz w:val="24"/>
          <w:szCs w:val="24"/>
        </w:rPr>
        <w:t>trophozoite</w:t>
      </w:r>
      <w:proofErr w:type="spellEnd"/>
    </w:p>
    <w:p w:rsidR="00694E00" w:rsidRPr="00694E00" w:rsidRDefault="00694E00" w:rsidP="0078173F">
      <w:pPr>
        <w:bidi w:val="0"/>
        <w:jc w:val="both"/>
        <w:rPr>
          <w:rFonts w:ascii="Times New Roman" w:eastAsia="Calibri" w:hAnsi="Times New Roman" w:cs="Times New Roman"/>
          <w:sz w:val="24"/>
          <w:szCs w:val="24"/>
        </w:rPr>
      </w:pPr>
      <w:proofErr w:type="spellStart"/>
      <w:r w:rsidRPr="00694E00">
        <w:rPr>
          <w:rFonts w:ascii="Times New Roman" w:eastAsia="Calibri" w:hAnsi="Times New Roman" w:cs="Times New Roman"/>
          <w:sz w:val="24"/>
          <w:szCs w:val="24"/>
        </w:rPr>
        <w:t>Trophozoite</w:t>
      </w:r>
      <w:proofErr w:type="spellEnd"/>
      <w:r w:rsidRPr="00694E00">
        <w:rPr>
          <w:rFonts w:ascii="Times New Roman" w:eastAsia="Calibri" w:hAnsi="Times New Roman" w:cs="Times New Roman"/>
          <w:sz w:val="24"/>
          <w:szCs w:val="24"/>
        </w:rPr>
        <w:t xml:space="preserve"> of</w:t>
      </w:r>
      <w:r w:rsidRPr="00694E00">
        <w:rPr>
          <w:rFonts w:ascii="Times New Roman" w:eastAsia="Calibri" w:hAnsi="Times New Roman" w:cs="Times New Roman"/>
          <w:b/>
          <w:bCs/>
          <w:i/>
          <w:iCs/>
          <w:sz w:val="24"/>
          <w:szCs w:val="24"/>
        </w:rPr>
        <w:t xml:space="preserve"> </w:t>
      </w:r>
      <w:r w:rsidRPr="00694E00">
        <w:rPr>
          <w:rFonts w:ascii="Times New Roman" w:eastAsia="Calibri" w:hAnsi="Times New Roman" w:cs="Times New Roman"/>
          <w:i/>
          <w:iCs/>
          <w:sz w:val="24"/>
          <w:szCs w:val="24"/>
        </w:rPr>
        <w:t xml:space="preserve">E. </w:t>
      </w:r>
      <w:proofErr w:type="spellStart"/>
      <w:r w:rsidRPr="00694E00">
        <w:rPr>
          <w:rFonts w:ascii="Times New Roman" w:eastAsia="Calibri" w:hAnsi="Times New Roman" w:cs="Times New Roman"/>
          <w:i/>
          <w:iCs/>
          <w:sz w:val="24"/>
          <w:szCs w:val="24"/>
        </w:rPr>
        <w:t>histolytica</w:t>
      </w:r>
      <w:proofErr w:type="spellEnd"/>
      <w:r w:rsidRPr="00694E00">
        <w:rPr>
          <w:rFonts w:ascii="Times New Roman" w:eastAsia="Calibri" w:hAnsi="Times New Roman" w:cs="Times New Roman"/>
          <w:sz w:val="24"/>
          <w:szCs w:val="24"/>
        </w:rPr>
        <w:t xml:space="preserve"> </w:t>
      </w:r>
      <w:r w:rsidR="0078173F" w:rsidRPr="0078173F">
        <w:rPr>
          <w:rFonts w:ascii="Times New Roman" w:eastAsia="Calibri" w:hAnsi="Times New Roman" w:cs="Times New Roman"/>
          <w:sz w:val="24"/>
          <w:szCs w:val="24"/>
        </w:rPr>
        <w:t xml:space="preserve">is ranging from </w:t>
      </w:r>
      <w:r w:rsidRPr="00694E00">
        <w:rPr>
          <w:rFonts w:ascii="Times New Roman" w:eastAsia="Calibri" w:hAnsi="Times New Roman" w:cs="Times New Roman"/>
          <w:sz w:val="24"/>
          <w:szCs w:val="24"/>
        </w:rPr>
        <w:t xml:space="preserve">(15-30) micrometer in diameter, has </w:t>
      </w:r>
      <w:proofErr w:type="spellStart"/>
      <w:r w:rsidRPr="00694E00">
        <w:rPr>
          <w:rFonts w:ascii="Times New Roman" w:eastAsia="Calibri" w:hAnsi="Times New Roman" w:cs="Times New Roman"/>
          <w:sz w:val="24"/>
          <w:szCs w:val="24"/>
        </w:rPr>
        <w:t>asingle</w:t>
      </w:r>
      <w:proofErr w:type="spellEnd"/>
      <w:r w:rsidRPr="00694E00">
        <w:rPr>
          <w:rFonts w:ascii="Times New Roman" w:eastAsia="Calibri" w:hAnsi="Times New Roman" w:cs="Times New Roman"/>
          <w:sz w:val="24"/>
          <w:szCs w:val="24"/>
        </w:rPr>
        <w:t xml:space="preserve"> nucleus with a small cent</w:t>
      </w:r>
      <w:r w:rsidR="001D1860">
        <w:rPr>
          <w:rFonts w:ascii="Times New Roman" w:eastAsia="Calibri" w:hAnsi="Times New Roman" w:cs="Times New Roman"/>
          <w:sz w:val="24"/>
          <w:szCs w:val="24"/>
        </w:rPr>
        <w:t xml:space="preserve">rally placed </w:t>
      </w:r>
      <w:proofErr w:type="spellStart"/>
      <w:r w:rsidR="001D1860">
        <w:rPr>
          <w:rFonts w:ascii="Times New Roman" w:eastAsia="Calibri" w:hAnsi="Times New Roman" w:cs="Times New Roman"/>
          <w:sz w:val="24"/>
          <w:szCs w:val="24"/>
        </w:rPr>
        <w:t>karyosome</w:t>
      </w:r>
      <w:proofErr w:type="spellEnd"/>
      <w:r w:rsidRPr="00694E00">
        <w:rPr>
          <w:rFonts w:ascii="Times New Roman" w:eastAsia="Calibri" w:hAnsi="Times New Roman" w:cs="Times New Roman"/>
          <w:sz w:val="24"/>
          <w:szCs w:val="24"/>
        </w:rPr>
        <w:t>. The nuclear chromatin is evenly distributed alo</w:t>
      </w:r>
      <w:r w:rsidR="001D1860">
        <w:rPr>
          <w:rFonts w:ascii="Times New Roman" w:eastAsia="Calibri" w:hAnsi="Times New Roman" w:cs="Times New Roman"/>
          <w:sz w:val="24"/>
          <w:szCs w:val="24"/>
        </w:rPr>
        <w:t>ng the periphery of the nucleus</w:t>
      </w:r>
      <w:r w:rsidRPr="00694E00">
        <w:rPr>
          <w:rFonts w:ascii="Times New Roman" w:eastAsia="Calibri" w:hAnsi="Times New Roman" w:cs="Times New Roman"/>
          <w:sz w:val="24"/>
          <w:szCs w:val="24"/>
        </w:rPr>
        <w:t>. The fine granular endoplasm may contain ingested RBCs</w:t>
      </w:r>
    </w:p>
    <w:p w:rsidR="00694E00" w:rsidRPr="00694E00" w:rsidRDefault="00694E00" w:rsidP="00694E00">
      <w:pPr>
        <w:bidi w:val="0"/>
        <w:jc w:val="center"/>
        <w:rPr>
          <w:rFonts w:ascii="Times New Roman" w:eastAsia="Calibri" w:hAnsi="Times New Roman" w:cs="Times New Roman"/>
          <w:sz w:val="24"/>
          <w:szCs w:val="24"/>
        </w:rPr>
      </w:pPr>
      <w:r w:rsidRPr="00694E00">
        <w:rPr>
          <w:rFonts w:ascii="Calibri" w:eastAsia="Calibri" w:hAnsi="Calibri" w:cs="Arial"/>
          <w:noProof/>
        </w:rPr>
        <w:drawing>
          <wp:inline distT="0" distB="0" distL="0" distR="0" wp14:anchorId="249ABAF4" wp14:editId="5F02DB0F">
            <wp:extent cx="2466975" cy="1657350"/>
            <wp:effectExtent l="19050" t="0" r="9525" b="0"/>
            <wp:docPr id="1" name="صورة 4" descr="http://www.phsource.us/PH/HELM/PH_Images_Parasites/Entamoeba%20histoly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hsource.us/PH/HELM/PH_Images_Parasites/Entamoeba%20histolytica.jpg"/>
                    <pic:cNvPicPr>
                      <a:picLocks noChangeAspect="1" noChangeArrowheads="1"/>
                    </pic:cNvPicPr>
                  </pic:nvPicPr>
                  <pic:blipFill>
                    <a:blip r:embed="rId5" cstate="print"/>
                    <a:srcRect/>
                    <a:stretch>
                      <a:fillRect/>
                    </a:stretch>
                  </pic:blipFill>
                  <pic:spPr bwMode="auto">
                    <a:xfrm>
                      <a:off x="0" y="0"/>
                      <a:ext cx="2466975" cy="1657350"/>
                    </a:xfrm>
                    <a:prstGeom prst="rect">
                      <a:avLst/>
                    </a:prstGeom>
                    <a:noFill/>
                    <a:ln w="9525">
                      <a:noFill/>
                      <a:miter lim="800000"/>
                      <a:headEnd/>
                      <a:tailEnd/>
                    </a:ln>
                  </pic:spPr>
                </pic:pic>
              </a:graphicData>
            </a:graphic>
          </wp:inline>
        </w:drawing>
      </w:r>
    </w:p>
    <w:p w:rsidR="00694E00" w:rsidRDefault="00694E00" w:rsidP="00694E00">
      <w:pPr>
        <w:bidi w:val="0"/>
        <w:jc w:val="center"/>
        <w:rPr>
          <w:rFonts w:ascii="Times New Roman" w:eastAsia="Calibri" w:hAnsi="Times New Roman" w:cs="Times New Roman"/>
          <w:b/>
          <w:bCs/>
          <w:sz w:val="24"/>
          <w:szCs w:val="24"/>
        </w:rPr>
      </w:pPr>
      <w:r w:rsidRPr="00694E00">
        <w:rPr>
          <w:rFonts w:ascii="Times New Roman" w:eastAsia="Calibri" w:hAnsi="Times New Roman" w:cs="Times New Roman"/>
          <w:b/>
          <w:bCs/>
          <w:i/>
          <w:iCs/>
          <w:sz w:val="24"/>
          <w:szCs w:val="24"/>
        </w:rPr>
        <w:t xml:space="preserve">Entamoeba </w:t>
      </w:r>
      <w:proofErr w:type="spellStart"/>
      <w:r w:rsidRPr="00694E00">
        <w:rPr>
          <w:rFonts w:ascii="Times New Roman" w:eastAsia="Calibri" w:hAnsi="Times New Roman" w:cs="Times New Roman"/>
          <w:b/>
          <w:bCs/>
          <w:i/>
          <w:iCs/>
          <w:sz w:val="24"/>
          <w:szCs w:val="24"/>
        </w:rPr>
        <w:t>histolytica</w:t>
      </w:r>
      <w:proofErr w:type="spellEnd"/>
      <w:r w:rsidRPr="00694E00">
        <w:rPr>
          <w:rFonts w:ascii="Times New Roman" w:eastAsia="Calibri" w:hAnsi="Times New Roman" w:cs="Times New Roman"/>
          <w:b/>
          <w:bCs/>
          <w:i/>
          <w:iCs/>
          <w:sz w:val="24"/>
          <w:szCs w:val="24"/>
        </w:rPr>
        <w:t xml:space="preserve"> </w:t>
      </w:r>
      <w:r w:rsidRPr="00694E00">
        <w:rPr>
          <w:rFonts w:ascii="Times New Roman" w:eastAsia="Calibri" w:hAnsi="Times New Roman" w:cs="Times New Roman"/>
          <w:b/>
          <w:bCs/>
          <w:sz w:val="24"/>
          <w:szCs w:val="24"/>
        </w:rPr>
        <w:t>(</w:t>
      </w:r>
      <w:proofErr w:type="spellStart"/>
      <w:r w:rsidRPr="00694E00">
        <w:rPr>
          <w:rFonts w:ascii="Times New Roman" w:eastAsia="Calibri" w:hAnsi="Times New Roman" w:cs="Times New Roman"/>
          <w:b/>
          <w:bCs/>
          <w:sz w:val="24"/>
          <w:szCs w:val="24"/>
        </w:rPr>
        <w:t>trophozoite</w:t>
      </w:r>
      <w:proofErr w:type="spellEnd"/>
      <w:r w:rsidRPr="00694E00">
        <w:rPr>
          <w:rFonts w:ascii="Times New Roman" w:eastAsia="Calibri" w:hAnsi="Times New Roman" w:cs="Times New Roman"/>
          <w:b/>
          <w:bCs/>
          <w:sz w:val="24"/>
          <w:szCs w:val="24"/>
        </w:rPr>
        <w:t>)</w:t>
      </w:r>
    </w:p>
    <w:p w:rsidR="00694E00" w:rsidRDefault="00694E00" w:rsidP="00694E00">
      <w:pPr>
        <w:bidi w:val="0"/>
        <w:jc w:val="center"/>
        <w:rPr>
          <w:rFonts w:ascii="Times New Roman" w:eastAsia="Calibri" w:hAnsi="Times New Roman" w:cs="Times New Roman"/>
          <w:b/>
          <w:bCs/>
          <w:sz w:val="24"/>
          <w:szCs w:val="24"/>
        </w:rPr>
      </w:pPr>
    </w:p>
    <w:p w:rsidR="00694E00" w:rsidRPr="00694E00" w:rsidRDefault="00694E00" w:rsidP="00694E00">
      <w:pPr>
        <w:bidi w:val="0"/>
        <w:jc w:val="center"/>
        <w:rPr>
          <w:rFonts w:ascii="Times New Roman" w:eastAsia="Calibri" w:hAnsi="Times New Roman" w:cs="Times New Roman"/>
          <w:b/>
          <w:bCs/>
          <w:sz w:val="24"/>
          <w:szCs w:val="24"/>
        </w:rPr>
      </w:pPr>
    </w:p>
    <w:p w:rsidR="00694E00" w:rsidRPr="00694E00" w:rsidRDefault="00694E00" w:rsidP="00694E00">
      <w:pPr>
        <w:bidi w:val="0"/>
        <w:rPr>
          <w:rFonts w:ascii="Times New Roman" w:eastAsia="Calibri" w:hAnsi="Times New Roman" w:cs="Times New Roman"/>
          <w:b/>
          <w:bCs/>
          <w:sz w:val="24"/>
          <w:szCs w:val="24"/>
        </w:rPr>
      </w:pPr>
      <w:r w:rsidRPr="00694E00">
        <w:rPr>
          <w:rFonts w:ascii="Times New Roman" w:eastAsia="Calibri" w:hAnsi="Times New Roman" w:cs="Times New Roman"/>
          <w:b/>
          <w:bCs/>
          <w:sz w:val="24"/>
          <w:szCs w:val="24"/>
        </w:rPr>
        <w:lastRenderedPageBreak/>
        <w:t>Morphology of cyst</w:t>
      </w:r>
    </w:p>
    <w:p w:rsidR="00694E00" w:rsidRPr="00694E00" w:rsidRDefault="00FA2D58" w:rsidP="0078173F">
      <w:pPr>
        <w:bidi w:val="0"/>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94E00" w:rsidRPr="00694E00">
        <w:rPr>
          <w:rFonts w:ascii="Times New Roman" w:eastAsia="Calibri" w:hAnsi="Times New Roman" w:cs="Times New Roman"/>
          <w:sz w:val="24"/>
          <w:szCs w:val="24"/>
        </w:rPr>
        <w:t xml:space="preserve">Cyst of </w:t>
      </w:r>
      <w:r w:rsidR="00694E00" w:rsidRPr="00694E00">
        <w:rPr>
          <w:rFonts w:ascii="Times New Roman" w:eastAsia="Calibri" w:hAnsi="Times New Roman" w:cs="Times New Roman"/>
          <w:i/>
          <w:iCs/>
          <w:sz w:val="24"/>
          <w:szCs w:val="24"/>
        </w:rPr>
        <w:t xml:space="preserve">E. </w:t>
      </w:r>
      <w:proofErr w:type="spellStart"/>
      <w:r w:rsidR="00694E00" w:rsidRPr="00694E00">
        <w:rPr>
          <w:rFonts w:ascii="Times New Roman" w:eastAsia="Calibri" w:hAnsi="Times New Roman" w:cs="Times New Roman"/>
          <w:i/>
          <w:iCs/>
          <w:sz w:val="24"/>
          <w:szCs w:val="24"/>
        </w:rPr>
        <w:t>histolytica</w:t>
      </w:r>
      <w:proofErr w:type="spellEnd"/>
      <w:r w:rsidR="00694E00" w:rsidRPr="00694E00">
        <w:rPr>
          <w:rFonts w:ascii="Times New Roman" w:eastAsia="Calibri" w:hAnsi="Times New Roman" w:cs="Times New Roman"/>
          <w:sz w:val="24"/>
          <w:szCs w:val="24"/>
        </w:rPr>
        <w:t xml:space="preserve"> is </w:t>
      </w:r>
      <w:r w:rsidR="0078173F" w:rsidRPr="0078173F">
        <w:rPr>
          <w:rFonts w:ascii="Times New Roman" w:eastAsia="Calibri" w:hAnsi="Times New Roman" w:cs="Times New Roman"/>
          <w:sz w:val="24"/>
          <w:szCs w:val="24"/>
        </w:rPr>
        <w:t xml:space="preserve">ranging from </w:t>
      </w:r>
      <w:r w:rsidR="00694E00" w:rsidRPr="00694E00">
        <w:rPr>
          <w:rFonts w:ascii="Times New Roman" w:eastAsia="Calibri" w:hAnsi="Times New Roman" w:cs="Times New Roman"/>
          <w:sz w:val="24"/>
          <w:szCs w:val="24"/>
        </w:rPr>
        <w:t>(10-15) micrometer in diameter</w:t>
      </w:r>
      <w:r>
        <w:rPr>
          <w:rFonts w:ascii="Times New Roman" w:eastAsia="Calibri" w:hAnsi="Times New Roman" w:cs="Times New Roman"/>
          <w:sz w:val="24"/>
          <w:szCs w:val="24"/>
        </w:rPr>
        <w:t xml:space="preserve"> and contain one to four nuclei</w:t>
      </w:r>
      <w:r w:rsidR="00694E00" w:rsidRPr="00694E00">
        <w:rPr>
          <w:rFonts w:ascii="Times New Roman" w:eastAsia="Calibri" w:hAnsi="Times New Roman" w:cs="Times New Roman"/>
          <w:sz w:val="24"/>
          <w:szCs w:val="24"/>
        </w:rPr>
        <w:t xml:space="preserve">. </w:t>
      </w:r>
      <w:proofErr w:type="spellStart"/>
      <w:r w:rsidR="00694E00" w:rsidRPr="00694E00">
        <w:rPr>
          <w:rFonts w:ascii="Times New Roman" w:eastAsia="Calibri" w:hAnsi="Times New Roman" w:cs="Times New Roman"/>
          <w:sz w:val="24"/>
          <w:szCs w:val="24"/>
        </w:rPr>
        <w:t>Chromatoid</w:t>
      </w:r>
      <w:proofErr w:type="spellEnd"/>
      <w:r w:rsidR="00694E00" w:rsidRPr="00694E00">
        <w:rPr>
          <w:rFonts w:ascii="Times New Roman" w:eastAsia="Calibri" w:hAnsi="Times New Roman" w:cs="Times New Roman"/>
          <w:sz w:val="24"/>
          <w:szCs w:val="24"/>
        </w:rPr>
        <w:t xml:space="preserve"> bodies are usually present in young cysts as elongated bars with bluntly rounded ends. Glycogen is usually diffuse, but in young cysts it is often present as a concentrated mass, staining reddish brown with iodine.</w:t>
      </w:r>
    </w:p>
    <w:p w:rsidR="00694E00" w:rsidRPr="00694E00" w:rsidRDefault="00694E00" w:rsidP="00694E00">
      <w:pPr>
        <w:bidi w:val="0"/>
        <w:jc w:val="center"/>
        <w:rPr>
          <w:rFonts w:ascii="Times New Roman" w:eastAsia="Calibri" w:hAnsi="Times New Roman" w:cs="Times New Roman"/>
          <w:sz w:val="24"/>
          <w:szCs w:val="24"/>
        </w:rPr>
      </w:pPr>
      <w:r w:rsidRPr="00694E00">
        <w:rPr>
          <w:rFonts w:ascii="Times New Roman" w:eastAsia="Calibri" w:hAnsi="Times New Roman" w:cs="Times New Roman"/>
          <w:noProof/>
          <w:sz w:val="24"/>
          <w:szCs w:val="24"/>
        </w:rPr>
        <w:drawing>
          <wp:inline distT="0" distB="0" distL="0" distR="0" wp14:anchorId="0B9AC60A" wp14:editId="4BAC1D36">
            <wp:extent cx="3286125" cy="1895475"/>
            <wp:effectExtent l="19050" t="0" r="9525" b="0"/>
            <wp:docPr id="2" name="صورة 2" descr="C:\Documents and Settings\hum1\My Documents\My Pictures\800px-Entamoeba_histolytica_01.jpg"/>
            <wp:cNvGraphicFramePr/>
            <a:graphic xmlns:a="http://schemas.openxmlformats.org/drawingml/2006/main">
              <a:graphicData uri="http://schemas.openxmlformats.org/drawingml/2006/picture">
                <pic:pic xmlns:pic="http://schemas.openxmlformats.org/drawingml/2006/picture">
                  <pic:nvPicPr>
                    <pic:cNvPr id="1026" name="Picture 2" descr="C:\Documents and Settings\hum1\My Documents\My Pictures\800px-Entamoeba_histolytica_01.jpg"/>
                    <pic:cNvPicPr>
                      <a:picLocks noGrp="1" noChangeAspect="1" noChangeArrowheads="1"/>
                    </pic:cNvPicPr>
                  </pic:nvPicPr>
                  <pic:blipFill>
                    <a:blip r:embed="rId6" cstate="print"/>
                    <a:srcRect/>
                    <a:stretch>
                      <a:fillRect/>
                    </a:stretch>
                  </pic:blipFill>
                  <pic:spPr bwMode="auto">
                    <a:xfrm>
                      <a:off x="0" y="0"/>
                      <a:ext cx="3286449" cy="1895662"/>
                    </a:xfrm>
                    <a:prstGeom prst="rect">
                      <a:avLst/>
                    </a:prstGeom>
                    <a:noFill/>
                  </pic:spPr>
                </pic:pic>
              </a:graphicData>
            </a:graphic>
          </wp:inline>
        </w:drawing>
      </w:r>
    </w:p>
    <w:p w:rsidR="00694E00" w:rsidRPr="00694E00" w:rsidRDefault="00694E00" w:rsidP="00694E00">
      <w:pPr>
        <w:bidi w:val="0"/>
        <w:jc w:val="center"/>
        <w:rPr>
          <w:rFonts w:ascii="Times New Roman" w:eastAsia="Calibri" w:hAnsi="Times New Roman" w:cs="Times New Roman"/>
          <w:b/>
          <w:bCs/>
          <w:sz w:val="24"/>
          <w:szCs w:val="24"/>
        </w:rPr>
      </w:pPr>
      <w:r w:rsidRPr="00694E00">
        <w:rPr>
          <w:rFonts w:ascii="Times New Roman" w:eastAsia="Calibri" w:hAnsi="Times New Roman" w:cs="Times New Roman"/>
          <w:b/>
          <w:bCs/>
          <w:i/>
          <w:iCs/>
          <w:sz w:val="24"/>
          <w:szCs w:val="24"/>
        </w:rPr>
        <w:t xml:space="preserve">Entamoeba </w:t>
      </w:r>
      <w:proofErr w:type="spellStart"/>
      <w:r w:rsidRPr="00694E00">
        <w:rPr>
          <w:rFonts w:ascii="Times New Roman" w:eastAsia="Calibri" w:hAnsi="Times New Roman" w:cs="Times New Roman"/>
          <w:b/>
          <w:bCs/>
          <w:i/>
          <w:iCs/>
          <w:sz w:val="24"/>
          <w:szCs w:val="24"/>
        </w:rPr>
        <w:t>histolytica</w:t>
      </w:r>
      <w:proofErr w:type="spellEnd"/>
      <w:r w:rsidRPr="00694E00">
        <w:rPr>
          <w:rFonts w:ascii="Times New Roman" w:eastAsia="Calibri" w:hAnsi="Times New Roman" w:cs="Times New Roman"/>
          <w:b/>
          <w:bCs/>
          <w:i/>
          <w:iCs/>
          <w:sz w:val="24"/>
          <w:szCs w:val="24"/>
        </w:rPr>
        <w:t xml:space="preserve"> </w:t>
      </w:r>
      <w:r w:rsidRPr="00694E00">
        <w:rPr>
          <w:rFonts w:ascii="Times New Roman" w:eastAsia="Calibri" w:hAnsi="Times New Roman" w:cs="Times New Roman"/>
          <w:b/>
          <w:bCs/>
          <w:sz w:val="24"/>
          <w:szCs w:val="24"/>
        </w:rPr>
        <w:t>(cyst)</w:t>
      </w:r>
    </w:p>
    <w:p w:rsidR="00694E00" w:rsidRPr="00694E00" w:rsidRDefault="00694E00" w:rsidP="00694E00">
      <w:pPr>
        <w:bidi w:val="0"/>
        <w:jc w:val="center"/>
        <w:rPr>
          <w:rFonts w:ascii="Times New Roman" w:eastAsia="Calibri" w:hAnsi="Times New Roman" w:cs="Times New Roman"/>
          <w:b/>
          <w:bCs/>
          <w:sz w:val="24"/>
          <w:szCs w:val="24"/>
        </w:rPr>
      </w:pPr>
    </w:p>
    <w:p w:rsidR="00694E00" w:rsidRPr="00694E00" w:rsidRDefault="00694E00" w:rsidP="00694E00">
      <w:pPr>
        <w:bidi w:val="0"/>
        <w:rPr>
          <w:rFonts w:ascii="Times New Roman" w:eastAsia="Calibri" w:hAnsi="Times New Roman" w:cs="Times New Roman"/>
          <w:b/>
          <w:bCs/>
          <w:sz w:val="24"/>
          <w:szCs w:val="24"/>
        </w:rPr>
      </w:pPr>
      <w:r w:rsidRPr="00694E00">
        <w:rPr>
          <w:rFonts w:ascii="Times New Roman" w:eastAsia="Calibri" w:hAnsi="Times New Roman" w:cs="Times New Roman"/>
          <w:b/>
          <w:bCs/>
          <w:sz w:val="24"/>
          <w:szCs w:val="24"/>
        </w:rPr>
        <w:t>Life cycle of</w:t>
      </w:r>
      <w:r w:rsidR="001D1860">
        <w:rPr>
          <w:rFonts w:ascii="Times New Roman" w:eastAsia="Calibri" w:hAnsi="Times New Roman" w:cs="Times New Roman"/>
          <w:b/>
          <w:bCs/>
          <w:i/>
          <w:iCs/>
          <w:sz w:val="24"/>
          <w:szCs w:val="24"/>
        </w:rPr>
        <w:t xml:space="preserve"> Entamoeba </w:t>
      </w:r>
      <w:proofErr w:type="spellStart"/>
      <w:r w:rsidR="001D1860">
        <w:rPr>
          <w:rFonts w:ascii="Times New Roman" w:eastAsia="Calibri" w:hAnsi="Times New Roman" w:cs="Times New Roman"/>
          <w:b/>
          <w:bCs/>
          <w:i/>
          <w:iCs/>
          <w:sz w:val="24"/>
          <w:szCs w:val="24"/>
        </w:rPr>
        <w:t>histolytica</w:t>
      </w:r>
      <w:proofErr w:type="spellEnd"/>
      <w:r w:rsidRPr="00694E00">
        <w:rPr>
          <w:rFonts w:ascii="Times New Roman" w:eastAsia="Calibri" w:hAnsi="Times New Roman" w:cs="Times New Roman"/>
          <w:b/>
          <w:bCs/>
          <w:sz w:val="24"/>
          <w:szCs w:val="24"/>
        </w:rPr>
        <w:t>:</w:t>
      </w:r>
    </w:p>
    <w:p w:rsidR="00694E00" w:rsidRPr="00694E00" w:rsidRDefault="00694E00" w:rsidP="00694E00">
      <w:pPr>
        <w:bidi w:val="0"/>
        <w:rPr>
          <w:rFonts w:ascii="Times New Roman" w:eastAsia="Calibri" w:hAnsi="Times New Roman" w:cs="Times New Roman"/>
          <w:sz w:val="24"/>
          <w:szCs w:val="24"/>
        </w:rPr>
      </w:pPr>
      <w:r w:rsidRPr="00694E00">
        <w:rPr>
          <w:rFonts w:ascii="Times New Roman" w:eastAsia="Calibri" w:hAnsi="Times New Roman" w:cs="Times New Roman"/>
          <w:sz w:val="24"/>
          <w:szCs w:val="24"/>
        </w:rPr>
        <w:t xml:space="preserve">Infection occurs by ingestion of cysts on focally contaminated food or hands. The cyst is resistant to the gastric environment and passes into small intestine where it </w:t>
      </w:r>
      <w:proofErr w:type="spellStart"/>
      <w:r w:rsidRPr="00694E00">
        <w:rPr>
          <w:rFonts w:ascii="Times New Roman" w:eastAsia="Calibri" w:hAnsi="Times New Roman" w:cs="Times New Roman"/>
          <w:sz w:val="24"/>
          <w:szCs w:val="24"/>
        </w:rPr>
        <w:t>decysts</w:t>
      </w:r>
      <w:proofErr w:type="spellEnd"/>
      <w:r w:rsidRPr="00694E00">
        <w:rPr>
          <w:rFonts w:ascii="Times New Roman" w:eastAsia="Calibri" w:hAnsi="Times New Roman" w:cs="Times New Roman"/>
          <w:sz w:val="24"/>
          <w:szCs w:val="24"/>
        </w:rPr>
        <w:t xml:space="preserve">. The </w:t>
      </w:r>
      <w:proofErr w:type="spellStart"/>
      <w:r w:rsidRPr="00694E00">
        <w:rPr>
          <w:rFonts w:ascii="Times New Roman" w:eastAsia="Calibri" w:hAnsi="Times New Roman" w:cs="Times New Roman"/>
          <w:sz w:val="24"/>
          <w:szCs w:val="24"/>
        </w:rPr>
        <w:t>metacyst</w:t>
      </w:r>
      <w:proofErr w:type="spellEnd"/>
      <w:r w:rsidRPr="00694E00">
        <w:rPr>
          <w:rFonts w:ascii="Times New Roman" w:eastAsia="Calibri" w:hAnsi="Times New Roman" w:cs="Times New Roman"/>
          <w:sz w:val="24"/>
          <w:szCs w:val="24"/>
        </w:rPr>
        <w:t xml:space="preserve"> divides into four and then eight amoebae which move to the large intestine. The majority of the organisms are passed out of the body with the feces but with chronic infection some amoeba invade</w:t>
      </w:r>
      <w:r w:rsidR="001D1860">
        <w:rPr>
          <w:rFonts w:ascii="Times New Roman" w:eastAsia="Calibri" w:hAnsi="Times New Roman" w:cs="Times New Roman"/>
          <w:sz w:val="24"/>
          <w:szCs w:val="24"/>
        </w:rPr>
        <w:t>d</w:t>
      </w:r>
      <w:r w:rsidRPr="00694E00">
        <w:rPr>
          <w:rFonts w:ascii="Times New Roman" w:eastAsia="Calibri" w:hAnsi="Times New Roman" w:cs="Times New Roman"/>
          <w:sz w:val="24"/>
          <w:szCs w:val="24"/>
        </w:rPr>
        <w:t xml:space="preserve"> the mucosal tissue forming flask-shaped lesions. The organisms encyst for mitosis and are passed through with feces.</w:t>
      </w:r>
      <w:r w:rsidR="001D1860">
        <w:rPr>
          <w:rFonts w:ascii="Times New Roman" w:eastAsia="Calibri" w:hAnsi="Times New Roman" w:cs="Times New Roman"/>
          <w:sz w:val="24"/>
          <w:szCs w:val="24"/>
        </w:rPr>
        <w:t xml:space="preserve"> </w:t>
      </w:r>
      <w:r w:rsidRPr="00694E00">
        <w:rPr>
          <w:rFonts w:ascii="Times New Roman" w:eastAsia="Calibri" w:hAnsi="Times New Roman" w:cs="Times New Roman"/>
          <w:sz w:val="24"/>
          <w:szCs w:val="24"/>
        </w:rPr>
        <w:t>(</w:t>
      </w:r>
      <w:proofErr w:type="gramStart"/>
      <w:r w:rsidRPr="00694E00">
        <w:rPr>
          <w:rFonts w:ascii="Times New Roman" w:eastAsia="Calibri" w:hAnsi="Times New Roman" w:cs="Times New Roman"/>
          <w:sz w:val="24"/>
          <w:szCs w:val="24"/>
        </w:rPr>
        <w:t>there</w:t>
      </w:r>
      <w:proofErr w:type="gramEnd"/>
      <w:r w:rsidRPr="00694E00">
        <w:rPr>
          <w:rFonts w:ascii="Times New Roman" w:eastAsia="Calibri" w:hAnsi="Times New Roman" w:cs="Times New Roman"/>
          <w:sz w:val="24"/>
          <w:szCs w:val="24"/>
        </w:rPr>
        <w:t xml:space="preserve"> are no intermediate or reservoir host).</w:t>
      </w:r>
    </w:p>
    <w:p w:rsidR="00694E00" w:rsidRPr="00694E00" w:rsidRDefault="001D1860" w:rsidP="00694E00">
      <w:pPr>
        <w:bidi w:val="0"/>
        <w:rPr>
          <w:rFonts w:ascii="Times New Roman" w:eastAsia="Calibri" w:hAnsi="Times New Roman" w:cs="Times New Roman"/>
          <w:sz w:val="24"/>
          <w:szCs w:val="24"/>
        </w:rPr>
      </w:pPr>
      <w:r>
        <w:rPr>
          <w:rFonts w:ascii="Times New Roman" w:eastAsia="Calibri" w:hAnsi="Times New Roman" w:cs="Times New Roman"/>
          <w:b/>
          <w:bCs/>
          <w:sz w:val="24"/>
          <w:szCs w:val="24"/>
        </w:rPr>
        <w:t>Symptoms</w:t>
      </w:r>
      <w:r w:rsidR="00694E00" w:rsidRPr="00694E00">
        <w:rPr>
          <w:rFonts w:ascii="Times New Roman" w:eastAsia="Calibri" w:hAnsi="Times New Roman" w:cs="Times New Roman"/>
          <w:b/>
          <w:bCs/>
          <w:sz w:val="24"/>
          <w:szCs w:val="24"/>
        </w:rPr>
        <w:t xml:space="preserve">: </w:t>
      </w:r>
      <w:r w:rsidR="00694E00" w:rsidRPr="00694E00">
        <w:rPr>
          <w:rFonts w:ascii="Times New Roman" w:eastAsia="Calibri" w:hAnsi="Times New Roman" w:cs="Times New Roman"/>
          <w:sz w:val="24"/>
          <w:szCs w:val="24"/>
        </w:rPr>
        <w:t>including diarrhea with blood and mucus, fever and dehydration.</w:t>
      </w:r>
    </w:p>
    <w:p w:rsidR="00694E00" w:rsidRPr="00694E00" w:rsidRDefault="00694E00" w:rsidP="00694E00">
      <w:pPr>
        <w:bidi w:val="0"/>
        <w:rPr>
          <w:rFonts w:ascii="Times New Roman" w:eastAsia="Calibri" w:hAnsi="Times New Roman" w:cs="Times New Roman"/>
          <w:b/>
          <w:bCs/>
          <w:sz w:val="24"/>
          <w:szCs w:val="24"/>
        </w:rPr>
      </w:pPr>
      <w:r w:rsidRPr="00694E00">
        <w:rPr>
          <w:rFonts w:ascii="Times New Roman" w:eastAsia="Calibri" w:hAnsi="Times New Roman" w:cs="Times New Roman"/>
          <w:b/>
          <w:bCs/>
          <w:sz w:val="24"/>
          <w:szCs w:val="24"/>
        </w:rPr>
        <w:t>Laboratory diagnosis:</w:t>
      </w:r>
    </w:p>
    <w:p w:rsidR="00694E00" w:rsidRPr="00694E00" w:rsidRDefault="00694E00" w:rsidP="001D1860">
      <w:pPr>
        <w:bidi w:val="0"/>
        <w:rPr>
          <w:rFonts w:ascii="Times New Roman" w:eastAsia="Calibri" w:hAnsi="Times New Roman" w:cs="Times New Roman"/>
          <w:sz w:val="24"/>
          <w:szCs w:val="24"/>
        </w:rPr>
      </w:pPr>
      <w:r w:rsidRPr="00694E00">
        <w:rPr>
          <w:rFonts w:ascii="Times New Roman" w:eastAsia="Calibri" w:hAnsi="Times New Roman" w:cs="Times New Roman"/>
          <w:sz w:val="24"/>
          <w:szCs w:val="24"/>
        </w:rPr>
        <w:t>1-Laboratory diagnosis by finding</w:t>
      </w:r>
      <w:r w:rsidR="001D1860">
        <w:rPr>
          <w:rFonts w:ascii="Times New Roman" w:eastAsia="Calibri" w:hAnsi="Times New Roman" w:cs="Times New Roman"/>
          <w:sz w:val="24"/>
          <w:szCs w:val="24"/>
        </w:rPr>
        <w:t xml:space="preserve"> the characteristic cysts in </w:t>
      </w:r>
      <w:r w:rsidRPr="00694E00">
        <w:rPr>
          <w:rFonts w:ascii="Times New Roman" w:eastAsia="Calibri" w:hAnsi="Times New Roman" w:cs="Times New Roman"/>
          <w:sz w:val="24"/>
          <w:szCs w:val="24"/>
        </w:rPr>
        <w:t xml:space="preserve">iodine stained or </w:t>
      </w:r>
      <w:proofErr w:type="spellStart"/>
      <w:r w:rsidRPr="00694E00">
        <w:rPr>
          <w:rFonts w:ascii="Times New Roman" w:eastAsia="Calibri" w:hAnsi="Times New Roman" w:cs="Times New Roman"/>
          <w:sz w:val="24"/>
          <w:szCs w:val="24"/>
        </w:rPr>
        <w:t>formol</w:t>
      </w:r>
      <w:proofErr w:type="spellEnd"/>
      <w:r w:rsidR="001D1860">
        <w:rPr>
          <w:rFonts w:ascii="Times New Roman" w:eastAsia="Calibri" w:hAnsi="Times New Roman" w:cs="Times New Roman"/>
          <w:sz w:val="24"/>
          <w:szCs w:val="24"/>
        </w:rPr>
        <w:t xml:space="preserve">- </w:t>
      </w:r>
      <w:r w:rsidRPr="00694E00">
        <w:rPr>
          <w:rFonts w:ascii="Times New Roman" w:eastAsia="Calibri" w:hAnsi="Times New Roman" w:cs="Times New Roman"/>
          <w:sz w:val="24"/>
          <w:szCs w:val="24"/>
        </w:rPr>
        <w:t>ether concentration method or a per</w:t>
      </w:r>
      <w:r w:rsidR="001D1860">
        <w:rPr>
          <w:rFonts w:ascii="Times New Roman" w:eastAsia="Calibri" w:hAnsi="Times New Roman" w:cs="Times New Roman"/>
          <w:sz w:val="24"/>
          <w:szCs w:val="24"/>
        </w:rPr>
        <w:t>manent stained preparation</w:t>
      </w:r>
      <w:r w:rsidRPr="00694E00">
        <w:rPr>
          <w:rFonts w:ascii="Times New Roman" w:eastAsia="Calibri" w:hAnsi="Times New Roman" w:cs="Times New Roman"/>
          <w:sz w:val="24"/>
          <w:szCs w:val="24"/>
        </w:rPr>
        <w:t>. Direct microscopy should be done by mixing a</w:t>
      </w:r>
      <w:r w:rsidR="001D1860">
        <w:rPr>
          <w:rFonts w:ascii="Times New Roman" w:eastAsia="Calibri" w:hAnsi="Times New Roman" w:cs="Times New Roman"/>
          <w:sz w:val="24"/>
          <w:szCs w:val="24"/>
        </w:rPr>
        <w:t xml:space="preserve"> </w:t>
      </w:r>
      <w:r w:rsidRPr="00694E00">
        <w:rPr>
          <w:rFonts w:ascii="Times New Roman" w:eastAsia="Calibri" w:hAnsi="Times New Roman" w:cs="Times New Roman"/>
          <w:sz w:val="24"/>
          <w:szCs w:val="24"/>
        </w:rPr>
        <w:t xml:space="preserve">small amount of the specimen in 0.9% sodium chloride solution </w:t>
      </w:r>
    </w:p>
    <w:p w:rsidR="00694E00" w:rsidRPr="00694E00" w:rsidRDefault="00694E00" w:rsidP="00694E00">
      <w:pPr>
        <w:bidi w:val="0"/>
        <w:rPr>
          <w:rFonts w:ascii="Times New Roman" w:eastAsia="Calibri" w:hAnsi="Times New Roman" w:cs="Times New Roman"/>
          <w:sz w:val="24"/>
          <w:szCs w:val="24"/>
        </w:rPr>
      </w:pPr>
      <w:r w:rsidRPr="00694E00">
        <w:rPr>
          <w:rFonts w:ascii="Times New Roman" w:eastAsia="Calibri" w:hAnsi="Times New Roman" w:cs="Times New Roman"/>
          <w:sz w:val="24"/>
          <w:szCs w:val="24"/>
        </w:rPr>
        <w:t>2-</w:t>
      </w:r>
      <w:r w:rsidR="001D1860">
        <w:rPr>
          <w:rFonts w:ascii="Times New Roman" w:eastAsia="Calibri" w:hAnsi="Times New Roman" w:cs="Times New Roman"/>
          <w:sz w:val="24"/>
          <w:szCs w:val="24"/>
        </w:rPr>
        <w:t xml:space="preserve"> </w:t>
      </w:r>
      <w:r w:rsidRPr="00694E00">
        <w:rPr>
          <w:rFonts w:ascii="Times New Roman" w:eastAsia="Calibri" w:hAnsi="Times New Roman" w:cs="Times New Roman"/>
          <w:sz w:val="24"/>
          <w:szCs w:val="24"/>
        </w:rPr>
        <w:t>The tests of indirect fluorescent a</w:t>
      </w:r>
      <w:r w:rsidR="001D1860">
        <w:rPr>
          <w:rFonts w:ascii="Times New Roman" w:eastAsia="Calibri" w:hAnsi="Times New Roman" w:cs="Times New Roman"/>
          <w:sz w:val="24"/>
          <w:szCs w:val="24"/>
        </w:rPr>
        <w:t>ntibody test (IFAT) or (ELISA)</w:t>
      </w:r>
      <w:r w:rsidRPr="00694E00">
        <w:rPr>
          <w:rFonts w:ascii="Times New Roman" w:eastAsia="Calibri" w:hAnsi="Times New Roman" w:cs="Times New Roman"/>
          <w:sz w:val="24"/>
          <w:szCs w:val="24"/>
        </w:rPr>
        <w:t>.</w:t>
      </w:r>
    </w:p>
    <w:p w:rsidR="00694E00" w:rsidRPr="00694E00" w:rsidRDefault="00694E00" w:rsidP="00694E00">
      <w:pPr>
        <w:bidi w:val="0"/>
        <w:rPr>
          <w:rFonts w:ascii="Times New Roman" w:eastAsia="Calibri" w:hAnsi="Times New Roman" w:cs="Times New Roman"/>
          <w:sz w:val="24"/>
          <w:szCs w:val="24"/>
        </w:rPr>
      </w:pPr>
    </w:p>
    <w:p w:rsidR="00694E00" w:rsidRPr="00694E00" w:rsidRDefault="00694E00" w:rsidP="00694E00">
      <w:pPr>
        <w:bidi w:val="0"/>
        <w:jc w:val="center"/>
        <w:rPr>
          <w:rFonts w:ascii="Times New Roman" w:eastAsia="Calibri" w:hAnsi="Times New Roman" w:cs="Times New Roman"/>
          <w:sz w:val="24"/>
          <w:szCs w:val="24"/>
        </w:rPr>
      </w:pPr>
      <w:r w:rsidRPr="00694E00">
        <w:rPr>
          <w:rFonts w:ascii="Calibri" w:eastAsia="Calibri" w:hAnsi="Calibri" w:cs="Arial"/>
          <w:noProof/>
        </w:rPr>
        <w:drawing>
          <wp:inline distT="0" distB="0" distL="0" distR="0" wp14:anchorId="24E98792" wp14:editId="2E02B58C">
            <wp:extent cx="5400675" cy="4486275"/>
            <wp:effectExtent l="38100" t="57150" r="123825" b="104775"/>
            <wp:docPr id="3" name="صورة 1" descr="https://upload.wikimedia.org/wikipedia/commons/thumb/a/a1/Entamoeba_histolytica_life_cycle-en.svg/800px-Entamoeba_histolytica_life_cycle-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a/a1/Entamoeba_histolytica_life_cycle-en.svg/800px-Entamoeba_histolytica_life_cycle-en.svg.png"/>
                    <pic:cNvPicPr>
                      <a:picLocks noChangeAspect="1" noChangeArrowheads="1"/>
                    </pic:cNvPicPr>
                  </pic:nvPicPr>
                  <pic:blipFill>
                    <a:blip r:embed="rId7" cstate="print"/>
                    <a:srcRect/>
                    <a:stretch>
                      <a:fillRect/>
                    </a:stretch>
                  </pic:blipFill>
                  <pic:spPr bwMode="auto">
                    <a:xfrm>
                      <a:off x="0" y="0"/>
                      <a:ext cx="5400675" cy="4486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94E00" w:rsidRPr="00694E00" w:rsidRDefault="00694E00" w:rsidP="00694E00">
      <w:pPr>
        <w:bidi w:val="0"/>
        <w:jc w:val="center"/>
        <w:rPr>
          <w:rFonts w:ascii="Times New Roman" w:eastAsia="Calibri" w:hAnsi="Times New Roman" w:cs="Times New Roman"/>
          <w:b/>
          <w:bCs/>
          <w:i/>
          <w:iCs/>
          <w:sz w:val="24"/>
          <w:szCs w:val="24"/>
        </w:rPr>
      </w:pPr>
      <w:r w:rsidRPr="00694E00">
        <w:rPr>
          <w:rFonts w:ascii="Times New Roman" w:eastAsia="Calibri" w:hAnsi="Times New Roman" w:cs="Times New Roman"/>
          <w:b/>
          <w:bCs/>
          <w:sz w:val="24"/>
          <w:szCs w:val="24"/>
        </w:rPr>
        <w:t>Life cycle of</w:t>
      </w:r>
      <w:r w:rsidRPr="00694E00">
        <w:rPr>
          <w:rFonts w:ascii="Times New Roman" w:eastAsia="Calibri" w:hAnsi="Times New Roman" w:cs="Times New Roman"/>
          <w:b/>
          <w:bCs/>
          <w:i/>
          <w:iCs/>
          <w:sz w:val="24"/>
          <w:szCs w:val="24"/>
        </w:rPr>
        <w:t xml:space="preserve"> Entamoeba </w:t>
      </w:r>
      <w:proofErr w:type="spellStart"/>
      <w:r w:rsidRPr="00694E00">
        <w:rPr>
          <w:rFonts w:ascii="Times New Roman" w:eastAsia="Calibri" w:hAnsi="Times New Roman" w:cs="Times New Roman"/>
          <w:b/>
          <w:bCs/>
          <w:i/>
          <w:iCs/>
          <w:sz w:val="24"/>
          <w:szCs w:val="24"/>
        </w:rPr>
        <w:t>histolytica</w:t>
      </w:r>
      <w:proofErr w:type="spellEnd"/>
    </w:p>
    <w:p w:rsidR="00694E00" w:rsidRPr="00694E00" w:rsidRDefault="00694E00" w:rsidP="00694E00">
      <w:pPr>
        <w:bidi w:val="0"/>
        <w:rPr>
          <w:rFonts w:ascii="Times New Roman" w:eastAsia="Calibri" w:hAnsi="Times New Roman" w:cs="Times New Roman"/>
          <w:sz w:val="24"/>
          <w:szCs w:val="24"/>
        </w:rPr>
      </w:pPr>
    </w:p>
    <w:p w:rsidR="00694E00" w:rsidRPr="00694E00" w:rsidRDefault="00694E00" w:rsidP="00ED6DAD">
      <w:pPr>
        <w:shd w:val="clear" w:color="auto" w:fill="C6D9F1" w:themeFill="text2" w:themeFillTint="33"/>
        <w:bidi w:val="0"/>
        <w:rPr>
          <w:rFonts w:ascii="Times New Roman" w:eastAsia="Calibri" w:hAnsi="Times New Roman" w:cs="Times New Roman"/>
          <w:sz w:val="28"/>
          <w:szCs w:val="28"/>
        </w:rPr>
      </w:pPr>
      <w:r w:rsidRPr="00694E00">
        <w:rPr>
          <w:rFonts w:ascii="Times New Roman" w:eastAsia="Calibri" w:hAnsi="Times New Roman" w:cs="Times New Roman"/>
          <w:b/>
          <w:bCs/>
          <w:sz w:val="28"/>
          <w:szCs w:val="28"/>
        </w:rPr>
        <w:t>2-</w:t>
      </w:r>
      <w:r w:rsidRPr="00694E00">
        <w:rPr>
          <w:rFonts w:ascii="Times New Roman" w:eastAsia="Calibri" w:hAnsi="Times New Roman" w:cs="Times New Roman"/>
          <w:b/>
          <w:bCs/>
          <w:i/>
          <w:iCs/>
          <w:sz w:val="28"/>
          <w:szCs w:val="28"/>
        </w:rPr>
        <w:t>Entamoeba coli</w:t>
      </w:r>
      <w:r w:rsidRPr="00694E00">
        <w:rPr>
          <w:rFonts w:ascii="Times New Roman" w:eastAsia="Calibri" w:hAnsi="Times New Roman" w:cs="Times New Roman"/>
          <w:sz w:val="28"/>
          <w:szCs w:val="28"/>
        </w:rPr>
        <w:t xml:space="preserve">  </w:t>
      </w:r>
    </w:p>
    <w:p w:rsidR="00694E00" w:rsidRPr="00694E00" w:rsidRDefault="001D1860" w:rsidP="00694E00">
      <w:pPr>
        <w:bidi w:val="0"/>
        <w:rPr>
          <w:rFonts w:ascii="Times New Roman" w:eastAsia="Calibri" w:hAnsi="Times New Roman" w:cs="Times New Roman"/>
          <w:sz w:val="24"/>
          <w:szCs w:val="24"/>
        </w:rPr>
      </w:pPr>
      <w:r>
        <w:rPr>
          <w:rFonts w:ascii="Times New Roman" w:eastAsia="Calibri" w:hAnsi="Times New Roman" w:cs="Times New Roman"/>
          <w:i/>
          <w:iCs/>
          <w:sz w:val="24"/>
          <w:szCs w:val="24"/>
        </w:rPr>
        <w:t xml:space="preserve">Entamoeba coli </w:t>
      </w:r>
      <w:r w:rsidR="00694E00" w:rsidRPr="00694E00">
        <w:rPr>
          <w:rFonts w:ascii="Times New Roman" w:eastAsia="Calibri" w:hAnsi="Times New Roman" w:cs="Times New Roman"/>
          <w:sz w:val="24"/>
          <w:szCs w:val="24"/>
        </w:rPr>
        <w:t>are a</w:t>
      </w:r>
      <w:r w:rsidR="00D8258E">
        <w:rPr>
          <w:rFonts w:ascii="Times New Roman" w:eastAsia="Calibri" w:hAnsi="Times New Roman" w:cs="Times New Roman"/>
          <w:sz w:val="24"/>
          <w:szCs w:val="24"/>
        </w:rPr>
        <w:t xml:space="preserve"> </w:t>
      </w:r>
      <w:r>
        <w:rPr>
          <w:rFonts w:ascii="Times New Roman" w:eastAsia="Calibri" w:hAnsi="Times New Roman" w:cs="Times New Roman"/>
          <w:sz w:val="24"/>
          <w:szCs w:val="24"/>
        </w:rPr>
        <w:t>non-pathogenic ameba with world</w:t>
      </w:r>
      <w:r w:rsidR="00694E00" w:rsidRPr="00694E00">
        <w:rPr>
          <w:rFonts w:ascii="Times New Roman" w:eastAsia="Calibri" w:hAnsi="Times New Roman" w:cs="Times New Roman"/>
          <w:sz w:val="24"/>
          <w:szCs w:val="24"/>
        </w:rPr>
        <w:t xml:space="preserve">wide distribution. Its life cycle is similar to that of </w:t>
      </w:r>
      <w:r w:rsidR="00694E00" w:rsidRPr="00694E00">
        <w:rPr>
          <w:rFonts w:ascii="Times New Roman" w:eastAsia="Calibri" w:hAnsi="Times New Roman" w:cs="Times New Roman"/>
          <w:i/>
          <w:iCs/>
          <w:sz w:val="24"/>
          <w:szCs w:val="24"/>
        </w:rPr>
        <w:t>E.</w:t>
      </w:r>
      <w:r>
        <w:rPr>
          <w:rFonts w:ascii="Times New Roman" w:eastAsia="Calibri" w:hAnsi="Times New Roman" w:cs="Times New Roman"/>
          <w:i/>
          <w:iCs/>
          <w:sz w:val="24"/>
          <w:szCs w:val="24"/>
        </w:rPr>
        <w:t xml:space="preserve"> </w:t>
      </w:r>
      <w:proofErr w:type="spellStart"/>
      <w:r w:rsidR="00694E00" w:rsidRPr="00694E00">
        <w:rPr>
          <w:rFonts w:ascii="Times New Roman" w:eastAsia="Calibri" w:hAnsi="Times New Roman" w:cs="Times New Roman"/>
          <w:i/>
          <w:iCs/>
          <w:sz w:val="24"/>
          <w:szCs w:val="24"/>
        </w:rPr>
        <w:t>histolytica</w:t>
      </w:r>
      <w:proofErr w:type="spellEnd"/>
      <w:r w:rsidR="00694E00" w:rsidRPr="00694E00">
        <w:rPr>
          <w:rFonts w:ascii="Times New Roman" w:eastAsia="Calibri" w:hAnsi="Times New Roman" w:cs="Times New Roman"/>
          <w:i/>
          <w:iCs/>
          <w:sz w:val="24"/>
          <w:szCs w:val="24"/>
        </w:rPr>
        <w:t xml:space="preserve"> </w:t>
      </w:r>
      <w:r w:rsidR="00694E00" w:rsidRPr="00694E00">
        <w:rPr>
          <w:rFonts w:ascii="Times New Roman" w:eastAsia="Calibri" w:hAnsi="Times New Roman" w:cs="Times New Roman"/>
          <w:sz w:val="24"/>
          <w:szCs w:val="24"/>
        </w:rPr>
        <w:t>but it does not have an invasive stage and does not ingest red blood cells.</w:t>
      </w:r>
    </w:p>
    <w:p w:rsidR="00694E00" w:rsidRPr="00694E00" w:rsidRDefault="00694E00" w:rsidP="00694E00">
      <w:pPr>
        <w:bidi w:val="0"/>
        <w:jc w:val="both"/>
        <w:rPr>
          <w:rFonts w:ascii="Times New Roman" w:eastAsia="Calibri" w:hAnsi="Times New Roman" w:cs="Times New Roman"/>
          <w:b/>
          <w:bCs/>
          <w:sz w:val="24"/>
          <w:szCs w:val="24"/>
        </w:rPr>
      </w:pPr>
      <w:r w:rsidRPr="00694E00">
        <w:rPr>
          <w:rFonts w:ascii="Times New Roman" w:eastAsia="Calibri" w:hAnsi="Times New Roman" w:cs="Times New Roman"/>
          <w:sz w:val="24"/>
          <w:szCs w:val="24"/>
        </w:rPr>
        <w:t xml:space="preserve"> </w:t>
      </w:r>
      <w:r w:rsidRPr="00694E00">
        <w:rPr>
          <w:rFonts w:ascii="Times New Roman" w:eastAsia="Calibri" w:hAnsi="Times New Roman" w:cs="Times New Roman"/>
          <w:b/>
          <w:bCs/>
          <w:sz w:val="24"/>
          <w:szCs w:val="24"/>
        </w:rPr>
        <w:t xml:space="preserve">Morphology of </w:t>
      </w:r>
      <w:proofErr w:type="spellStart"/>
      <w:r w:rsidRPr="00694E00">
        <w:rPr>
          <w:rFonts w:ascii="Times New Roman" w:eastAsia="Calibri" w:hAnsi="Times New Roman" w:cs="Times New Roman"/>
          <w:b/>
          <w:bCs/>
          <w:sz w:val="24"/>
          <w:szCs w:val="24"/>
        </w:rPr>
        <w:t>trophozoite</w:t>
      </w:r>
      <w:proofErr w:type="spellEnd"/>
    </w:p>
    <w:p w:rsidR="00694E00" w:rsidRPr="00694E00" w:rsidRDefault="0078173F" w:rsidP="00694E00">
      <w:pPr>
        <w:bidi w:val="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spellStart"/>
      <w:r w:rsidR="00694E00" w:rsidRPr="00694E00">
        <w:rPr>
          <w:rFonts w:ascii="Times New Roman" w:eastAsia="Calibri" w:hAnsi="Times New Roman" w:cs="Times New Roman"/>
          <w:sz w:val="24"/>
          <w:szCs w:val="24"/>
        </w:rPr>
        <w:t>Trophozoite</w:t>
      </w:r>
      <w:proofErr w:type="spellEnd"/>
      <w:r w:rsidR="00694E00" w:rsidRPr="00694E00">
        <w:rPr>
          <w:rFonts w:ascii="Times New Roman" w:eastAsia="Calibri" w:hAnsi="Times New Roman" w:cs="Times New Roman"/>
          <w:sz w:val="24"/>
          <w:szCs w:val="24"/>
        </w:rPr>
        <w:t xml:space="preserve"> is larger than of </w:t>
      </w:r>
      <w:r w:rsidR="00694E00" w:rsidRPr="00694E00">
        <w:rPr>
          <w:rFonts w:ascii="Times New Roman" w:eastAsia="Calibri" w:hAnsi="Times New Roman" w:cs="Times New Roman"/>
          <w:i/>
          <w:iCs/>
          <w:sz w:val="24"/>
          <w:szCs w:val="24"/>
        </w:rPr>
        <w:t>E.</w:t>
      </w:r>
      <w:r w:rsidR="001D1860">
        <w:rPr>
          <w:rFonts w:ascii="Times New Roman" w:eastAsia="Calibri" w:hAnsi="Times New Roman" w:cs="Times New Roman"/>
          <w:i/>
          <w:iCs/>
          <w:sz w:val="24"/>
          <w:szCs w:val="24"/>
        </w:rPr>
        <w:t xml:space="preserve"> </w:t>
      </w:r>
      <w:proofErr w:type="spellStart"/>
      <w:r w:rsidR="00694E00" w:rsidRPr="00694E00">
        <w:rPr>
          <w:rFonts w:ascii="Times New Roman" w:eastAsia="Calibri" w:hAnsi="Times New Roman" w:cs="Times New Roman"/>
          <w:i/>
          <w:iCs/>
          <w:sz w:val="24"/>
          <w:szCs w:val="24"/>
        </w:rPr>
        <w:t>histolytica</w:t>
      </w:r>
      <w:proofErr w:type="spellEnd"/>
      <w:r w:rsidR="00694E00" w:rsidRPr="00694E00">
        <w:rPr>
          <w:rFonts w:ascii="Times New Roman" w:eastAsia="Calibri" w:hAnsi="Times New Roman" w:cs="Times New Roman"/>
          <w:i/>
          <w:iCs/>
          <w:sz w:val="24"/>
          <w:szCs w:val="24"/>
        </w:rPr>
        <w:t xml:space="preserve"> </w:t>
      </w:r>
      <w:r>
        <w:rPr>
          <w:rFonts w:ascii="Times New Roman" w:eastAsia="Calibri" w:hAnsi="Times New Roman" w:cs="Times New Roman"/>
          <w:sz w:val="24"/>
          <w:szCs w:val="24"/>
        </w:rPr>
        <w:t xml:space="preserve">is </w:t>
      </w:r>
      <w:r w:rsidR="00694E00" w:rsidRPr="00694E00">
        <w:rPr>
          <w:rFonts w:ascii="Times New Roman" w:eastAsia="Calibri" w:hAnsi="Times New Roman" w:cs="Times New Roman"/>
          <w:sz w:val="24"/>
          <w:szCs w:val="24"/>
        </w:rPr>
        <w:t>ranging from</w:t>
      </w:r>
      <w:r w:rsidR="001D1860">
        <w:rPr>
          <w:rFonts w:ascii="Times New Roman" w:eastAsia="Calibri" w:hAnsi="Times New Roman" w:cs="Times New Roman"/>
          <w:sz w:val="24"/>
          <w:szCs w:val="24"/>
        </w:rPr>
        <w:t xml:space="preserve"> (15-50) micrometer in diameter</w:t>
      </w:r>
      <w:r w:rsidR="00694E00" w:rsidRPr="00694E00">
        <w:rPr>
          <w:rFonts w:ascii="Times New Roman" w:eastAsia="Calibri" w:hAnsi="Times New Roman" w:cs="Times New Roman"/>
          <w:sz w:val="24"/>
          <w:szCs w:val="24"/>
        </w:rPr>
        <w:t>.</w:t>
      </w:r>
      <w:r w:rsidR="001D1860">
        <w:rPr>
          <w:rFonts w:ascii="Times New Roman" w:eastAsia="Calibri" w:hAnsi="Times New Roman" w:cs="Times New Roman"/>
          <w:sz w:val="24"/>
          <w:szCs w:val="24"/>
        </w:rPr>
        <w:t xml:space="preserve"> </w:t>
      </w:r>
      <w:r w:rsidR="00694E00" w:rsidRPr="00694E00">
        <w:rPr>
          <w:rFonts w:ascii="Times New Roman" w:eastAsia="Calibri" w:hAnsi="Times New Roman" w:cs="Times New Roman"/>
          <w:sz w:val="24"/>
          <w:szCs w:val="24"/>
        </w:rPr>
        <w:t>It exhibits blunt pseudopodia wit</w:t>
      </w:r>
      <w:r w:rsidR="001D1860">
        <w:rPr>
          <w:rFonts w:ascii="Times New Roman" w:eastAsia="Calibri" w:hAnsi="Times New Roman" w:cs="Times New Roman"/>
          <w:sz w:val="24"/>
          <w:szCs w:val="24"/>
        </w:rPr>
        <w:t>h sluggish movement. A permanen</w:t>
      </w:r>
      <w:r w:rsidR="00694E00" w:rsidRPr="00694E00">
        <w:rPr>
          <w:rFonts w:ascii="Times New Roman" w:eastAsia="Calibri" w:hAnsi="Times New Roman" w:cs="Times New Roman"/>
          <w:sz w:val="24"/>
          <w:szCs w:val="24"/>
        </w:rPr>
        <w:t xml:space="preserve">tly stained preparation shows a nucleus with a moderately large eccentric </w:t>
      </w:r>
      <w:proofErr w:type="spellStart"/>
      <w:r w:rsidR="00694E00" w:rsidRPr="00694E00">
        <w:rPr>
          <w:rFonts w:ascii="Times New Roman" w:eastAsia="Calibri" w:hAnsi="Times New Roman" w:cs="Times New Roman"/>
          <w:sz w:val="24"/>
          <w:szCs w:val="24"/>
        </w:rPr>
        <w:t>karyosome</w:t>
      </w:r>
      <w:proofErr w:type="spellEnd"/>
      <w:r w:rsidR="00694E00" w:rsidRPr="00694E00">
        <w:rPr>
          <w:rFonts w:ascii="Times New Roman" w:eastAsia="Calibri" w:hAnsi="Times New Roman" w:cs="Times New Roman"/>
          <w:sz w:val="24"/>
          <w:szCs w:val="24"/>
        </w:rPr>
        <w:t xml:space="preserve"> with the chromatin clumped on the nuclear membrane. The cytoplasm appears granular containing vacuoles with ingested bacteria and other food particles.</w:t>
      </w:r>
    </w:p>
    <w:p w:rsidR="00694E00" w:rsidRPr="00694E00" w:rsidRDefault="00694E00" w:rsidP="00694E00">
      <w:pPr>
        <w:bidi w:val="0"/>
        <w:jc w:val="center"/>
        <w:rPr>
          <w:rFonts w:ascii="Times New Roman" w:eastAsia="Calibri" w:hAnsi="Times New Roman" w:cs="Times New Roman"/>
          <w:sz w:val="24"/>
          <w:szCs w:val="24"/>
        </w:rPr>
      </w:pPr>
      <w:r w:rsidRPr="00694E00">
        <w:rPr>
          <w:rFonts w:ascii="Times New Roman" w:eastAsia="Calibri" w:hAnsi="Times New Roman" w:cs="Times New Roman"/>
          <w:noProof/>
          <w:sz w:val="24"/>
          <w:szCs w:val="24"/>
        </w:rPr>
        <w:drawing>
          <wp:inline distT="0" distB="0" distL="0" distR="0" wp14:anchorId="38FB769B" wp14:editId="2201DB5F">
            <wp:extent cx="2571750" cy="1790700"/>
            <wp:effectExtent l="38100" t="57150" r="114300" b="95250"/>
            <wp:docPr id="4" name="صورة 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8" cstate="print"/>
                    <a:srcRect/>
                    <a:stretch>
                      <a:fillRect/>
                    </a:stretch>
                  </pic:blipFill>
                  <pic:spPr bwMode="auto">
                    <a:xfrm>
                      <a:off x="0" y="0"/>
                      <a:ext cx="2571750" cy="1790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94E00" w:rsidRPr="00694E00" w:rsidRDefault="00694E00" w:rsidP="00694E00">
      <w:pPr>
        <w:bidi w:val="0"/>
        <w:jc w:val="center"/>
        <w:rPr>
          <w:rFonts w:ascii="Times New Roman" w:eastAsia="Calibri" w:hAnsi="Times New Roman" w:cs="Times New Roman"/>
          <w:sz w:val="24"/>
          <w:szCs w:val="24"/>
        </w:rPr>
      </w:pPr>
      <w:r w:rsidRPr="00694E00">
        <w:rPr>
          <w:rFonts w:ascii="Times New Roman" w:eastAsia="Calibri" w:hAnsi="Times New Roman" w:cs="Times New Roman"/>
          <w:b/>
          <w:bCs/>
          <w:i/>
          <w:iCs/>
          <w:sz w:val="24"/>
          <w:szCs w:val="24"/>
        </w:rPr>
        <w:t>Entamoeba coli</w:t>
      </w:r>
      <w:r w:rsidR="00FA2D58">
        <w:rPr>
          <w:rFonts w:ascii="Times New Roman" w:eastAsia="Calibri" w:hAnsi="Times New Roman" w:cs="Times New Roman"/>
          <w:sz w:val="24"/>
          <w:szCs w:val="24"/>
        </w:rPr>
        <w:t xml:space="preserve"> </w:t>
      </w:r>
      <w:r w:rsidRPr="00694E00">
        <w:rPr>
          <w:rFonts w:ascii="Times New Roman" w:eastAsia="Calibri" w:hAnsi="Times New Roman" w:cs="Times New Roman"/>
          <w:sz w:val="24"/>
          <w:szCs w:val="24"/>
        </w:rPr>
        <w:t>(</w:t>
      </w:r>
      <w:proofErr w:type="spellStart"/>
      <w:r w:rsidRPr="00694E00">
        <w:rPr>
          <w:rFonts w:ascii="Times New Roman" w:eastAsia="Calibri" w:hAnsi="Times New Roman" w:cs="Times New Roman"/>
          <w:b/>
          <w:bCs/>
          <w:sz w:val="24"/>
          <w:szCs w:val="24"/>
        </w:rPr>
        <w:t>trophozoite</w:t>
      </w:r>
      <w:proofErr w:type="spellEnd"/>
      <w:r w:rsidRPr="00694E00">
        <w:rPr>
          <w:rFonts w:ascii="Times New Roman" w:eastAsia="Calibri" w:hAnsi="Times New Roman" w:cs="Times New Roman"/>
          <w:b/>
          <w:bCs/>
          <w:sz w:val="24"/>
          <w:szCs w:val="24"/>
        </w:rPr>
        <w:t>)</w:t>
      </w:r>
    </w:p>
    <w:p w:rsidR="00694E00" w:rsidRPr="00694E00" w:rsidRDefault="00694E00" w:rsidP="00694E00">
      <w:pPr>
        <w:bidi w:val="0"/>
        <w:rPr>
          <w:rFonts w:ascii="Times New Roman" w:eastAsia="Calibri" w:hAnsi="Times New Roman" w:cs="Times New Roman"/>
          <w:b/>
          <w:bCs/>
          <w:sz w:val="24"/>
          <w:szCs w:val="24"/>
        </w:rPr>
      </w:pPr>
      <w:r w:rsidRPr="00694E00">
        <w:rPr>
          <w:rFonts w:ascii="Times New Roman" w:eastAsia="Calibri" w:hAnsi="Times New Roman" w:cs="Times New Roman"/>
          <w:b/>
          <w:bCs/>
          <w:sz w:val="24"/>
          <w:szCs w:val="24"/>
        </w:rPr>
        <w:t>Morphology of cyst</w:t>
      </w:r>
    </w:p>
    <w:p w:rsidR="00694E00" w:rsidRPr="00694E00" w:rsidRDefault="001D1860" w:rsidP="00694E00">
      <w:pPr>
        <w:bidi w:val="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Cyst </w:t>
      </w:r>
      <w:r w:rsidR="00694E00" w:rsidRPr="00694E00">
        <w:rPr>
          <w:rFonts w:ascii="Times New Roman" w:eastAsia="Calibri" w:hAnsi="Times New Roman" w:cs="Times New Roman"/>
          <w:sz w:val="24"/>
          <w:szCs w:val="24"/>
        </w:rPr>
        <w:t xml:space="preserve">of </w:t>
      </w:r>
      <w:r w:rsidR="00694E00" w:rsidRPr="00694E00">
        <w:rPr>
          <w:rFonts w:ascii="Times New Roman" w:eastAsia="Calibri" w:hAnsi="Times New Roman" w:cs="Times New Roman"/>
          <w:i/>
          <w:iCs/>
          <w:sz w:val="24"/>
          <w:szCs w:val="24"/>
        </w:rPr>
        <w:t>E.</w:t>
      </w:r>
      <w:r>
        <w:rPr>
          <w:rFonts w:ascii="Times New Roman" w:eastAsia="Calibri" w:hAnsi="Times New Roman" w:cs="Times New Roman"/>
          <w:i/>
          <w:iCs/>
          <w:sz w:val="24"/>
          <w:szCs w:val="24"/>
        </w:rPr>
        <w:t xml:space="preserve"> </w:t>
      </w:r>
      <w:r w:rsidR="00694E00" w:rsidRPr="00694E00">
        <w:rPr>
          <w:rFonts w:ascii="Times New Roman" w:eastAsia="Calibri" w:hAnsi="Times New Roman" w:cs="Times New Roman"/>
          <w:i/>
          <w:iCs/>
          <w:sz w:val="24"/>
          <w:szCs w:val="24"/>
        </w:rPr>
        <w:t>coli</w:t>
      </w:r>
      <w:r>
        <w:rPr>
          <w:rFonts w:ascii="Times New Roman" w:eastAsia="Calibri" w:hAnsi="Times New Roman" w:cs="Times New Roman"/>
          <w:sz w:val="24"/>
          <w:szCs w:val="24"/>
        </w:rPr>
        <w:t xml:space="preserve"> </w:t>
      </w:r>
      <w:r w:rsidR="00694E00" w:rsidRPr="00694E00">
        <w:rPr>
          <w:rFonts w:ascii="Times New Roman" w:eastAsia="Calibri" w:hAnsi="Times New Roman" w:cs="Times New Roman"/>
          <w:sz w:val="24"/>
          <w:szCs w:val="24"/>
        </w:rPr>
        <w:t>is</w:t>
      </w:r>
      <w:r w:rsidR="0078173F" w:rsidRPr="0078173F">
        <w:t xml:space="preserve"> </w:t>
      </w:r>
      <w:r w:rsidR="0078173F" w:rsidRPr="0078173F">
        <w:rPr>
          <w:rFonts w:ascii="Times New Roman" w:eastAsia="Calibri" w:hAnsi="Times New Roman" w:cs="Times New Roman"/>
          <w:sz w:val="24"/>
          <w:szCs w:val="24"/>
        </w:rPr>
        <w:t>ranging from</w:t>
      </w:r>
      <w:r w:rsidR="00694E00" w:rsidRPr="00694E00">
        <w:rPr>
          <w:rFonts w:ascii="Times New Roman" w:eastAsia="Calibri" w:hAnsi="Times New Roman" w:cs="Times New Roman"/>
          <w:sz w:val="24"/>
          <w:szCs w:val="24"/>
        </w:rPr>
        <w:t xml:space="preserve"> (15-30) micrometer in diameter and contain (1-8) nuclei with irregular peripheral chromatin, </w:t>
      </w:r>
      <w:proofErr w:type="spellStart"/>
      <w:r w:rsidR="00694E00" w:rsidRPr="00694E00">
        <w:rPr>
          <w:rFonts w:ascii="Times New Roman" w:eastAsia="Calibri" w:hAnsi="Times New Roman" w:cs="Times New Roman"/>
          <w:sz w:val="24"/>
          <w:szCs w:val="24"/>
        </w:rPr>
        <w:t>karyosomes</w:t>
      </w:r>
      <w:proofErr w:type="spellEnd"/>
      <w:r w:rsidR="00694E00" w:rsidRPr="00694E00">
        <w:rPr>
          <w:rFonts w:ascii="Times New Roman" w:eastAsia="Calibri" w:hAnsi="Times New Roman" w:cs="Times New Roman"/>
          <w:sz w:val="24"/>
          <w:szCs w:val="24"/>
        </w:rPr>
        <w:t xml:space="preserve"> not central. </w:t>
      </w:r>
      <w:proofErr w:type="spellStart"/>
      <w:r w:rsidR="00694E00" w:rsidRPr="00694E00">
        <w:rPr>
          <w:rFonts w:ascii="Times New Roman" w:eastAsia="Calibri" w:hAnsi="Times New Roman" w:cs="Times New Roman"/>
          <w:sz w:val="24"/>
          <w:szCs w:val="24"/>
        </w:rPr>
        <w:t>Chromatoid</w:t>
      </w:r>
      <w:proofErr w:type="spellEnd"/>
      <w:r w:rsidR="00694E00" w:rsidRPr="00694E00">
        <w:rPr>
          <w:rFonts w:ascii="Times New Roman" w:eastAsia="Calibri" w:hAnsi="Times New Roman" w:cs="Times New Roman"/>
          <w:sz w:val="24"/>
          <w:szCs w:val="24"/>
        </w:rPr>
        <w:t xml:space="preserve"> bodies are not frequently seen but when present they are usually splinter-like with pointed ends. Glycogen is usually diffuse but in young cyst is occasionally found as a well-defined mass, which stains reddish brown with iodine.</w:t>
      </w:r>
    </w:p>
    <w:p w:rsidR="00694E00" w:rsidRPr="00694E00" w:rsidRDefault="00694E00" w:rsidP="00694E00">
      <w:pPr>
        <w:bidi w:val="0"/>
        <w:jc w:val="center"/>
        <w:rPr>
          <w:rFonts w:ascii="Times New Roman" w:eastAsia="Calibri" w:hAnsi="Times New Roman" w:cs="Times New Roman"/>
          <w:sz w:val="24"/>
          <w:szCs w:val="24"/>
        </w:rPr>
      </w:pPr>
      <w:r w:rsidRPr="00694E00">
        <w:rPr>
          <w:rFonts w:ascii="Times New Roman" w:eastAsia="Calibri" w:hAnsi="Times New Roman" w:cs="Times New Roman"/>
          <w:noProof/>
          <w:sz w:val="24"/>
          <w:szCs w:val="24"/>
        </w:rPr>
        <w:drawing>
          <wp:inline distT="0" distB="0" distL="0" distR="0" wp14:anchorId="3C4994CB" wp14:editId="6DDDFBF2">
            <wp:extent cx="1971675" cy="1943100"/>
            <wp:effectExtent l="38100" t="57150" r="123825" b="95250"/>
            <wp:docPr id="5" name="صورة 2" descr="C:\Documents and Settings\hum1\My Documents\My Pictures\untitled.bmp"/>
            <wp:cNvGraphicFramePr/>
            <a:graphic xmlns:a="http://schemas.openxmlformats.org/drawingml/2006/main">
              <a:graphicData uri="http://schemas.openxmlformats.org/drawingml/2006/picture">
                <pic:pic xmlns:pic="http://schemas.openxmlformats.org/drawingml/2006/picture">
                  <pic:nvPicPr>
                    <pic:cNvPr id="4098" name="Picture 2" descr="C:\Documents and Settings\hum1\My Documents\My Pictures\untitled.bmp"/>
                    <pic:cNvPicPr>
                      <a:picLocks noGrp="1" noChangeAspect="1" noChangeArrowheads="1"/>
                    </pic:cNvPicPr>
                  </pic:nvPicPr>
                  <pic:blipFill>
                    <a:blip r:embed="rId9" cstate="print"/>
                    <a:srcRect/>
                    <a:stretch>
                      <a:fillRect/>
                    </a:stretch>
                  </pic:blipFill>
                  <pic:spPr bwMode="auto">
                    <a:xfrm>
                      <a:off x="0" y="0"/>
                      <a:ext cx="1971675" cy="1943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694E00">
        <w:rPr>
          <w:rFonts w:ascii="Times New Roman" w:eastAsia="Calibri" w:hAnsi="Times New Roman" w:cs="Times New Roman"/>
          <w:noProof/>
          <w:sz w:val="24"/>
          <w:szCs w:val="24"/>
        </w:rPr>
        <w:drawing>
          <wp:inline distT="0" distB="0" distL="0" distR="0" wp14:anchorId="781768B3" wp14:editId="3518898C">
            <wp:extent cx="1895475" cy="1943100"/>
            <wp:effectExtent l="38100" t="57150" r="123825" b="95250"/>
            <wp:docPr id="6" name="صورة 3" descr="C:\Users\sura Basil\Pictures\enta.histolytica cyst.jpg"/>
            <wp:cNvGraphicFramePr/>
            <a:graphic xmlns:a="http://schemas.openxmlformats.org/drawingml/2006/main">
              <a:graphicData uri="http://schemas.openxmlformats.org/drawingml/2006/picture">
                <pic:pic xmlns:pic="http://schemas.openxmlformats.org/drawingml/2006/picture">
                  <pic:nvPicPr>
                    <pic:cNvPr id="4" name="Picture 2" descr="C:\Users\sura Basil\Pictures\enta.histolytica cyst.jpg"/>
                    <pic:cNvPicPr>
                      <a:picLocks noChangeAspect="1" noChangeArrowheads="1"/>
                    </pic:cNvPicPr>
                  </pic:nvPicPr>
                  <pic:blipFill>
                    <a:blip r:embed="rId10" cstate="print"/>
                    <a:srcRect/>
                    <a:stretch>
                      <a:fillRect/>
                    </a:stretch>
                  </pic:blipFill>
                  <pic:spPr bwMode="auto">
                    <a:xfrm>
                      <a:off x="0" y="0"/>
                      <a:ext cx="1896426" cy="1944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94E00" w:rsidRPr="00694E00" w:rsidRDefault="00694E00" w:rsidP="00694E00">
      <w:pPr>
        <w:bidi w:val="0"/>
        <w:jc w:val="center"/>
        <w:rPr>
          <w:rFonts w:ascii="Times New Roman" w:eastAsia="Calibri" w:hAnsi="Times New Roman" w:cs="Times New Roman"/>
          <w:b/>
          <w:bCs/>
          <w:sz w:val="24"/>
          <w:szCs w:val="24"/>
        </w:rPr>
      </w:pPr>
      <w:r w:rsidRPr="00694E00">
        <w:rPr>
          <w:rFonts w:ascii="Times New Roman" w:eastAsia="Calibri" w:hAnsi="Times New Roman" w:cs="Times New Roman"/>
          <w:b/>
          <w:bCs/>
          <w:i/>
          <w:iCs/>
          <w:sz w:val="24"/>
          <w:szCs w:val="24"/>
        </w:rPr>
        <w:t>Entamoeba coli</w:t>
      </w:r>
      <w:r w:rsidRPr="00694E00">
        <w:rPr>
          <w:rFonts w:ascii="Times New Roman" w:eastAsia="Calibri" w:hAnsi="Times New Roman" w:cs="Times New Roman"/>
          <w:b/>
          <w:bCs/>
          <w:sz w:val="24"/>
          <w:szCs w:val="24"/>
        </w:rPr>
        <w:t xml:space="preserve"> (cyst)</w:t>
      </w:r>
    </w:p>
    <w:p w:rsidR="00694E00" w:rsidRPr="00694E00" w:rsidRDefault="00694E00" w:rsidP="00694E00">
      <w:pPr>
        <w:bidi w:val="0"/>
        <w:jc w:val="center"/>
        <w:rPr>
          <w:rFonts w:ascii="Times New Roman" w:eastAsia="Calibri" w:hAnsi="Times New Roman" w:cs="Times New Roman"/>
          <w:b/>
          <w:bCs/>
          <w:sz w:val="24"/>
          <w:szCs w:val="24"/>
        </w:rPr>
      </w:pPr>
    </w:p>
    <w:p w:rsidR="00694E00" w:rsidRPr="00694E00" w:rsidRDefault="00694E00" w:rsidP="00ED6DAD">
      <w:pPr>
        <w:shd w:val="clear" w:color="auto" w:fill="C6D9F1" w:themeFill="text2" w:themeFillTint="33"/>
        <w:bidi w:val="0"/>
        <w:rPr>
          <w:rFonts w:ascii="Times New Roman" w:eastAsia="Calibri" w:hAnsi="Times New Roman" w:cs="Times New Roman"/>
          <w:sz w:val="28"/>
          <w:szCs w:val="28"/>
        </w:rPr>
      </w:pPr>
      <w:r w:rsidRPr="00694E00">
        <w:rPr>
          <w:rFonts w:ascii="Times New Roman" w:eastAsia="Calibri" w:hAnsi="Times New Roman" w:cs="Times New Roman"/>
          <w:b/>
          <w:bCs/>
          <w:sz w:val="28"/>
          <w:szCs w:val="28"/>
        </w:rPr>
        <w:t>3-</w:t>
      </w:r>
      <w:r w:rsidRPr="00694E00">
        <w:rPr>
          <w:rFonts w:ascii="Times New Roman" w:eastAsia="Calibri" w:hAnsi="Times New Roman" w:cs="Times New Roman"/>
          <w:b/>
          <w:bCs/>
          <w:i/>
          <w:iCs/>
          <w:sz w:val="28"/>
          <w:szCs w:val="28"/>
        </w:rPr>
        <w:t>Endolimax nana</w:t>
      </w:r>
    </w:p>
    <w:p w:rsidR="00694E00" w:rsidRPr="00694E00" w:rsidRDefault="00694E00" w:rsidP="00694E00">
      <w:pPr>
        <w:bidi w:val="0"/>
        <w:rPr>
          <w:rFonts w:ascii="Times New Roman" w:eastAsia="Calibri" w:hAnsi="Times New Roman" w:cs="Times New Roman"/>
          <w:b/>
          <w:bCs/>
          <w:sz w:val="24"/>
          <w:szCs w:val="24"/>
        </w:rPr>
      </w:pPr>
      <w:r w:rsidRPr="00694E00">
        <w:rPr>
          <w:rFonts w:ascii="Times New Roman" w:eastAsia="Calibri" w:hAnsi="Times New Roman" w:cs="Times New Roman"/>
          <w:b/>
          <w:bCs/>
          <w:sz w:val="24"/>
          <w:szCs w:val="24"/>
        </w:rPr>
        <w:t xml:space="preserve">Morphology of </w:t>
      </w:r>
      <w:proofErr w:type="spellStart"/>
      <w:r w:rsidRPr="00694E00">
        <w:rPr>
          <w:rFonts w:ascii="Times New Roman" w:eastAsia="Calibri" w:hAnsi="Times New Roman" w:cs="Times New Roman"/>
          <w:b/>
          <w:bCs/>
          <w:sz w:val="24"/>
          <w:szCs w:val="24"/>
        </w:rPr>
        <w:t>trophozoite</w:t>
      </w:r>
      <w:proofErr w:type="spellEnd"/>
    </w:p>
    <w:p w:rsidR="00694E00" w:rsidRPr="00694E00" w:rsidRDefault="00694E00" w:rsidP="00694E00">
      <w:pPr>
        <w:bidi w:val="0"/>
        <w:rPr>
          <w:rFonts w:ascii="Times New Roman" w:eastAsia="Calibri" w:hAnsi="Times New Roman" w:cs="Times New Roman"/>
          <w:sz w:val="24"/>
          <w:szCs w:val="24"/>
        </w:rPr>
      </w:pPr>
      <w:proofErr w:type="spellStart"/>
      <w:r w:rsidRPr="00694E00">
        <w:rPr>
          <w:rFonts w:ascii="Times New Roman" w:eastAsia="Calibri" w:hAnsi="Times New Roman" w:cs="Times New Roman"/>
          <w:sz w:val="24"/>
          <w:szCs w:val="24"/>
        </w:rPr>
        <w:t>Trophozoite</w:t>
      </w:r>
      <w:proofErr w:type="spellEnd"/>
      <w:r w:rsidRPr="00694E00">
        <w:rPr>
          <w:rFonts w:ascii="Times New Roman" w:eastAsia="Calibri" w:hAnsi="Times New Roman" w:cs="Times New Roman"/>
          <w:sz w:val="24"/>
          <w:szCs w:val="24"/>
        </w:rPr>
        <w:t xml:space="preserve"> of </w:t>
      </w:r>
      <w:r w:rsidRPr="00694E00">
        <w:rPr>
          <w:rFonts w:ascii="Times New Roman" w:eastAsia="Calibri" w:hAnsi="Times New Roman" w:cs="Times New Roman"/>
          <w:i/>
          <w:iCs/>
          <w:sz w:val="24"/>
          <w:szCs w:val="24"/>
        </w:rPr>
        <w:t>E.</w:t>
      </w:r>
      <w:r w:rsidR="001D1860">
        <w:rPr>
          <w:rFonts w:ascii="Times New Roman" w:eastAsia="Calibri" w:hAnsi="Times New Roman" w:cs="Times New Roman"/>
          <w:i/>
          <w:iCs/>
          <w:sz w:val="24"/>
          <w:szCs w:val="24"/>
        </w:rPr>
        <w:t xml:space="preserve"> nana</w:t>
      </w:r>
      <w:r w:rsidRPr="00694E00">
        <w:rPr>
          <w:rFonts w:ascii="Times New Roman" w:eastAsia="Calibri" w:hAnsi="Times New Roman" w:cs="Times New Roman"/>
          <w:i/>
          <w:iCs/>
          <w:sz w:val="24"/>
          <w:szCs w:val="24"/>
        </w:rPr>
        <w:t xml:space="preserve"> </w:t>
      </w:r>
      <w:r w:rsidR="0078173F">
        <w:rPr>
          <w:rFonts w:ascii="Times New Roman" w:eastAsia="Calibri" w:hAnsi="Times New Roman" w:cs="Times New Roman"/>
          <w:sz w:val="24"/>
          <w:szCs w:val="24"/>
        </w:rPr>
        <w:t xml:space="preserve">is </w:t>
      </w:r>
      <w:r w:rsidRPr="00694E00">
        <w:rPr>
          <w:rFonts w:ascii="Times New Roman" w:eastAsia="Calibri" w:hAnsi="Times New Roman" w:cs="Times New Roman"/>
          <w:sz w:val="24"/>
          <w:szCs w:val="24"/>
        </w:rPr>
        <w:t>ranging from (6-12) micrometer in diameter.</w:t>
      </w:r>
      <w:r w:rsidR="001D1860">
        <w:rPr>
          <w:rFonts w:ascii="Times New Roman" w:eastAsia="Calibri" w:hAnsi="Times New Roman" w:cs="Times New Roman"/>
          <w:sz w:val="24"/>
          <w:szCs w:val="24"/>
        </w:rPr>
        <w:t xml:space="preserve"> </w:t>
      </w:r>
      <w:r w:rsidRPr="00694E00">
        <w:rPr>
          <w:rFonts w:ascii="Times New Roman" w:eastAsia="Calibri" w:hAnsi="Times New Roman" w:cs="Times New Roman"/>
          <w:sz w:val="24"/>
          <w:szCs w:val="24"/>
        </w:rPr>
        <w:t>Motility</w:t>
      </w:r>
      <w:r w:rsidR="001D1860">
        <w:rPr>
          <w:rFonts w:ascii="Times New Roman" w:eastAsia="Calibri" w:hAnsi="Times New Roman" w:cs="Times New Roman"/>
          <w:sz w:val="24"/>
          <w:szCs w:val="24"/>
        </w:rPr>
        <w:t xml:space="preserve"> </w:t>
      </w:r>
      <w:r w:rsidRPr="00694E00">
        <w:rPr>
          <w:rFonts w:ascii="Times New Roman" w:eastAsia="Calibri" w:hAnsi="Times New Roman" w:cs="Times New Roman"/>
          <w:sz w:val="24"/>
          <w:szCs w:val="24"/>
        </w:rPr>
        <w:t xml:space="preserve">is sluggish with blunt hyaline pseudopodia. In a permanently stained preparation, the nucleus exhibits a large </w:t>
      </w:r>
      <w:proofErr w:type="spellStart"/>
      <w:r w:rsidRPr="00694E00">
        <w:rPr>
          <w:rFonts w:ascii="Times New Roman" w:eastAsia="Calibri" w:hAnsi="Times New Roman" w:cs="Times New Roman"/>
          <w:sz w:val="24"/>
          <w:szCs w:val="24"/>
        </w:rPr>
        <w:t>karyosome</w:t>
      </w:r>
      <w:proofErr w:type="spellEnd"/>
      <w:r w:rsidRPr="00694E00">
        <w:rPr>
          <w:rFonts w:ascii="Times New Roman" w:eastAsia="Calibri" w:hAnsi="Times New Roman" w:cs="Times New Roman"/>
          <w:sz w:val="24"/>
          <w:szCs w:val="24"/>
        </w:rPr>
        <w:t xml:space="preserve"> with no peripheral chromatin on the nuclear membrane.</w:t>
      </w:r>
    </w:p>
    <w:p w:rsidR="00694E00" w:rsidRPr="00694E00" w:rsidRDefault="00694E00" w:rsidP="00694E00">
      <w:pPr>
        <w:bidi w:val="0"/>
        <w:rPr>
          <w:rFonts w:ascii="Times New Roman" w:eastAsia="Calibri" w:hAnsi="Times New Roman" w:cs="Times New Roman"/>
          <w:sz w:val="24"/>
          <w:szCs w:val="24"/>
        </w:rPr>
      </w:pPr>
    </w:p>
    <w:p w:rsidR="00694E00" w:rsidRPr="00694E00" w:rsidRDefault="00694E00" w:rsidP="00694E00">
      <w:pPr>
        <w:bidi w:val="0"/>
        <w:rPr>
          <w:rFonts w:ascii="Times New Roman" w:eastAsia="Calibri" w:hAnsi="Times New Roman" w:cs="Times New Roman"/>
          <w:b/>
          <w:bCs/>
          <w:sz w:val="24"/>
          <w:szCs w:val="24"/>
        </w:rPr>
      </w:pPr>
      <w:r w:rsidRPr="00694E00">
        <w:rPr>
          <w:rFonts w:ascii="Times New Roman" w:eastAsia="Calibri" w:hAnsi="Times New Roman" w:cs="Times New Roman"/>
          <w:b/>
          <w:bCs/>
          <w:sz w:val="24"/>
          <w:szCs w:val="24"/>
        </w:rPr>
        <w:t>Morphology of cyst</w:t>
      </w:r>
    </w:p>
    <w:p w:rsidR="00694E00" w:rsidRPr="00694E00" w:rsidRDefault="00694E00" w:rsidP="0078173F">
      <w:pPr>
        <w:bidi w:val="0"/>
        <w:rPr>
          <w:rFonts w:ascii="Times New Roman" w:eastAsia="Calibri" w:hAnsi="Times New Roman" w:cs="Times New Roman"/>
          <w:sz w:val="24"/>
          <w:szCs w:val="24"/>
        </w:rPr>
      </w:pPr>
      <w:r w:rsidRPr="00694E00">
        <w:rPr>
          <w:rFonts w:ascii="Times New Roman" w:eastAsia="Calibri" w:hAnsi="Times New Roman" w:cs="Times New Roman"/>
          <w:sz w:val="24"/>
          <w:szCs w:val="24"/>
        </w:rPr>
        <w:t xml:space="preserve">Cyst of </w:t>
      </w:r>
      <w:proofErr w:type="spellStart"/>
      <w:r w:rsidRPr="00694E00">
        <w:rPr>
          <w:rFonts w:ascii="Times New Roman" w:eastAsia="Calibri" w:hAnsi="Times New Roman" w:cs="Times New Roman"/>
          <w:i/>
          <w:iCs/>
          <w:sz w:val="24"/>
          <w:szCs w:val="24"/>
        </w:rPr>
        <w:t>E.nana</w:t>
      </w:r>
      <w:proofErr w:type="spellEnd"/>
      <w:r w:rsidRPr="00694E00">
        <w:rPr>
          <w:rFonts w:ascii="Times New Roman" w:eastAsia="Calibri" w:hAnsi="Times New Roman" w:cs="Times New Roman"/>
          <w:sz w:val="24"/>
          <w:szCs w:val="24"/>
        </w:rPr>
        <w:t xml:space="preserve"> is </w:t>
      </w:r>
      <w:r w:rsidR="0078173F" w:rsidRPr="0078173F">
        <w:rPr>
          <w:rFonts w:ascii="Times New Roman" w:eastAsia="Calibri" w:hAnsi="Times New Roman" w:cs="Times New Roman"/>
          <w:sz w:val="24"/>
          <w:szCs w:val="24"/>
        </w:rPr>
        <w:t xml:space="preserve">ranging from </w:t>
      </w:r>
      <w:r w:rsidRPr="00694E00">
        <w:rPr>
          <w:rFonts w:ascii="Times New Roman" w:eastAsia="Calibri" w:hAnsi="Times New Roman" w:cs="Times New Roman"/>
          <w:sz w:val="24"/>
          <w:szCs w:val="24"/>
        </w:rPr>
        <w:t xml:space="preserve">(6-9) micrometer in diameter. They can be spherical or ovoid in shape and contain (4) pinpoint nuclei, which are highlighted by the addition of iodine. </w:t>
      </w:r>
      <w:proofErr w:type="spellStart"/>
      <w:r w:rsidRPr="00694E00">
        <w:rPr>
          <w:rFonts w:ascii="Times New Roman" w:eastAsia="Calibri" w:hAnsi="Times New Roman" w:cs="Times New Roman"/>
          <w:sz w:val="24"/>
          <w:szCs w:val="24"/>
        </w:rPr>
        <w:t>Chromatoid</w:t>
      </w:r>
      <w:proofErr w:type="spellEnd"/>
      <w:r w:rsidRPr="00694E00">
        <w:rPr>
          <w:rFonts w:ascii="Times New Roman" w:eastAsia="Calibri" w:hAnsi="Times New Roman" w:cs="Times New Roman"/>
          <w:sz w:val="24"/>
          <w:szCs w:val="24"/>
        </w:rPr>
        <w:t xml:space="preserve"> bodies are not found and glycogen is diffuse.</w:t>
      </w:r>
    </w:p>
    <w:p w:rsidR="00694E00" w:rsidRPr="00694E00" w:rsidRDefault="00694E00" w:rsidP="00694E00">
      <w:pPr>
        <w:bidi w:val="0"/>
        <w:jc w:val="center"/>
        <w:rPr>
          <w:rFonts w:ascii="Times New Roman" w:eastAsia="Calibri" w:hAnsi="Times New Roman" w:cs="Times New Roman"/>
          <w:sz w:val="24"/>
          <w:szCs w:val="24"/>
        </w:rPr>
      </w:pPr>
      <w:r w:rsidRPr="00694E00">
        <w:rPr>
          <w:rFonts w:ascii="Calibri" w:eastAsia="Calibri" w:hAnsi="Calibri" w:cs="Arial"/>
          <w:noProof/>
          <w:color w:val="0000FF"/>
        </w:rPr>
        <w:drawing>
          <wp:inline distT="0" distB="0" distL="0" distR="0" wp14:anchorId="096196B4" wp14:editId="7FDF3EDE">
            <wp:extent cx="1952625" cy="1533525"/>
            <wp:effectExtent l="38100" t="57150" r="123825" b="104775"/>
            <wp:docPr id="7" name="irc_mi" descr="http://diagnosticparasitology.weebly.com/uploads/3/9/5/4/3954522/7053331_orig.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iagnosticparasitology.weebly.com/uploads/3/9/5/4/3954522/7053331_orig.jpg">
                      <a:hlinkClick r:id="rId11"/>
                    </pic:cNvPr>
                    <pic:cNvPicPr>
                      <a:picLocks noChangeAspect="1" noChangeArrowheads="1"/>
                    </pic:cNvPicPr>
                  </pic:nvPicPr>
                  <pic:blipFill>
                    <a:blip r:embed="rId12" cstate="print"/>
                    <a:srcRect/>
                    <a:stretch>
                      <a:fillRect/>
                    </a:stretch>
                  </pic:blipFill>
                  <pic:spPr bwMode="auto">
                    <a:xfrm>
                      <a:off x="0" y="0"/>
                      <a:ext cx="1952625" cy="1533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94E00" w:rsidRPr="00694E00" w:rsidRDefault="00694E00" w:rsidP="00694E00">
      <w:pPr>
        <w:bidi w:val="0"/>
        <w:rPr>
          <w:rFonts w:ascii="Times New Roman" w:eastAsia="Calibri" w:hAnsi="Times New Roman" w:cs="Times New Roman"/>
          <w:sz w:val="28"/>
          <w:szCs w:val="28"/>
        </w:rPr>
      </w:pPr>
    </w:p>
    <w:p w:rsidR="00694E00" w:rsidRPr="00694E00" w:rsidRDefault="00694E00" w:rsidP="00ED6DAD">
      <w:pPr>
        <w:shd w:val="clear" w:color="auto" w:fill="C6D9F1" w:themeFill="text2" w:themeFillTint="33"/>
        <w:bidi w:val="0"/>
        <w:rPr>
          <w:rFonts w:ascii="Times New Roman" w:eastAsia="Calibri" w:hAnsi="Times New Roman" w:cs="Times New Roman"/>
          <w:b/>
          <w:bCs/>
          <w:i/>
          <w:iCs/>
          <w:sz w:val="28"/>
          <w:szCs w:val="28"/>
        </w:rPr>
      </w:pPr>
      <w:r w:rsidRPr="00694E00">
        <w:rPr>
          <w:rFonts w:ascii="Times New Roman" w:eastAsia="Calibri" w:hAnsi="Times New Roman" w:cs="Times New Roman"/>
          <w:b/>
          <w:bCs/>
          <w:sz w:val="28"/>
          <w:szCs w:val="28"/>
        </w:rPr>
        <w:t>4-</w:t>
      </w:r>
      <w:r w:rsidRPr="00694E00">
        <w:rPr>
          <w:rFonts w:ascii="Times New Roman" w:eastAsia="Calibri" w:hAnsi="Times New Roman" w:cs="Times New Roman"/>
          <w:b/>
          <w:bCs/>
          <w:i/>
          <w:iCs/>
          <w:sz w:val="28"/>
          <w:szCs w:val="28"/>
        </w:rPr>
        <w:t xml:space="preserve">Iodamoeba </w:t>
      </w:r>
      <w:proofErr w:type="spellStart"/>
      <w:r w:rsidRPr="00694E00">
        <w:rPr>
          <w:rFonts w:ascii="Times New Roman" w:eastAsia="Calibri" w:hAnsi="Times New Roman" w:cs="Times New Roman"/>
          <w:b/>
          <w:bCs/>
          <w:i/>
          <w:iCs/>
          <w:sz w:val="28"/>
          <w:szCs w:val="28"/>
        </w:rPr>
        <w:t>butschlii</w:t>
      </w:r>
      <w:proofErr w:type="spellEnd"/>
    </w:p>
    <w:p w:rsidR="00694E00" w:rsidRPr="00694E00" w:rsidRDefault="00694E00" w:rsidP="00694E00">
      <w:pPr>
        <w:bidi w:val="0"/>
        <w:rPr>
          <w:rFonts w:ascii="Times New Roman" w:eastAsia="Calibri" w:hAnsi="Times New Roman" w:cs="Times New Roman"/>
          <w:b/>
          <w:bCs/>
          <w:sz w:val="24"/>
          <w:szCs w:val="24"/>
        </w:rPr>
      </w:pPr>
      <w:r w:rsidRPr="00694E00">
        <w:rPr>
          <w:rFonts w:ascii="Times New Roman" w:eastAsia="Calibri" w:hAnsi="Times New Roman" w:cs="Times New Roman"/>
          <w:b/>
          <w:bCs/>
          <w:sz w:val="24"/>
          <w:szCs w:val="24"/>
        </w:rPr>
        <w:t xml:space="preserve">Morphology of </w:t>
      </w:r>
      <w:proofErr w:type="spellStart"/>
      <w:r w:rsidRPr="00694E00">
        <w:rPr>
          <w:rFonts w:ascii="Times New Roman" w:eastAsia="Calibri" w:hAnsi="Times New Roman" w:cs="Times New Roman"/>
          <w:b/>
          <w:bCs/>
          <w:sz w:val="24"/>
          <w:szCs w:val="24"/>
        </w:rPr>
        <w:t>trophozoite</w:t>
      </w:r>
      <w:proofErr w:type="spellEnd"/>
    </w:p>
    <w:p w:rsidR="00694E00" w:rsidRPr="00694E00" w:rsidRDefault="00694E00" w:rsidP="00694E00">
      <w:pPr>
        <w:bidi w:val="0"/>
        <w:rPr>
          <w:rFonts w:ascii="Times New Roman" w:eastAsia="Calibri" w:hAnsi="Times New Roman" w:cs="Times New Roman"/>
          <w:sz w:val="24"/>
          <w:szCs w:val="24"/>
        </w:rPr>
      </w:pPr>
      <w:proofErr w:type="spellStart"/>
      <w:r w:rsidRPr="00694E00">
        <w:rPr>
          <w:rFonts w:ascii="Times New Roman" w:eastAsia="Calibri" w:hAnsi="Times New Roman" w:cs="Times New Roman"/>
          <w:sz w:val="24"/>
          <w:szCs w:val="24"/>
        </w:rPr>
        <w:t>Trophozoite</w:t>
      </w:r>
      <w:proofErr w:type="spellEnd"/>
      <w:r w:rsidRPr="00694E00">
        <w:rPr>
          <w:rFonts w:ascii="Times New Roman" w:eastAsia="Calibri" w:hAnsi="Times New Roman" w:cs="Times New Roman"/>
          <w:sz w:val="24"/>
          <w:szCs w:val="24"/>
        </w:rPr>
        <w:t xml:space="preserve"> of</w:t>
      </w:r>
      <w:r w:rsidRPr="00694E00">
        <w:rPr>
          <w:rFonts w:ascii="Times New Roman" w:eastAsia="Calibri" w:hAnsi="Times New Roman" w:cs="Times New Roman"/>
          <w:b/>
          <w:bCs/>
          <w:i/>
          <w:iCs/>
          <w:sz w:val="24"/>
          <w:szCs w:val="24"/>
        </w:rPr>
        <w:t xml:space="preserve"> </w:t>
      </w:r>
      <w:proofErr w:type="spellStart"/>
      <w:r w:rsidRPr="00694E00">
        <w:rPr>
          <w:rFonts w:ascii="Times New Roman" w:eastAsia="Calibri" w:hAnsi="Times New Roman" w:cs="Times New Roman"/>
          <w:i/>
          <w:iCs/>
          <w:sz w:val="24"/>
          <w:szCs w:val="24"/>
        </w:rPr>
        <w:t>Iodamoeba</w:t>
      </w:r>
      <w:proofErr w:type="spellEnd"/>
      <w:r w:rsidRPr="00694E00">
        <w:rPr>
          <w:rFonts w:ascii="Times New Roman" w:eastAsia="Calibri" w:hAnsi="Times New Roman" w:cs="Times New Roman"/>
          <w:i/>
          <w:iCs/>
          <w:sz w:val="24"/>
          <w:szCs w:val="24"/>
        </w:rPr>
        <w:t xml:space="preserve"> </w:t>
      </w:r>
      <w:proofErr w:type="spellStart"/>
      <w:r w:rsidRPr="00694E00">
        <w:rPr>
          <w:rFonts w:ascii="Times New Roman" w:eastAsia="Calibri" w:hAnsi="Times New Roman" w:cs="Times New Roman"/>
          <w:i/>
          <w:iCs/>
          <w:sz w:val="24"/>
          <w:szCs w:val="24"/>
        </w:rPr>
        <w:t>butschlii</w:t>
      </w:r>
      <w:proofErr w:type="spellEnd"/>
      <w:r w:rsidRPr="00694E00">
        <w:rPr>
          <w:rFonts w:ascii="Times New Roman" w:eastAsia="Calibri" w:hAnsi="Times New Roman" w:cs="Times New Roman"/>
          <w:sz w:val="24"/>
          <w:szCs w:val="24"/>
        </w:rPr>
        <w:t xml:space="preserve"> </w:t>
      </w:r>
      <w:r w:rsidR="0078173F">
        <w:rPr>
          <w:rFonts w:ascii="Times New Roman" w:eastAsia="Calibri" w:hAnsi="Times New Roman" w:cs="Times New Roman"/>
          <w:sz w:val="24"/>
          <w:szCs w:val="24"/>
        </w:rPr>
        <w:t xml:space="preserve">is </w:t>
      </w:r>
      <w:r w:rsidRPr="00694E00">
        <w:rPr>
          <w:rFonts w:ascii="Times New Roman" w:eastAsia="Calibri" w:hAnsi="Times New Roman" w:cs="Times New Roman"/>
          <w:sz w:val="24"/>
          <w:szCs w:val="24"/>
        </w:rPr>
        <w:t>ranging from (8-20) micrometer in diameter,</w:t>
      </w:r>
      <w:r w:rsidR="001A1BFE">
        <w:rPr>
          <w:rFonts w:ascii="Times New Roman" w:eastAsia="Calibri" w:hAnsi="Times New Roman" w:cs="Times New Roman"/>
          <w:sz w:val="24"/>
          <w:szCs w:val="24"/>
        </w:rPr>
        <w:t xml:space="preserve"> </w:t>
      </w:r>
      <w:r w:rsidRPr="00694E00">
        <w:rPr>
          <w:rFonts w:ascii="Times New Roman" w:eastAsia="Calibri" w:hAnsi="Times New Roman" w:cs="Times New Roman"/>
          <w:sz w:val="24"/>
          <w:szCs w:val="24"/>
        </w:rPr>
        <w:t>it</w:t>
      </w:r>
      <w:r w:rsidR="003B73E2">
        <w:rPr>
          <w:rFonts w:ascii="Times New Roman" w:eastAsia="Calibri" w:hAnsi="Times New Roman" w:cs="Times New Roman"/>
          <w:sz w:val="24"/>
          <w:szCs w:val="24"/>
        </w:rPr>
        <w:t>'</w:t>
      </w:r>
      <w:r w:rsidRPr="00694E00">
        <w:rPr>
          <w:rFonts w:ascii="Times New Roman" w:eastAsia="Calibri" w:hAnsi="Times New Roman" w:cs="Times New Roman"/>
          <w:sz w:val="24"/>
          <w:szCs w:val="24"/>
        </w:rPr>
        <w:t xml:space="preserve">s actively motile. On a </w:t>
      </w:r>
      <w:r w:rsidR="001D1860">
        <w:rPr>
          <w:rFonts w:ascii="Times New Roman" w:eastAsia="Calibri" w:hAnsi="Times New Roman" w:cs="Times New Roman"/>
          <w:sz w:val="24"/>
          <w:szCs w:val="24"/>
        </w:rPr>
        <w:t>permanently stained fecal smear</w:t>
      </w:r>
      <w:r w:rsidRPr="00694E00">
        <w:rPr>
          <w:rFonts w:ascii="Times New Roman" w:eastAsia="Calibri" w:hAnsi="Times New Roman" w:cs="Times New Roman"/>
          <w:sz w:val="24"/>
          <w:szCs w:val="24"/>
        </w:rPr>
        <w:t>,</w:t>
      </w:r>
      <w:r w:rsidR="001D1860">
        <w:rPr>
          <w:rFonts w:ascii="Times New Roman" w:eastAsia="Calibri" w:hAnsi="Times New Roman" w:cs="Times New Roman"/>
          <w:sz w:val="24"/>
          <w:szCs w:val="24"/>
        </w:rPr>
        <w:t xml:space="preserve"> </w:t>
      </w:r>
      <w:r w:rsidRPr="00694E00">
        <w:rPr>
          <w:rFonts w:ascii="Times New Roman" w:eastAsia="Calibri" w:hAnsi="Times New Roman" w:cs="Times New Roman"/>
          <w:sz w:val="24"/>
          <w:szCs w:val="24"/>
        </w:rPr>
        <w:t xml:space="preserve">a nucleus with a large </w:t>
      </w:r>
      <w:proofErr w:type="spellStart"/>
      <w:r w:rsidRPr="00694E00">
        <w:rPr>
          <w:rFonts w:ascii="Times New Roman" w:eastAsia="Calibri" w:hAnsi="Times New Roman" w:cs="Times New Roman"/>
          <w:sz w:val="24"/>
          <w:szCs w:val="24"/>
        </w:rPr>
        <w:t>karyosome</w:t>
      </w:r>
      <w:proofErr w:type="spellEnd"/>
      <w:r w:rsidRPr="00694E00">
        <w:rPr>
          <w:rFonts w:ascii="Times New Roman" w:eastAsia="Calibri" w:hAnsi="Times New Roman" w:cs="Times New Roman"/>
          <w:sz w:val="24"/>
          <w:szCs w:val="24"/>
        </w:rPr>
        <w:t xml:space="preserve"> is evident. </w:t>
      </w:r>
      <w:proofErr w:type="spellStart"/>
      <w:r w:rsidRPr="00694E00">
        <w:rPr>
          <w:rFonts w:ascii="Times New Roman" w:eastAsia="Calibri" w:hAnsi="Times New Roman" w:cs="Times New Roman"/>
          <w:sz w:val="24"/>
          <w:szCs w:val="24"/>
        </w:rPr>
        <w:t>Chromatoid</w:t>
      </w:r>
      <w:proofErr w:type="spellEnd"/>
      <w:r w:rsidRPr="00694E00">
        <w:rPr>
          <w:rFonts w:ascii="Times New Roman" w:eastAsia="Calibri" w:hAnsi="Times New Roman" w:cs="Times New Roman"/>
          <w:sz w:val="24"/>
          <w:szCs w:val="24"/>
        </w:rPr>
        <w:t xml:space="preserve"> bodies form striations around the </w:t>
      </w:r>
      <w:proofErr w:type="spellStart"/>
      <w:r w:rsidRPr="00694E00">
        <w:rPr>
          <w:rFonts w:ascii="Times New Roman" w:eastAsia="Calibri" w:hAnsi="Times New Roman" w:cs="Times New Roman"/>
          <w:sz w:val="24"/>
          <w:szCs w:val="24"/>
        </w:rPr>
        <w:t>karyosome</w:t>
      </w:r>
      <w:proofErr w:type="spellEnd"/>
      <w:r w:rsidRPr="00694E00">
        <w:rPr>
          <w:rFonts w:ascii="Times New Roman" w:eastAsia="Calibri" w:hAnsi="Times New Roman" w:cs="Times New Roman"/>
          <w:sz w:val="24"/>
          <w:szCs w:val="24"/>
        </w:rPr>
        <w:t>. The cytoplasm appears granular containing vacuoles with ingested bacteria and debris.</w:t>
      </w:r>
      <w:bookmarkStart w:id="0" w:name="_GoBack"/>
      <w:bookmarkEnd w:id="0"/>
    </w:p>
    <w:p w:rsidR="00694E00" w:rsidRPr="00694E00" w:rsidRDefault="00694E00" w:rsidP="00694E00">
      <w:pPr>
        <w:bidi w:val="0"/>
        <w:jc w:val="center"/>
        <w:rPr>
          <w:rFonts w:ascii="Times New Roman" w:eastAsia="Calibri" w:hAnsi="Times New Roman" w:cs="Times New Roman"/>
          <w:b/>
          <w:bCs/>
          <w:sz w:val="24"/>
          <w:szCs w:val="24"/>
        </w:rPr>
      </w:pPr>
      <w:r w:rsidRPr="00694E00">
        <w:rPr>
          <w:rFonts w:ascii="Times New Roman" w:eastAsia="Calibri" w:hAnsi="Times New Roman" w:cs="Times New Roman"/>
          <w:b/>
          <w:bCs/>
          <w:noProof/>
          <w:sz w:val="24"/>
          <w:szCs w:val="24"/>
        </w:rPr>
        <w:drawing>
          <wp:inline distT="0" distB="0" distL="0" distR="0" wp14:anchorId="327BD5CB" wp14:editId="53C58C0F">
            <wp:extent cx="2819400" cy="1666875"/>
            <wp:effectExtent l="38100" t="57150" r="114300" b="104775"/>
            <wp:docPr id="8" name="صورة 4"/>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3" cstate="print"/>
                    <a:srcRect/>
                    <a:stretch>
                      <a:fillRect/>
                    </a:stretch>
                  </pic:blipFill>
                  <pic:spPr bwMode="auto">
                    <a:xfrm>
                      <a:off x="0" y="0"/>
                      <a:ext cx="2819400" cy="1666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94E00" w:rsidRPr="00694E00" w:rsidRDefault="00694E00" w:rsidP="00694E00">
      <w:pPr>
        <w:bidi w:val="0"/>
        <w:jc w:val="center"/>
        <w:rPr>
          <w:rFonts w:ascii="Times New Roman" w:eastAsia="Calibri" w:hAnsi="Times New Roman" w:cs="Times New Roman"/>
          <w:b/>
          <w:bCs/>
          <w:sz w:val="24"/>
          <w:szCs w:val="24"/>
        </w:rPr>
      </w:pPr>
      <w:proofErr w:type="spellStart"/>
      <w:r w:rsidRPr="00694E00">
        <w:rPr>
          <w:rFonts w:ascii="Times New Roman" w:eastAsia="Calibri" w:hAnsi="Times New Roman" w:cs="Times New Roman"/>
          <w:b/>
          <w:bCs/>
          <w:i/>
          <w:iCs/>
          <w:sz w:val="24"/>
          <w:szCs w:val="24"/>
        </w:rPr>
        <w:t>Iodamoeba</w:t>
      </w:r>
      <w:proofErr w:type="spellEnd"/>
      <w:r w:rsidRPr="00694E00">
        <w:rPr>
          <w:rFonts w:ascii="Times New Roman" w:eastAsia="Calibri" w:hAnsi="Times New Roman" w:cs="Times New Roman"/>
          <w:b/>
          <w:bCs/>
          <w:i/>
          <w:iCs/>
          <w:sz w:val="24"/>
          <w:szCs w:val="24"/>
        </w:rPr>
        <w:t xml:space="preserve"> </w:t>
      </w:r>
      <w:proofErr w:type="spellStart"/>
      <w:r w:rsidRPr="00694E00">
        <w:rPr>
          <w:rFonts w:ascii="Times New Roman" w:eastAsia="Calibri" w:hAnsi="Times New Roman" w:cs="Times New Roman"/>
          <w:b/>
          <w:bCs/>
          <w:i/>
          <w:iCs/>
          <w:sz w:val="24"/>
          <w:szCs w:val="24"/>
        </w:rPr>
        <w:t>butschlii</w:t>
      </w:r>
      <w:proofErr w:type="spellEnd"/>
      <w:r w:rsidRPr="00694E00">
        <w:rPr>
          <w:rFonts w:ascii="Times New Roman" w:eastAsia="Calibri" w:hAnsi="Times New Roman" w:cs="Times New Roman"/>
          <w:b/>
          <w:bCs/>
          <w:sz w:val="24"/>
          <w:szCs w:val="24"/>
        </w:rPr>
        <w:t xml:space="preserve"> (</w:t>
      </w:r>
      <w:proofErr w:type="spellStart"/>
      <w:r w:rsidRPr="00694E00">
        <w:rPr>
          <w:rFonts w:ascii="Times New Roman" w:eastAsia="Calibri" w:hAnsi="Times New Roman" w:cs="Times New Roman"/>
          <w:b/>
          <w:bCs/>
          <w:sz w:val="24"/>
          <w:szCs w:val="24"/>
        </w:rPr>
        <w:t>trophozoite</w:t>
      </w:r>
      <w:proofErr w:type="spellEnd"/>
      <w:r w:rsidRPr="00694E00">
        <w:rPr>
          <w:rFonts w:ascii="Times New Roman" w:eastAsia="Calibri" w:hAnsi="Times New Roman" w:cs="Times New Roman"/>
          <w:b/>
          <w:bCs/>
          <w:sz w:val="24"/>
          <w:szCs w:val="24"/>
        </w:rPr>
        <w:t>)</w:t>
      </w:r>
    </w:p>
    <w:p w:rsidR="00694E00" w:rsidRPr="00694E00" w:rsidRDefault="00694E00" w:rsidP="00694E00">
      <w:pPr>
        <w:bidi w:val="0"/>
        <w:rPr>
          <w:rFonts w:ascii="Times New Roman" w:eastAsia="Calibri" w:hAnsi="Times New Roman" w:cs="Times New Roman"/>
          <w:b/>
          <w:bCs/>
          <w:sz w:val="24"/>
          <w:szCs w:val="24"/>
        </w:rPr>
      </w:pPr>
      <w:r w:rsidRPr="00694E00">
        <w:rPr>
          <w:rFonts w:ascii="Times New Roman" w:eastAsia="Calibri" w:hAnsi="Times New Roman" w:cs="Times New Roman"/>
          <w:b/>
          <w:bCs/>
          <w:sz w:val="24"/>
          <w:szCs w:val="24"/>
        </w:rPr>
        <w:t>Morphology of cyst</w:t>
      </w:r>
    </w:p>
    <w:p w:rsidR="00694E00" w:rsidRPr="00694E00" w:rsidRDefault="00694E00" w:rsidP="0078173F">
      <w:pPr>
        <w:bidi w:val="0"/>
        <w:rPr>
          <w:rFonts w:ascii="Times New Roman" w:eastAsia="Calibri" w:hAnsi="Times New Roman" w:cs="Times New Roman"/>
          <w:sz w:val="24"/>
          <w:szCs w:val="24"/>
        </w:rPr>
      </w:pPr>
      <w:r w:rsidRPr="00694E00">
        <w:rPr>
          <w:rFonts w:ascii="Times New Roman" w:eastAsia="Calibri" w:hAnsi="Times New Roman" w:cs="Times New Roman"/>
          <w:sz w:val="24"/>
          <w:szCs w:val="24"/>
        </w:rPr>
        <w:t>Cyst of</w:t>
      </w:r>
      <w:r w:rsidRPr="00694E00">
        <w:rPr>
          <w:rFonts w:ascii="Times New Roman" w:eastAsia="Calibri" w:hAnsi="Times New Roman" w:cs="Times New Roman"/>
          <w:i/>
          <w:iCs/>
          <w:sz w:val="24"/>
          <w:szCs w:val="24"/>
        </w:rPr>
        <w:t xml:space="preserve"> </w:t>
      </w:r>
      <w:proofErr w:type="spellStart"/>
      <w:r w:rsidRPr="00694E00">
        <w:rPr>
          <w:rFonts w:ascii="Times New Roman" w:eastAsia="Calibri" w:hAnsi="Times New Roman" w:cs="Times New Roman"/>
          <w:i/>
          <w:iCs/>
          <w:sz w:val="24"/>
          <w:szCs w:val="24"/>
        </w:rPr>
        <w:t>Iodamoeba</w:t>
      </w:r>
      <w:proofErr w:type="spellEnd"/>
      <w:r w:rsidRPr="00694E00">
        <w:rPr>
          <w:rFonts w:ascii="Times New Roman" w:eastAsia="Calibri" w:hAnsi="Times New Roman" w:cs="Times New Roman"/>
          <w:i/>
          <w:iCs/>
          <w:sz w:val="24"/>
          <w:szCs w:val="24"/>
        </w:rPr>
        <w:t xml:space="preserve"> </w:t>
      </w:r>
      <w:proofErr w:type="spellStart"/>
      <w:r w:rsidRPr="00694E00">
        <w:rPr>
          <w:rFonts w:ascii="Times New Roman" w:eastAsia="Calibri" w:hAnsi="Times New Roman" w:cs="Times New Roman"/>
          <w:i/>
          <w:iCs/>
          <w:sz w:val="24"/>
          <w:szCs w:val="24"/>
        </w:rPr>
        <w:t>butschlii</w:t>
      </w:r>
      <w:proofErr w:type="spellEnd"/>
      <w:r w:rsidRPr="00694E00">
        <w:rPr>
          <w:rFonts w:ascii="Times New Roman" w:eastAsia="Calibri" w:hAnsi="Times New Roman" w:cs="Times New Roman"/>
          <w:sz w:val="24"/>
          <w:szCs w:val="24"/>
        </w:rPr>
        <w:t xml:space="preserve"> i</w:t>
      </w:r>
      <w:r w:rsidR="001D1860">
        <w:rPr>
          <w:rFonts w:ascii="Times New Roman" w:eastAsia="Calibri" w:hAnsi="Times New Roman" w:cs="Times New Roman"/>
          <w:sz w:val="24"/>
          <w:szCs w:val="24"/>
        </w:rPr>
        <w:t xml:space="preserve">s </w:t>
      </w:r>
      <w:r w:rsidR="0078173F" w:rsidRPr="0078173F">
        <w:rPr>
          <w:rFonts w:ascii="Times New Roman" w:eastAsia="Calibri" w:hAnsi="Times New Roman" w:cs="Times New Roman"/>
          <w:sz w:val="24"/>
          <w:szCs w:val="24"/>
        </w:rPr>
        <w:t xml:space="preserve">ranging from </w:t>
      </w:r>
      <w:r w:rsidR="001D1860">
        <w:rPr>
          <w:rFonts w:ascii="Times New Roman" w:eastAsia="Calibri" w:hAnsi="Times New Roman" w:cs="Times New Roman"/>
          <w:sz w:val="24"/>
          <w:szCs w:val="24"/>
        </w:rPr>
        <w:t>(9-15) micrometer in diameter</w:t>
      </w:r>
      <w:r w:rsidRPr="00694E00">
        <w:rPr>
          <w:rFonts w:ascii="Times New Roman" w:eastAsia="Calibri" w:hAnsi="Times New Roman" w:cs="Times New Roman"/>
          <w:sz w:val="24"/>
          <w:szCs w:val="24"/>
        </w:rPr>
        <w:t xml:space="preserve"> and have one nucleus in mature cysts usually eccentrically placed. </w:t>
      </w:r>
      <w:proofErr w:type="spellStart"/>
      <w:r w:rsidRPr="00694E00">
        <w:rPr>
          <w:rFonts w:ascii="Times New Roman" w:eastAsia="Calibri" w:hAnsi="Times New Roman" w:cs="Times New Roman"/>
          <w:sz w:val="24"/>
          <w:szCs w:val="24"/>
        </w:rPr>
        <w:t>Chromatoid</w:t>
      </w:r>
      <w:proofErr w:type="spellEnd"/>
      <w:r w:rsidRPr="00694E00">
        <w:rPr>
          <w:rFonts w:ascii="Times New Roman" w:eastAsia="Calibri" w:hAnsi="Times New Roman" w:cs="Times New Roman"/>
          <w:sz w:val="24"/>
          <w:szCs w:val="24"/>
        </w:rPr>
        <w:t xml:space="preserve"> bodies are not present and glycogen is present as a</w:t>
      </w:r>
      <w:r w:rsidR="0078173F">
        <w:rPr>
          <w:rFonts w:ascii="Times New Roman" w:eastAsia="Calibri" w:hAnsi="Times New Roman" w:cs="Times New Roman"/>
          <w:sz w:val="24"/>
          <w:szCs w:val="24"/>
        </w:rPr>
        <w:t xml:space="preserve"> </w:t>
      </w:r>
      <w:r w:rsidRPr="00694E00">
        <w:rPr>
          <w:rFonts w:ascii="Times New Roman" w:eastAsia="Calibri" w:hAnsi="Times New Roman" w:cs="Times New Roman"/>
          <w:sz w:val="24"/>
          <w:szCs w:val="24"/>
        </w:rPr>
        <w:t>compact well defined mass staining dark brown with iodine.</w:t>
      </w:r>
    </w:p>
    <w:p w:rsidR="00694E00" w:rsidRPr="00694E00" w:rsidRDefault="00694E00" w:rsidP="00694E00">
      <w:pPr>
        <w:bidi w:val="0"/>
        <w:jc w:val="center"/>
        <w:rPr>
          <w:rFonts w:ascii="Times New Roman" w:eastAsia="Calibri" w:hAnsi="Times New Roman" w:cs="Times New Roman"/>
          <w:sz w:val="24"/>
          <w:szCs w:val="24"/>
        </w:rPr>
      </w:pPr>
      <w:r w:rsidRPr="00694E00">
        <w:rPr>
          <w:rFonts w:ascii="Times New Roman" w:eastAsia="Calibri" w:hAnsi="Times New Roman" w:cs="Times New Roman"/>
          <w:noProof/>
          <w:sz w:val="24"/>
          <w:szCs w:val="24"/>
        </w:rPr>
        <w:drawing>
          <wp:inline distT="0" distB="0" distL="0" distR="0" wp14:anchorId="5C9B07F2" wp14:editId="428CA95A">
            <wp:extent cx="2914650" cy="1695450"/>
            <wp:effectExtent l="38100" t="57150" r="114300" b="95250"/>
            <wp:docPr id="9" name="صورة 5"/>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4" cstate="print"/>
                    <a:srcRect/>
                    <a:stretch>
                      <a:fillRect/>
                    </a:stretch>
                  </pic:blipFill>
                  <pic:spPr bwMode="auto">
                    <a:xfrm>
                      <a:off x="0" y="0"/>
                      <a:ext cx="2914650" cy="1695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94E00" w:rsidRPr="00694E00" w:rsidRDefault="00694E00" w:rsidP="00694E00">
      <w:pPr>
        <w:bidi w:val="0"/>
        <w:jc w:val="center"/>
        <w:rPr>
          <w:rFonts w:ascii="Times New Roman" w:eastAsia="Calibri" w:hAnsi="Times New Roman" w:cs="Times New Roman"/>
          <w:b/>
          <w:bCs/>
          <w:sz w:val="24"/>
          <w:szCs w:val="24"/>
        </w:rPr>
      </w:pPr>
      <w:proofErr w:type="spellStart"/>
      <w:r w:rsidRPr="00694E00">
        <w:rPr>
          <w:rFonts w:ascii="Times New Roman" w:eastAsia="Calibri" w:hAnsi="Times New Roman" w:cs="Times New Roman"/>
          <w:b/>
          <w:bCs/>
          <w:i/>
          <w:iCs/>
          <w:sz w:val="24"/>
          <w:szCs w:val="24"/>
        </w:rPr>
        <w:t>Iodamoeba</w:t>
      </w:r>
      <w:proofErr w:type="spellEnd"/>
      <w:r w:rsidRPr="00694E00">
        <w:rPr>
          <w:rFonts w:ascii="Times New Roman" w:eastAsia="Calibri" w:hAnsi="Times New Roman" w:cs="Times New Roman"/>
          <w:b/>
          <w:bCs/>
          <w:i/>
          <w:iCs/>
          <w:sz w:val="24"/>
          <w:szCs w:val="24"/>
        </w:rPr>
        <w:t xml:space="preserve"> </w:t>
      </w:r>
      <w:proofErr w:type="spellStart"/>
      <w:r w:rsidRPr="00694E00">
        <w:rPr>
          <w:rFonts w:ascii="Times New Roman" w:eastAsia="Calibri" w:hAnsi="Times New Roman" w:cs="Times New Roman"/>
          <w:b/>
          <w:bCs/>
          <w:i/>
          <w:iCs/>
          <w:sz w:val="24"/>
          <w:szCs w:val="24"/>
        </w:rPr>
        <w:t>butschlii</w:t>
      </w:r>
      <w:proofErr w:type="spellEnd"/>
      <w:r w:rsidRPr="00694E00">
        <w:rPr>
          <w:rFonts w:ascii="Times New Roman" w:eastAsia="Calibri" w:hAnsi="Times New Roman" w:cs="Times New Roman"/>
          <w:b/>
          <w:bCs/>
          <w:sz w:val="24"/>
          <w:szCs w:val="24"/>
        </w:rPr>
        <w:t xml:space="preserve"> (cyst)</w:t>
      </w:r>
    </w:p>
    <w:p w:rsidR="00694E00" w:rsidRPr="00694E00" w:rsidRDefault="00694E00" w:rsidP="00694E00">
      <w:pPr>
        <w:bidi w:val="0"/>
        <w:jc w:val="center"/>
        <w:rPr>
          <w:rFonts w:ascii="Times New Roman" w:eastAsia="Calibri" w:hAnsi="Times New Roman" w:cs="Times New Roman"/>
          <w:sz w:val="24"/>
          <w:szCs w:val="24"/>
        </w:rPr>
      </w:pPr>
    </w:p>
    <w:p w:rsidR="00694E00" w:rsidRPr="00694E00" w:rsidRDefault="00694E00" w:rsidP="00ED6DAD">
      <w:pPr>
        <w:shd w:val="clear" w:color="auto" w:fill="C6D9F1" w:themeFill="text2" w:themeFillTint="33"/>
        <w:bidi w:val="0"/>
        <w:rPr>
          <w:rFonts w:ascii="Times New Roman" w:eastAsia="Calibri" w:hAnsi="Times New Roman" w:cs="Times New Roman"/>
          <w:b/>
          <w:bCs/>
          <w:i/>
          <w:iCs/>
          <w:sz w:val="28"/>
          <w:szCs w:val="28"/>
        </w:rPr>
      </w:pPr>
      <w:r w:rsidRPr="00694E00">
        <w:rPr>
          <w:rFonts w:ascii="Times New Roman" w:eastAsia="Calibri" w:hAnsi="Times New Roman" w:cs="Times New Roman"/>
          <w:b/>
          <w:bCs/>
          <w:sz w:val="28"/>
          <w:szCs w:val="28"/>
        </w:rPr>
        <w:t>5-</w:t>
      </w:r>
      <w:r w:rsidRPr="00694E00">
        <w:rPr>
          <w:rFonts w:ascii="Times New Roman" w:eastAsia="Calibri" w:hAnsi="Times New Roman" w:cs="Times New Roman"/>
          <w:b/>
          <w:bCs/>
          <w:i/>
          <w:iCs/>
          <w:sz w:val="28"/>
          <w:szCs w:val="28"/>
        </w:rPr>
        <w:t xml:space="preserve">Entamoeba </w:t>
      </w:r>
      <w:proofErr w:type="spellStart"/>
      <w:r w:rsidRPr="00694E00">
        <w:rPr>
          <w:rFonts w:ascii="Times New Roman" w:eastAsia="Calibri" w:hAnsi="Times New Roman" w:cs="Times New Roman"/>
          <w:b/>
          <w:bCs/>
          <w:i/>
          <w:iCs/>
          <w:sz w:val="28"/>
          <w:szCs w:val="28"/>
        </w:rPr>
        <w:t>gingivalis</w:t>
      </w:r>
      <w:proofErr w:type="spellEnd"/>
    </w:p>
    <w:p w:rsidR="00694E00" w:rsidRPr="00694E00" w:rsidRDefault="00694E00" w:rsidP="00694E00">
      <w:pPr>
        <w:bidi w:val="0"/>
        <w:rPr>
          <w:rFonts w:ascii="Times New Roman" w:eastAsia="Calibri" w:hAnsi="Times New Roman" w:cs="Times New Roman"/>
          <w:sz w:val="24"/>
          <w:szCs w:val="24"/>
        </w:rPr>
      </w:pPr>
      <w:r w:rsidRPr="00694E00">
        <w:rPr>
          <w:rFonts w:ascii="Times New Roman" w:eastAsia="Calibri" w:hAnsi="Times New Roman" w:cs="Times New Roman"/>
          <w:i/>
          <w:iCs/>
          <w:sz w:val="24"/>
          <w:szCs w:val="24"/>
        </w:rPr>
        <w:t xml:space="preserve">Entamoeba </w:t>
      </w:r>
      <w:proofErr w:type="spellStart"/>
      <w:r w:rsidRPr="00694E00">
        <w:rPr>
          <w:rFonts w:ascii="Times New Roman" w:eastAsia="Calibri" w:hAnsi="Times New Roman" w:cs="Times New Roman"/>
          <w:i/>
          <w:iCs/>
          <w:sz w:val="24"/>
          <w:szCs w:val="24"/>
        </w:rPr>
        <w:t>gingivalis</w:t>
      </w:r>
      <w:proofErr w:type="spellEnd"/>
      <w:r w:rsidRPr="00694E00">
        <w:rPr>
          <w:rFonts w:ascii="Times New Roman" w:eastAsia="Calibri" w:hAnsi="Times New Roman" w:cs="Times New Roman"/>
          <w:i/>
          <w:iCs/>
          <w:sz w:val="24"/>
          <w:szCs w:val="24"/>
        </w:rPr>
        <w:t xml:space="preserve"> </w:t>
      </w:r>
      <w:r w:rsidRPr="00694E00">
        <w:rPr>
          <w:rFonts w:ascii="Times New Roman" w:eastAsia="Calibri" w:hAnsi="Times New Roman" w:cs="Times New Roman"/>
          <w:sz w:val="24"/>
          <w:szCs w:val="24"/>
        </w:rPr>
        <w:t xml:space="preserve">is found in mouth near the base of the teeth. It has only </w:t>
      </w:r>
      <w:proofErr w:type="spellStart"/>
      <w:r w:rsidRPr="00694E00">
        <w:rPr>
          <w:rFonts w:ascii="Times New Roman" w:eastAsia="Calibri" w:hAnsi="Times New Roman" w:cs="Times New Roman"/>
          <w:sz w:val="24"/>
          <w:szCs w:val="24"/>
        </w:rPr>
        <w:t>trophozoite</w:t>
      </w:r>
      <w:proofErr w:type="spellEnd"/>
      <w:r w:rsidRPr="00694E00">
        <w:rPr>
          <w:rFonts w:ascii="Times New Roman" w:eastAsia="Calibri" w:hAnsi="Times New Roman" w:cs="Times New Roman"/>
          <w:sz w:val="24"/>
          <w:szCs w:val="24"/>
        </w:rPr>
        <w:t>.</w:t>
      </w:r>
    </w:p>
    <w:p w:rsidR="00694E00" w:rsidRPr="00694E00" w:rsidRDefault="00694E00" w:rsidP="00694E00">
      <w:pPr>
        <w:bidi w:val="0"/>
        <w:rPr>
          <w:rFonts w:ascii="Times New Roman" w:eastAsia="Calibri" w:hAnsi="Times New Roman" w:cs="Times New Roman"/>
          <w:b/>
          <w:bCs/>
          <w:sz w:val="24"/>
          <w:szCs w:val="24"/>
        </w:rPr>
      </w:pPr>
      <w:r w:rsidRPr="00694E00">
        <w:rPr>
          <w:rFonts w:ascii="Times New Roman" w:eastAsia="Calibri" w:hAnsi="Times New Roman" w:cs="Times New Roman"/>
          <w:b/>
          <w:bCs/>
          <w:sz w:val="24"/>
          <w:szCs w:val="24"/>
        </w:rPr>
        <w:t xml:space="preserve">Morphology of </w:t>
      </w:r>
      <w:proofErr w:type="spellStart"/>
      <w:r w:rsidRPr="00694E00">
        <w:rPr>
          <w:rFonts w:ascii="Times New Roman" w:eastAsia="Calibri" w:hAnsi="Times New Roman" w:cs="Times New Roman"/>
          <w:b/>
          <w:bCs/>
          <w:sz w:val="24"/>
          <w:szCs w:val="24"/>
        </w:rPr>
        <w:t>trophozoite</w:t>
      </w:r>
      <w:proofErr w:type="spellEnd"/>
    </w:p>
    <w:p w:rsidR="00694E00" w:rsidRPr="00694E00" w:rsidRDefault="00694E00" w:rsidP="00694E00">
      <w:pPr>
        <w:bidi w:val="0"/>
        <w:rPr>
          <w:rFonts w:ascii="Times New Roman" w:eastAsia="Calibri" w:hAnsi="Times New Roman" w:cs="Times New Roman"/>
          <w:sz w:val="24"/>
          <w:szCs w:val="24"/>
        </w:rPr>
      </w:pPr>
      <w:proofErr w:type="spellStart"/>
      <w:r w:rsidRPr="00694E00">
        <w:rPr>
          <w:rFonts w:ascii="Times New Roman" w:eastAsia="Calibri" w:hAnsi="Times New Roman" w:cs="Times New Roman"/>
          <w:sz w:val="24"/>
          <w:szCs w:val="24"/>
        </w:rPr>
        <w:t>Trophozoite</w:t>
      </w:r>
      <w:proofErr w:type="spellEnd"/>
      <w:r w:rsidRPr="00694E00">
        <w:rPr>
          <w:rFonts w:ascii="Times New Roman" w:eastAsia="Calibri" w:hAnsi="Times New Roman" w:cs="Times New Roman"/>
          <w:sz w:val="24"/>
          <w:szCs w:val="24"/>
        </w:rPr>
        <w:t xml:space="preserve"> of</w:t>
      </w:r>
      <w:r w:rsidRPr="00694E00">
        <w:rPr>
          <w:rFonts w:ascii="Times New Roman" w:eastAsia="Calibri" w:hAnsi="Times New Roman" w:cs="Times New Roman"/>
          <w:i/>
          <w:iCs/>
          <w:sz w:val="24"/>
          <w:szCs w:val="24"/>
        </w:rPr>
        <w:t xml:space="preserve"> E. </w:t>
      </w:r>
      <w:proofErr w:type="spellStart"/>
      <w:r w:rsidRPr="00694E00">
        <w:rPr>
          <w:rFonts w:ascii="Times New Roman" w:eastAsia="Calibri" w:hAnsi="Times New Roman" w:cs="Times New Roman"/>
          <w:i/>
          <w:iCs/>
          <w:sz w:val="24"/>
          <w:szCs w:val="24"/>
        </w:rPr>
        <w:t>gingivalis</w:t>
      </w:r>
      <w:proofErr w:type="spellEnd"/>
      <w:r w:rsidRPr="00694E00">
        <w:rPr>
          <w:rFonts w:ascii="Times New Roman" w:eastAsia="Calibri" w:hAnsi="Times New Roman" w:cs="Times New Roman"/>
          <w:b/>
          <w:bCs/>
          <w:i/>
          <w:iCs/>
          <w:sz w:val="24"/>
          <w:szCs w:val="24"/>
        </w:rPr>
        <w:t xml:space="preserve"> </w:t>
      </w:r>
      <w:r w:rsidR="0078173F">
        <w:rPr>
          <w:rFonts w:ascii="Times New Roman" w:eastAsia="Calibri" w:hAnsi="Times New Roman" w:cs="Times New Roman"/>
          <w:sz w:val="24"/>
          <w:szCs w:val="24"/>
        </w:rPr>
        <w:t xml:space="preserve">is </w:t>
      </w:r>
      <w:r w:rsidRPr="00694E00">
        <w:rPr>
          <w:rFonts w:ascii="Times New Roman" w:eastAsia="Calibri" w:hAnsi="Times New Roman" w:cs="Times New Roman"/>
          <w:sz w:val="24"/>
          <w:szCs w:val="24"/>
        </w:rPr>
        <w:t xml:space="preserve">ranging from (5-30) micrometer in diameter, contain single small spherical nucleus, contains irregular distributed small masses of chromatin, central or eccentric </w:t>
      </w:r>
      <w:proofErr w:type="spellStart"/>
      <w:r w:rsidRPr="00694E00">
        <w:rPr>
          <w:rFonts w:ascii="Times New Roman" w:eastAsia="Calibri" w:hAnsi="Times New Roman" w:cs="Times New Roman"/>
          <w:sz w:val="24"/>
          <w:szCs w:val="24"/>
        </w:rPr>
        <w:t>karyosome</w:t>
      </w:r>
      <w:proofErr w:type="spellEnd"/>
      <w:r w:rsidRPr="00694E00">
        <w:rPr>
          <w:rFonts w:ascii="Times New Roman" w:eastAsia="Calibri" w:hAnsi="Times New Roman" w:cs="Times New Roman"/>
          <w:sz w:val="24"/>
          <w:szCs w:val="24"/>
        </w:rPr>
        <w:t>. They are several food vacuoles in endoplasm contain l</w:t>
      </w:r>
      <w:r w:rsidR="001D1860">
        <w:rPr>
          <w:rFonts w:ascii="Times New Roman" w:eastAsia="Calibri" w:hAnsi="Times New Roman" w:cs="Times New Roman"/>
          <w:sz w:val="24"/>
          <w:szCs w:val="24"/>
        </w:rPr>
        <w:t>argely dark bodies</w:t>
      </w:r>
      <w:r w:rsidRPr="00694E00">
        <w:rPr>
          <w:rFonts w:ascii="Times New Roman" w:eastAsia="Calibri" w:hAnsi="Times New Roman" w:cs="Times New Roman"/>
          <w:sz w:val="24"/>
          <w:szCs w:val="24"/>
        </w:rPr>
        <w:t xml:space="preserve">. </w:t>
      </w:r>
    </w:p>
    <w:p w:rsidR="00694E00" w:rsidRPr="00694E00" w:rsidRDefault="00694E00" w:rsidP="00694E00">
      <w:pPr>
        <w:bidi w:val="0"/>
        <w:jc w:val="both"/>
        <w:rPr>
          <w:rFonts w:ascii="Times New Roman" w:eastAsia="Calibri" w:hAnsi="Times New Roman" w:cs="Times New Roman"/>
          <w:sz w:val="24"/>
          <w:szCs w:val="24"/>
        </w:rPr>
      </w:pPr>
    </w:p>
    <w:p w:rsidR="00694E00" w:rsidRPr="00694E00" w:rsidRDefault="00694E00" w:rsidP="00694E00">
      <w:pPr>
        <w:bidi w:val="0"/>
        <w:jc w:val="center"/>
        <w:rPr>
          <w:rFonts w:ascii="Times New Roman" w:eastAsia="Calibri" w:hAnsi="Times New Roman" w:cs="Times New Roman"/>
          <w:sz w:val="24"/>
          <w:szCs w:val="24"/>
        </w:rPr>
      </w:pPr>
      <w:r w:rsidRPr="00694E00">
        <w:rPr>
          <w:rFonts w:ascii="Arial" w:eastAsia="Calibri" w:hAnsi="Arial" w:cs="Arial"/>
          <w:noProof/>
          <w:color w:val="0000FF"/>
          <w:sz w:val="36"/>
          <w:szCs w:val="36"/>
        </w:rPr>
        <w:drawing>
          <wp:inline distT="0" distB="0" distL="0" distR="0" wp14:anchorId="2949C4C1" wp14:editId="0E0DD88A">
            <wp:extent cx="3829050" cy="2400300"/>
            <wp:effectExtent l="38100" t="57150" r="114300" b="95250"/>
            <wp:docPr id="10" name="صورة 1" descr="نتيجة بحث الصور عن ‪endolimax nana pictures‬‏">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نتيجة بحث الصور عن ‪endolimax nana pictures‬‏">
                      <a:hlinkClick r:id="rId15" tgtFrame="&quot;_blank&quot;"/>
                    </pic:cNvPr>
                    <pic:cNvPicPr>
                      <a:picLocks noChangeAspect="1" noChangeArrowheads="1"/>
                    </pic:cNvPicPr>
                  </pic:nvPicPr>
                  <pic:blipFill>
                    <a:blip r:embed="rId16" cstate="print"/>
                    <a:srcRect/>
                    <a:stretch>
                      <a:fillRect/>
                    </a:stretch>
                  </pic:blipFill>
                  <pic:spPr bwMode="auto">
                    <a:xfrm>
                      <a:off x="0" y="0"/>
                      <a:ext cx="3829050" cy="2400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94E00" w:rsidRPr="00694E00" w:rsidRDefault="00694E00" w:rsidP="00694E00">
      <w:pPr>
        <w:jc w:val="center"/>
        <w:rPr>
          <w:rFonts w:ascii="Times New Roman" w:eastAsia="Calibri" w:hAnsi="Times New Roman" w:cs="Times New Roman"/>
          <w:b/>
          <w:bCs/>
          <w:sz w:val="24"/>
          <w:szCs w:val="24"/>
        </w:rPr>
      </w:pPr>
      <w:r w:rsidRPr="00694E00">
        <w:rPr>
          <w:rFonts w:ascii="Times New Roman" w:eastAsia="Calibri" w:hAnsi="Times New Roman" w:cs="Times New Roman"/>
          <w:b/>
          <w:bCs/>
          <w:sz w:val="24"/>
          <w:szCs w:val="24"/>
        </w:rPr>
        <w:t xml:space="preserve">Types of amebae </w:t>
      </w:r>
    </w:p>
    <w:p w:rsidR="005A7D43" w:rsidRDefault="003B73E2" w:rsidP="00694E00">
      <w:pPr>
        <w:jc w:val="right"/>
        <w:rPr>
          <w:lang w:bidi="ar-IQ"/>
        </w:rPr>
      </w:pPr>
    </w:p>
    <w:sectPr w:rsidR="005A7D43" w:rsidSect="00931A88">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4E00"/>
    <w:rsid w:val="001A1BFE"/>
    <w:rsid w:val="001D1860"/>
    <w:rsid w:val="003B73E2"/>
    <w:rsid w:val="00694E00"/>
    <w:rsid w:val="0078173F"/>
    <w:rsid w:val="008F014C"/>
    <w:rsid w:val="00931A88"/>
    <w:rsid w:val="00D8258E"/>
    <w:rsid w:val="00ED6DAD"/>
    <w:rsid w:val="00EE3C8D"/>
    <w:rsid w:val="00FA2D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4E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4E0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4E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4E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www.google.iq/url?sa=i&amp;rct=j&amp;q=&amp;esrc=s&amp;source=images&amp;cd=&amp;ved=0ahUKEwiVk-vkpY7LAhWNhhoKHTlWCf8QjRwIBw&amp;url=http://diagnosticparasitology.weebly.com/amebas.html&amp;psig=AFQjCNEYamzj8dmxHrfWvPCOn4zjA0oEYg&amp;ust=1456330732870299" TargetMode="External"/><Relationship Id="rId5" Type="http://schemas.openxmlformats.org/officeDocument/2006/relationships/image" Target="media/image1.jpeg"/><Relationship Id="rId15" Type="http://schemas.openxmlformats.org/officeDocument/2006/relationships/hyperlink" Target="https://www.google.iq/imgres?imgurl=x-raw-image:///7967a7a82b9ff1ce875d1656265a6aaffb4c3b160e3e8a93a0ad94a48fac15b5&amp;imgrefurl=http://webmedia.unmc.edu/alliedhealth/honeycutt/CLS419/AmoebaIntestinalPPT.pdf&amp;h=227&amp;w=375&amp;tbnid=zvGfK6inZ3mfBM:&amp;docid=x9ikQoB3qApK5M&amp;ei=bIbMVrLsIcqr6ASokZTACA&amp;tbm=isch&amp;ved=0ahUKEwiy0pfxpI7LAhXKFZoKHagIBYgQMwhHKCEwIQ"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6</Pages>
  <Words>780</Words>
  <Characters>4451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9</cp:revision>
  <dcterms:created xsi:type="dcterms:W3CDTF">2020-05-10T14:48:00Z</dcterms:created>
  <dcterms:modified xsi:type="dcterms:W3CDTF">2022-03-12T16:08:00Z</dcterms:modified>
</cp:coreProperties>
</file>