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5AC" w:rsidRDefault="0086506A" w:rsidP="0011459B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1</w:t>
      </w:r>
      <w:r w:rsidR="003B09E9">
        <w:rPr>
          <w:rFonts w:asciiTheme="majorBidi" w:hAnsiTheme="majorBidi" w:cstheme="majorBidi"/>
          <w:b/>
          <w:bCs/>
          <w:sz w:val="28"/>
          <w:szCs w:val="28"/>
        </w:rPr>
        <w:t>2</w:t>
      </w:r>
      <w:r w:rsidR="00022309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="0011459B">
        <w:rPr>
          <w:rFonts w:asciiTheme="majorBidi" w:hAnsiTheme="majorBidi" w:cstheme="majorBidi"/>
          <w:b/>
          <w:bCs/>
          <w:sz w:val="28"/>
          <w:szCs w:val="28"/>
        </w:rPr>
        <w:t>Continuity</w:t>
      </w:r>
    </w:p>
    <w:p w:rsidR="009F3E5B" w:rsidRDefault="0072561E" w:rsidP="0011459B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FA15F6"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 w:rsidR="0086506A">
        <w:rPr>
          <w:rFonts w:asciiTheme="majorBidi" w:hAnsiTheme="majorBidi" w:cstheme="majorBidi"/>
          <w:sz w:val="28"/>
          <w:szCs w:val="28"/>
          <w:lang w:bidi="ar-IQ"/>
        </w:rPr>
        <w:t>1</w:t>
      </w:r>
      <w:r w:rsidR="003B09E9">
        <w:rPr>
          <w:rFonts w:asciiTheme="majorBidi" w:hAnsiTheme="majorBidi" w:cstheme="majorBidi"/>
          <w:sz w:val="28"/>
          <w:szCs w:val="28"/>
          <w:lang w:bidi="ar-IQ"/>
        </w:rPr>
        <w:t>2</w:t>
      </w:r>
      <w:r w:rsidR="00FA15F6"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 w:rsidR="00FA15F6">
        <w:rPr>
          <w:rFonts w:asciiTheme="majorBidi" w:hAnsiTheme="majorBidi" w:cstheme="majorBidi"/>
          <w:sz w:val="28"/>
          <w:szCs w:val="28"/>
          <w:lang w:bidi="ar-IQ"/>
        </w:rPr>
        <w:t>1</w:t>
      </w:r>
      <w:r w:rsidR="00FA15F6"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 w:rsidR="0011459B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</w:t>
      </w:r>
      <w:r w:rsidR="00FA15F6">
        <w:rPr>
          <w:rFonts w:asciiTheme="majorBidi" w:hAnsiTheme="majorBidi" w:cstheme="majorBidi"/>
          <w:sz w:val="28"/>
          <w:szCs w:val="28"/>
          <w:lang w:bidi="ar-IQ"/>
        </w:rPr>
        <w:t>:</w:t>
      </w:r>
      <w:r w:rsidR="00B6605F">
        <w:rPr>
          <w:rFonts w:asciiTheme="majorBidi" w:hAnsiTheme="majorBidi" w:cstheme="majorBidi"/>
          <w:sz w:val="28"/>
          <w:szCs w:val="28"/>
        </w:rPr>
        <w:t xml:space="preserve"> If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,(Y,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)</m:t>
        </m:r>
      </m:oMath>
      <w:r w:rsidR="0011459B">
        <w:rPr>
          <w:rFonts w:asciiTheme="majorBidi" w:hAnsiTheme="majorBidi" w:cstheme="majorBidi"/>
          <w:sz w:val="28"/>
          <w:szCs w:val="28"/>
        </w:rPr>
        <w:t xml:space="preserve"> be metric spaces. We said that a function </w:t>
      </w:r>
      <m:oMath>
        <m:r>
          <w:rPr>
            <w:rFonts w:ascii="Cambria Math" w:hAnsi="Cambria Math" w:cstheme="majorBidi"/>
            <w:sz w:val="28"/>
            <w:szCs w:val="28"/>
          </w:rPr>
          <m:t>f:X→Y</m:t>
        </m:r>
      </m:oMath>
      <w:r w:rsidR="0011459B">
        <w:rPr>
          <w:rFonts w:asciiTheme="majorBidi" w:hAnsiTheme="majorBidi" w:cstheme="majorBidi"/>
          <w:sz w:val="28"/>
          <w:szCs w:val="28"/>
        </w:rPr>
        <w:t xml:space="preserve"> is continuous at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∈X</m:t>
        </m:r>
      </m:oMath>
      <w:r w:rsidR="0011459B">
        <w:rPr>
          <w:rFonts w:asciiTheme="majorBidi" w:hAnsiTheme="majorBidi" w:cstheme="majorBidi"/>
          <w:sz w:val="28"/>
          <w:szCs w:val="28"/>
        </w:rPr>
        <w:t xml:space="preserve">, if </w:t>
      </w:r>
      <m:oMath>
        <m:r>
          <w:rPr>
            <w:rFonts w:ascii="Cambria Math" w:hAnsi="Cambria Math" w:cstheme="majorBidi"/>
            <w:sz w:val="28"/>
            <w:szCs w:val="28"/>
          </w:rPr>
          <m:t>∀</m:t>
        </m:r>
      </m:oMath>
      <w:r w:rsidR="0011459B">
        <w:rPr>
          <w:rFonts w:asciiTheme="majorBidi" w:hAnsiTheme="majorBidi" w:cstheme="majorBidi"/>
          <w:sz w:val="28"/>
          <w:szCs w:val="28"/>
        </w:rPr>
        <w:t xml:space="preserve"> open set </w:t>
      </w:r>
      <m:oMath>
        <m:r>
          <w:rPr>
            <w:rFonts w:ascii="Cambria Math" w:hAnsi="Cambria Math" w:cstheme="majorBidi"/>
            <w:sz w:val="28"/>
            <w:szCs w:val="28"/>
          </w:rPr>
          <m:t>U⊆Y</m:t>
        </m:r>
      </m:oMath>
      <w:r w:rsidR="0011459B">
        <w:rPr>
          <w:rFonts w:asciiTheme="majorBidi" w:hAnsiTheme="majorBidi" w:cstheme="majorBidi"/>
          <w:sz w:val="28"/>
          <w:szCs w:val="28"/>
        </w:rPr>
        <w:t xml:space="preserve"> contains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,∃</m:t>
        </m:r>
      </m:oMath>
      <w:r w:rsidR="0011459B">
        <w:rPr>
          <w:rFonts w:asciiTheme="majorBidi" w:hAnsiTheme="majorBidi" w:cstheme="majorBidi"/>
          <w:sz w:val="28"/>
          <w:szCs w:val="28"/>
        </w:rPr>
        <w:t xml:space="preserve"> an open set </w:t>
      </w:r>
      <m:oMath>
        <m:r>
          <w:rPr>
            <w:rFonts w:ascii="Cambria Math" w:hAnsi="Cambria Math" w:cstheme="majorBidi"/>
            <w:sz w:val="28"/>
            <w:szCs w:val="28"/>
          </w:rPr>
          <m:t>V⊆X</m:t>
        </m:r>
      </m:oMath>
      <w:r w:rsidR="0011459B">
        <w:rPr>
          <w:rFonts w:asciiTheme="majorBidi" w:hAnsiTheme="majorBidi" w:cstheme="majorBidi"/>
          <w:sz w:val="28"/>
          <w:szCs w:val="28"/>
        </w:rPr>
        <w:t xml:space="preserve"> contains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∋f(V)⊂U</m:t>
        </m:r>
      </m:oMath>
      <w:r w:rsidR="0011459B">
        <w:rPr>
          <w:rFonts w:asciiTheme="majorBidi" w:hAnsiTheme="majorBidi" w:cstheme="majorBidi"/>
          <w:sz w:val="28"/>
          <w:szCs w:val="28"/>
        </w:rPr>
        <w:t>.</w:t>
      </w:r>
    </w:p>
    <w:p w:rsidR="0011459B" w:rsidRDefault="00FF44FC" w:rsidP="002B2160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12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2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Theorem:</w:t>
      </w:r>
      <w:r w:rsidRPr="00FB5467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,(Y,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)</m:t>
        </m:r>
      </m:oMath>
      <w:r>
        <w:rPr>
          <w:rFonts w:asciiTheme="majorBidi" w:hAnsiTheme="majorBidi" w:cstheme="majorBidi"/>
          <w:sz w:val="28"/>
          <w:szCs w:val="28"/>
        </w:rPr>
        <w:t xml:space="preserve"> be metric spaces, then a function </w:t>
      </w:r>
      <m:oMath>
        <m:r>
          <w:rPr>
            <w:rFonts w:ascii="Cambria Math" w:hAnsi="Cambria Math" w:cstheme="majorBidi"/>
            <w:sz w:val="28"/>
            <w:szCs w:val="28"/>
          </w:rPr>
          <m:t>f:X→Y</m:t>
        </m:r>
      </m:oMath>
      <w:r>
        <w:rPr>
          <w:rFonts w:asciiTheme="majorBidi" w:hAnsiTheme="majorBidi" w:cstheme="majorBidi"/>
          <w:sz w:val="28"/>
          <w:szCs w:val="28"/>
        </w:rPr>
        <w:t xml:space="preserve"> be continuous at point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∈X⟺∀</m:t>
        </m:r>
      </m:oMath>
      <w:r w:rsidR="002B2160">
        <w:rPr>
          <w:rFonts w:asciiTheme="majorBidi" w:hAnsiTheme="majorBidi" w:cstheme="majorBidi"/>
          <w:sz w:val="28"/>
          <w:szCs w:val="28"/>
        </w:rPr>
        <w:t xml:space="preserve"> open ball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ε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(f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)</m:t>
        </m:r>
      </m:oMath>
      <w:r w:rsidR="002B2160">
        <w:rPr>
          <w:rFonts w:asciiTheme="majorBidi" w:hAnsiTheme="majorBidi" w:cstheme="majorBidi"/>
          <w:sz w:val="28"/>
          <w:szCs w:val="28"/>
        </w:rPr>
        <w:t xml:space="preserve"> in </w:t>
      </w:r>
      <m:oMath>
        <m:r>
          <w:rPr>
            <w:rFonts w:ascii="Cambria Math" w:hAnsi="Cambria Math" w:cstheme="majorBidi"/>
            <w:sz w:val="28"/>
            <w:szCs w:val="28"/>
          </w:rPr>
          <m:t>Y  ∃</m:t>
        </m:r>
      </m:oMath>
      <w:r w:rsidR="002B2160">
        <w:rPr>
          <w:rFonts w:asciiTheme="majorBidi" w:hAnsiTheme="majorBidi" w:cstheme="majorBidi"/>
          <w:sz w:val="28"/>
          <w:szCs w:val="28"/>
        </w:rPr>
        <w:t xml:space="preserve"> an open ball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δ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)</m:t>
        </m:r>
      </m:oMath>
      <w:r w:rsidR="002B2160">
        <w:rPr>
          <w:rFonts w:asciiTheme="majorBidi" w:hAnsiTheme="majorBidi" w:cstheme="majorBidi"/>
          <w:sz w:val="28"/>
          <w:szCs w:val="28"/>
        </w:rPr>
        <w:t xml:space="preserve"> in </w:t>
      </w:r>
      <m:oMath>
        <m:r>
          <w:rPr>
            <w:rFonts w:ascii="Cambria Math" w:hAnsi="Cambria Math" w:cstheme="majorBidi"/>
            <w:sz w:val="28"/>
            <w:szCs w:val="28"/>
          </w:rPr>
          <m:t>X∋f(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δ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)⊂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ε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(f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)</m:t>
        </m:r>
      </m:oMath>
      <w:r w:rsidR="002B2160">
        <w:rPr>
          <w:rFonts w:asciiTheme="majorBidi" w:hAnsiTheme="majorBidi" w:cstheme="majorBidi"/>
          <w:sz w:val="28"/>
          <w:szCs w:val="28"/>
        </w:rPr>
        <w:t>.</w:t>
      </w:r>
    </w:p>
    <w:p w:rsidR="002B2160" w:rsidRDefault="00F97AFC" w:rsidP="002B2160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This means, </w:t>
      </w:r>
      <m:oMath>
        <m:r>
          <w:rPr>
            <w:rFonts w:ascii="Cambria Math" w:hAnsi="Cambria Math" w:cstheme="majorBidi"/>
            <w:sz w:val="28"/>
            <w:szCs w:val="28"/>
          </w:rPr>
          <m:t>∀ε&gt;0 ∃ δ&gt;0∋∀x∈X⟹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(x,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)&lt;δ⟹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(f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,f(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))&lt;ε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FB5467" w:rsidRDefault="00FB5467" w:rsidP="00E5339D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12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3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Example:</w:t>
      </w:r>
      <w:r w:rsidR="00256EF8">
        <w:rPr>
          <w:rFonts w:asciiTheme="majorBidi" w:hAnsiTheme="majorBidi" w:cstheme="majorBidi"/>
          <w:sz w:val="28"/>
          <w:szCs w:val="28"/>
        </w:rPr>
        <w:t xml:space="preserve"> Let 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(R,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u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)</m:t>
        </m:r>
      </m:oMath>
      <w:r w:rsidR="00256EF8">
        <w:rPr>
          <w:rFonts w:asciiTheme="majorBidi" w:hAnsiTheme="majorBidi" w:cstheme="majorBidi"/>
          <w:sz w:val="28"/>
          <w:szCs w:val="28"/>
        </w:rPr>
        <w:t xml:space="preserve"> be usual metric space. Prove that </w:t>
      </w:r>
      <w:r w:rsidR="00E5339D">
        <w:rPr>
          <w:rFonts w:asciiTheme="majorBidi" w:hAnsiTheme="majorBidi" w:cstheme="majorBidi"/>
          <w:sz w:val="28"/>
          <w:szCs w:val="28"/>
        </w:rPr>
        <w:t xml:space="preserve">a function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:R→R</m:t>
        </m:r>
      </m:oMath>
      <w:r w:rsidR="00E5339D">
        <w:rPr>
          <w:rFonts w:asciiTheme="majorBidi" w:hAnsiTheme="majorBidi" w:cstheme="majorBidi"/>
          <w:sz w:val="28"/>
          <w:szCs w:val="28"/>
        </w:rPr>
        <w:t xml:space="preserve"> defined by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, x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∈R</m:t>
        </m:r>
      </m:oMath>
      <w:r w:rsidR="00E5339D">
        <w:rPr>
          <w:rFonts w:asciiTheme="majorBidi" w:hAnsiTheme="majorBidi" w:cstheme="majorBidi"/>
          <w:sz w:val="28"/>
          <w:szCs w:val="28"/>
        </w:rPr>
        <w:t xml:space="preserve"> is</w:t>
      </w:r>
      <w:r w:rsidR="00F703C0">
        <w:rPr>
          <w:rFonts w:asciiTheme="majorBidi" w:hAnsiTheme="majorBidi" w:cstheme="majorBidi"/>
          <w:sz w:val="28"/>
          <w:szCs w:val="28"/>
        </w:rPr>
        <w:t xml:space="preserve"> a</w:t>
      </w:r>
      <w:r w:rsidR="00E5339D">
        <w:rPr>
          <w:rFonts w:asciiTheme="majorBidi" w:hAnsiTheme="majorBidi" w:cstheme="majorBidi"/>
          <w:sz w:val="28"/>
          <w:szCs w:val="28"/>
        </w:rPr>
        <w:t xml:space="preserve"> continuous.</w:t>
      </w:r>
    </w:p>
    <w:p w:rsidR="00E5339D" w:rsidRDefault="00E5339D" w:rsidP="00E5339D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Solution: </w:t>
      </w:r>
      <w:r>
        <w:rPr>
          <w:rFonts w:asciiTheme="majorBidi" w:hAnsiTheme="majorBidi" w:cstheme="majorBidi"/>
          <w:sz w:val="28"/>
          <w:szCs w:val="28"/>
        </w:rPr>
        <w:t xml:space="preserve">let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</m:sSub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 xml:space="preserve">∈R, </m:t>
        </m:r>
        <m:r>
          <w:rPr>
            <w:rFonts w:ascii="Cambria Math" w:hAnsi="Cambria Math" w:cstheme="majorBidi"/>
            <w:sz w:val="28"/>
            <w:szCs w:val="28"/>
          </w:rPr>
          <m:t>ε&gt;0</m:t>
        </m:r>
      </m:oMath>
      <w:r w:rsidR="001B7D14">
        <w:rPr>
          <w:rFonts w:asciiTheme="majorBidi" w:hAnsiTheme="majorBidi" w:cstheme="majorBidi"/>
          <w:sz w:val="28"/>
          <w:szCs w:val="28"/>
        </w:rPr>
        <w:t>.</w:t>
      </w:r>
    </w:p>
    <w:p w:rsidR="001B7D14" w:rsidRPr="008653E9" w:rsidRDefault="00BF6074" w:rsidP="001B7D14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</w:rPr>
                <m:t>-f(</m:t>
              </m:r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>)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theme="majorBidi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0</m:t>
                      </m:r>
                    </m:sub>
                  </m:sSub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 w:cstheme="majorBidi"/>
              <w:sz w:val="28"/>
              <w:szCs w:val="28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(x-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>)(x+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>)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x-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0</m:t>
                  </m:r>
                </m:sub>
              </m:sSub>
            </m:e>
          </m:d>
          <m:d>
            <m:dPr>
              <m:begChr m:val="|"/>
              <m:endChr m:val="|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x+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0</m:t>
                  </m:r>
                </m:sub>
              </m:sSub>
            </m:e>
          </m:d>
        </m:oMath>
      </m:oMathPara>
    </w:p>
    <w:p w:rsidR="008653E9" w:rsidRDefault="000C2793" w:rsidP="008653E9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Since 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x+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≤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+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</m:t>
                </m:r>
              </m:sub>
            </m:sSub>
          </m:e>
        </m:d>
      </m:oMath>
    </w:p>
    <w:p w:rsidR="000C2793" w:rsidRDefault="000C2793" w:rsidP="000C2793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So,</w:t>
      </w:r>
      <w:r w:rsidR="00F703C0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>-f(</m:t>
            </m:r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)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≤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x-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(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+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)…(1)</m:t>
        </m:r>
      </m:oMath>
    </w:p>
    <w:p w:rsidR="00F703C0" w:rsidRDefault="00395E12" w:rsidP="0014227D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Since </w:t>
      </w:r>
      <m:oMath>
        <m:r>
          <w:rPr>
            <w:rFonts w:ascii="Cambria Math" w:hAnsi="Cambria Math" w:cstheme="majorBidi"/>
            <w:sz w:val="28"/>
            <w:szCs w:val="28"/>
          </w:rPr>
          <m:t>x=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x-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⟹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(x-x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)+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⟹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≤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x-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+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</m:t>
                </m:r>
              </m:sub>
            </m:sSub>
          </m:e>
        </m:d>
      </m:oMath>
    </w:p>
    <w:p w:rsidR="00E71659" w:rsidRPr="00125D3C" w:rsidRDefault="00E71659" w:rsidP="00E71659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</w:rPr>
            <m:t>⟹</m:t>
          </m:r>
          <m:d>
            <m:dPr>
              <m:begChr m:val="|"/>
              <m:endChr m:val="|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-</m:t>
          </m:r>
          <m:d>
            <m:dPr>
              <m:begChr m:val="|"/>
              <m:endChr m:val="|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</w:rPr>
            <m:t>≤</m:t>
          </m:r>
          <m:d>
            <m:dPr>
              <m:begChr m:val="|"/>
              <m:endChr m:val="|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x-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0</m:t>
                  </m:r>
                </m:sub>
              </m:sSub>
            </m:e>
          </m:d>
        </m:oMath>
      </m:oMathPara>
    </w:p>
    <w:p w:rsidR="00125D3C" w:rsidRDefault="00125D3C" w:rsidP="00125D3C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x-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&lt;1⟹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-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&lt;1⟹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&lt;1+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…(2)</m:t>
        </m:r>
      </m:oMath>
    </w:p>
    <w:p w:rsidR="00A90E43" w:rsidRDefault="00E116F9" w:rsidP="00A90E43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From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, (2)</m:t>
        </m:r>
      </m:oMath>
      <w:r>
        <w:rPr>
          <w:rFonts w:asciiTheme="majorBidi" w:hAnsiTheme="majorBidi" w:cstheme="majorBidi"/>
          <w:sz w:val="28"/>
          <w:szCs w:val="28"/>
        </w:rPr>
        <w:t xml:space="preserve">, we get </w:t>
      </w:r>
    </w:p>
    <w:p w:rsidR="00E116F9" w:rsidRPr="00F05C70" w:rsidRDefault="00BF6074" w:rsidP="00E116F9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</w:rPr>
                <m:t>-f(</m:t>
              </m:r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>)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≤</m:t>
          </m:r>
          <m:d>
            <m:dPr>
              <m:begChr m:val="|"/>
              <m:endChr m:val="|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x-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</w:rPr>
            <m:t>(1+2</m:t>
          </m:r>
          <m:d>
            <m:dPr>
              <m:begChr m:val="|"/>
              <m:endChr m:val="|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</w:rPr>
            <m:t>)…(3)</m:t>
          </m:r>
        </m:oMath>
      </m:oMathPara>
    </w:p>
    <w:p w:rsidR="00F05C70" w:rsidRDefault="00F05C70" w:rsidP="00F05C70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Take </w:t>
      </w:r>
      <m:oMath>
        <m:r>
          <w:rPr>
            <w:rFonts w:ascii="Cambria Math" w:hAnsi="Cambria Math" w:cstheme="majorBidi"/>
            <w:sz w:val="28"/>
            <w:szCs w:val="28"/>
          </w:rPr>
          <m:t>δ=</m:t>
        </m:r>
      </m:oMath>
      <w:r>
        <w:rPr>
          <w:rFonts w:asciiTheme="majorBidi" w:hAnsiTheme="majorBidi" w:cstheme="majorBidi"/>
          <w:sz w:val="28"/>
          <w:szCs w:val="28"/>
        </w:rPr>
        <w:t xml:space="preserve"> min </w:t>
      </w:r>
      <m:oMath>
        <m:r>
          <w:rPr>
            <w:rFonts w:ascii="Cambria Math" w:hAnsi="Cambria Math" w:cstheme="majorBidi"/>
            <w:sz w:val="28"/>
            <w:szCs w:val="28"/>
          </w:rPr>
          <m:t>{1,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ε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1+2</m:t>
            </m:r>
            <m:d>
              <m:dPr>
                <m:begChr m:val="|"/>
                <m:endChr m:val="|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0</m:t>
                    </m:r>
                  </m:sub>
                </m:sSub>
              </m:e>
            </m:d>
          </m:den>
        </m:f>
        <m:r>
          <w:rPr>
            <w:rFonts w:ascii="Cambria Math" w:hAnsi="Cambria Math" w:cstheme="majorBidi"/>
            <w:sz w:val="28"/>
            <w:szCs w:val="28"/>
          </w:rPr>
          <m:t>}</m:t>
        </m:r>
      </m:oMath>
    </w:p>
    <w:p w:rsidR="00F05C70" w:rsidRDefault="00F05C70" w:rsidP="00CD7780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Now, let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∈R∋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x-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&lt;δ⟹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x-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&lt;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ε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1+2</m:t>
            </m:r>
            <m:d>
              <m:dPr>
                <m:begChr m:val="|"/>
                <m:endChr m:val="|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0</m:t>
                    </m:r>
                  </m:sub>
                </m:sSub>
              </m:e>
            </m:d>
          </m:den>
        </m:f>
        <m:r>
          <w:rPr>
            <w:rFonts w:ascii="Cambria Math" w:hAnsi="Cambria Math" w:cstheme="majorBidi"/>
            <w:sz w:val="28"/>
            <w:szCs w:val="28"/>
          </w:rPr>
          <m:t xml:space="preserve"> </m:t>
        </m:r>
      </m:oMath>
      <w:r w:rsidR="00CD7780">
        <w:rPr>
          <w:rFonts w:asciiTheme="majorBidi" w:hAnsiTheme="majorBidi" w:cstheme="majorBidi"/>
          <w:sz w:val="28"/>
          <w:szCs w:val="28"/>
        </w:rPr>
        <w:t xml:space="preserve">  and   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x-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&lt;1</m:t>
        </m:r>
      </m:oMath>
    </w:p>
    <w:p w:rsidR="00CD7780" w:rsidRPr="00CD7780" w:rsidRDefault="00CD7780" w:rsidP="00CD7780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</w:rPr>
            <m:t>⟹</m:t>
          </m:r>
          <m:d>
            <m:dPr>
              <m:begChr m:val="|"/>
              <m:endChr m:val="|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x-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</w:rPr>
            <m:t>&lt;(1+2</m:t>
          </m:r>
          <m:d>
            <m:dPr>
              <m:begChr m:val="|"/>
              <m:endChr m:val="|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</w:rPr>
            <m:t>)&lt;ε</m:t>
          </m:r>
        </m:oMath>
      </m:oMathPara>
    </w:p>
    <w:p w:rsidR="00CD7780" w:rsidRDefault="00BC0C90" w:rsidP="00CD7780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From </w:t>
      </w:r>
      <m:oMath>
        <m:r>
          <w:rPr>
            <w:rFonts w:ascii="Cambria Math" w:hAnsi="Cambria Math" w:cstheme="majorBidi"/>
            <w:sz w:val="28"/>
            <w:szCs w:val="28"/>
          </w:rPr>
          <m:t>(3)</m:t>
        </m:r>
      </m:oMath>
      <w:r>
        <w:rPr>
          <w:rFonts w:asciiTheme="majorBidi" w:hAnsiTheme="majorBidi" w:cstheme="majorBidi"/>
          <w:sz w:val="28"/>
          <w:szCs w:val="28"/>
        </w:rPr>
        <w:t xml:space="preserve">, we get </w:t>
      </w:r>
    </w:p>
    <w:p w:rsidR="00BC0C90" w:rsidRPr="00BC0C90" w:rsidRDefault="00BF6074" w:rsidP="00BC0C90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</w:rPr>
                <m:t>-f(</m:t>
              </m:r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>)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&lt;ε</m:t>
          </m:r>
        </m:oMath>
      </m:oMathPara>
    </w:p>
    <w:p w:rsidR="00BC0C90" w:rsidRDefault="00BC0C90" w:rsidP="00BC0C90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⟹f</m:t>
        </m:r>
      </m:oMath>
      <w:r>
        <w:rPr>
          <w:rFonts w:asciiTheme="majorBidi" w:hAnsiTheme="majorBidi" w:cstheme="majorBidi"/>
          <w:sz w:val="28"/>
          <w:szCs w:val="28"/>
        </w:rPr>
        <w:t xml:space="preserve"> is a continuous at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⟹f</m:t>
        </m:r>
      </m:oMath>
      <w:r>
        <w:rPr>
          <w:rFonts w:asciiTheme="majorBidi" w:hAnsiTheme="majorBidi" w:cstheme="majorBidi"/>
          <w:sz w:val="28"/>
          <w:szCs w:val="28"/>
        </w:rPr>
        <w:t xml:space="preserve"> is a continuous.</w:t>
      </w:r>
    </w:p>
    <w:p w:rsidR="00A61EDC" w:rsidRDefault="00A61EDC" w:rsidP="00A61EDC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lastRenderedPageBreak/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12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4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Example:</w:t>
      </w:r>
      <w:r>
        <w:rPr>
          <w:rFonts w:asciiTheme="majorBidi" w:hAnsiTheme="majorBidi" w:cstheme="majorBidi"/>
          <w:sz w:val="28"/>
          <w:szCs w:val="28"/>
        </w:rPr>
        <w:t xml:space="preserve"> Let 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(R,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u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)</m:t>
        </m:r>
      </m:oMath>
      <w:r>
        <w:rPr>
          <w:rFonts w:asciiTheme="majorBidi" w:hAnsiTheme="majorBidi" w:cstheme="majorBidi"/>
          <w:sz w:val="28"/>
          <w:szCs w:val="28"/>
        </w:rPr>
        <w:t xml:space="preserve"> be usual metric space. Prove that a function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:R→R</m:t>
        </m:r>
      </m:oMath>
      <w:r>
        <w:rPr>
          <w:rFonts w:asciiTheme="majorBidi" w:hAnsiTheme="majorBidi" w:cstheme="majorBidi"/>
          <w:sz w:val="28"/>
          <w:szCs w:val="28"/>
        </w:rPr>
        <w:t xml:space="preserve"> defined by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, x∈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m:rPr>
                <m:scr m:val="script"/>
              </m:rPr>
              <w:rPr>
                <w:rFonts w:ascii="Cambria Math" w:hAnsi="Cambria Math" w:cstheme="majorBidi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+</m:t>
            </m:r>
          </m:sup>
        </m:sSup>
      </m:oMath>
      <w:r>
        <w:rPr>
          <w:rFonts w:asciiTheme="majorBidi" w:hAnsiTheme="majorBidi" w:cstheme="majorBidi"/>
          <w:sz w:val="28"/>
          <w:szCs w:val="28"/>
        </w:rPr>
        <w:t xml:space="preserve"> is a continuous at </w:t>
      </w:r>
      <m:oMath>
        <m:r>
          <w:rPr>
            <w:rFonts w:ascii="Cambria Math" w:hAnsi="Cambria Math" w:cstheme="majorBidi"/>
            <w:sz w:val="28"/>
            <w:szCs w:val="28"/>
          </w:rPr>
          <m:t>x=2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A61EDC" w:rsidRDefault="00F209E9" w:rsidP="00453E07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Solution: </w:t>
      </w:r>
      <w:r>
        <w:rPr>
          <w:rFonts w:asciiTheme="majorBidi" w:hAnsiTheme="majorBidi" w:cstheme="majorBidi"/>
          <w:sz w:val="28"/>
          <w:szCs w:val="28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</w:rPr>
          <m:t>ε&gt;0,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>-f(</m:t>
            </m:r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theme="majorBidi"/>
                <w:sz w:val="28"/>
                <w:szCs w:val="28"/>
              </w:rPr>
              <m:t>2)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den>
            </m:f>
            <m:r>
              <w:rPr>
                <w:rFonts w:ascii="Cambria Math" w:hAnsi="Cambria Math" w:cstheme="majorBidi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den>
            </m:f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2-x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2x</m:t>
                </m:r>
              </m:den>
            </m:f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2-x</m:t>
                </m:r>
              </m:e>
            </m:d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2x</m:t>
            </m:r>
          </m:den>
        </m:f>
      </m:oMath>
      <w:r w:rsidR="00453E07">
        <w:rPr>
          <w:rFonts w:asciiTheme="majorBidi" w:hAnsiTheme="majorBidi" w:cstheme="majorBidi"/>
          <w:sz w:val="28"/>
          <w:szCs w:val="28"/>
        </w:rPr>
        <w:t xml:space="preserve"> (since </w:t>
      </w:r>
      <m:oMath>
        <m:r>
          <w:rPr>
            <w:rFonts w:ascii="Cambria Math" w:hAnsi="Cambria Math" w:cstheme="majorBidi"/>
            <w:sz w:val="28"/>
            <w:szCs w:val="28"/>
          </w:rPr>
          <m:t>x&gt;0</m:t>
        </m:r>
      </m:oMath>
      <w:r w:rsidR="00453E07">
        <w:rPr>
          <w:rFonts w:asciiTheme="majorBidi" w:hAnsiTheme="majorBidi" w:cstheme="majorBidi"/>
          <w:sz w:val="28"/>
          <w:szCs w:val="28"/>
        </w:rPr>
        <w:t>)</w:t>
      </w:r>
    </w:p>
    <w:p w:rsidR="00453E07" w:rsidRPr="001B7D14" w:rsidRDefault="00646FE2" w:rsidP="00453E07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x-2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&lt;1⟹-1&lt;x-2&lt;1⟹1&lt;x&lt;3⟹x&gt;1⟹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&lt;1</m:t>
        </m:r>
      </m:oMath>
    </w:p>
    <w:p w:rsidR="00F97AFC" w:rsidRPr="007F7B93" w:rsidRDefault="007F7B93" w:rsidP="00F97AFC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</w:rPr>
            <m:t>⟹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2-x</m:t>
                  </m:r>
                </m:e>
              </m:d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2x</m:t>
              </m:r>
            </m:den>
          </m:f>
          <m:r>
            <w:rPr>
              <w:rFonts w:ascii="Cambria Math" w:hAnsi="Cambria Math" w:cstheme="majorBidi"/>
              <w:sz w:val="28"/>
              <w:szCs w:val="28"/>
            </w:rPr>
            <m:t>&lt;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2</m:t>
              </m:r>
            </m:den>
          </m:f>
          <m:d>
            <m:dPr>
              <m:begChr m:val="|"/>
              <m:endChr m:val="|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2-x</m:t>
              </m:r>
            </m:e>
          </m:d>
        </m:oMath>
      </m:oMathPara>
    </w:p>
    <w:p w:rsidR="007F7B93" w:rsidRDefault="007F7B93" w:rsidP="00133579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133579">
        <w:rPr>
          <w:rFonts w:asciiTheme="majorBidi" w:hAnsiTheme="majorBidi" w:cstheme="majorBidi"/>
          <w:sz w:val="28"/>
          <w:szCs w:val="28"/>
        </w:rPr>
        <w:t xml:space="preserve">Choose </w:t>
      </w:r>
      <m:oMath>
        <m:r>
          <w:rPr>
            <w:rFonts w:ascii="Cambria Math" w:hAnsi="Cambria Math" w:cstheme="majorBidi"/>
            <w:sz w:val="28"/>
            <w:szCs w:val="28"/>
          </w:rPr>
          <m:t>δ=</m:t>
        </m:r>
      </m:oMath>
      <w:r w:rsidR="00133579" w:rsidRPr="00133579">
        <w:rPr>
          <w:rFonts w:asciiTheme="majorBidi" w:hAnsiTheme="majorBidi" w:cstheme="majorBidi"/>
          <w:sz w:val="28"/>
          <w:szCs w:val="28"/>
        </w:rPr>
        <w:t xml:space="preserve"> min </w:t>
      </w:r>
      <m:oMath>
        <m:r>
          <w:rPr>
            <w:rFonts w:ascii="Cambria Math" w:hAnsi="Cambria Math" w:cstheme="majorBidi"/>
            <w:sz w:val="28"/>
            <w:szCs w:val="28"/>
          </w:rPr>
          <m:t>{1,2ε</m:t>
        </m:r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}</m:t>
        </m:r>
      </m:oMath>
    </w:p>
    <w:p w:rsidR="00133579" w:rsidRDefault="00133579" w:rsidP="00133579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Now, let </w:t>
      </w:r>
      <m:oMath>
        <m:r>
          <w:rPr>
            <w:rFonts w:ascii="Cambria Math" w:hAnsi="Cambria Math" w:cstheme="majorBidi"/>
            <w:sz w:val="28"/>
            <w:szCs w:val="28"/>
          </w:rPr>
          <m:t>x∈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m:rPr>
                <m:scr m:val="script"/>
              </m:rPr>
              <w:rPr>
                <w:rFonts w:ascii="Cambria Math" w:hAnsi="Cambria Math" w:cstheme="majorBidi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+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∋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x-2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&lt;δ⟹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x-2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&lt;2ε</m:t>
        </m:r>
      </m:oMath>
      <w:r>
        <w:rPr>
          <w:rFonts w:asciiTheme="majorBidi" w:hAnsiTheme="majorBidi" w:cstheme="majorBidi"/>
          <w:sz w:val="28"/>
          <w:szCs w:val="28"/>
        </w:rPr>
        <w:t xml:space="preserve"> and   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x-2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&lt;1</m:t>
        </m:r>
      </m:oMath>
    </w:p>
    <w:p w:rsidR="00133579" w:rsidRDefault="00133579" w:rsidP="00133579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⟹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den>
        </m:f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x-2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&lt;ε</m:t>
        </m:r>
      </m:oMath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133579" w:rsidRDefault="00BF6074" w:rsidP="00133579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>-f(</m:t>
            </m:r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theme="majorBidi"/>
                <w:sz w:val="28"/>
                <w:szCs w:val="28"/>
              </w:rPr>
              <m:t>2)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&lt;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den>
        </m:f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x-2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&lt;ε</m:t>
        </m:r>
      </m:oMath>
      <w:r w:rsidR="00133579">
        <w:rPr>
          <w:rFonts w:asciiTheme="majorBidi" w:hAnsiTheme="majorBidi" w:cstheme="majorBidi"/>
          <w:sz w:val="28"/>
          <w:szCs w:val="28"/>
        </w:rPr>
        <w:t xml:space="preserve"> </w:t>
      </w:r>
    </w:p>
    <w:p w:rsidR="00133579" w:rsidRDefault="00133579" w:rsidP="00133579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⟹f</m:t>
        </m:r>
      </m:oMath>
      <w:r w:rsidRPr="00133579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is a continuous at </w:t>
      </w:r>
      <m:oMath>
        <m:r>
          <w:rPr>
            <w:rFonts w:ascii="Cambria Math" w:hAnsi="Cambria Math" w:cstheme="majorBidi"/>
            <w:sz w:val="28"/>
            <w:szCs w:val="28"/>
          </w:rPr>
          <m:t>x=2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964F83" w:rsidRDefault="00964F83" w:rsidP="004F6269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12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5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Example:</w:t>
      </w:r>
      <w:r>
        <w:rPr>
          <w:rFonts w:asciiTheme="majorBidi" w:hAnsiTheme="majorBidi" w:cstheme="majorBidi"/>
          <w:sz w:val="28"/>
          <w:szCs w:val="28"/>
        </w:rPr>
        <w:t xml:space="preserve"> Let 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(R,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u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)</m:t>
        </m:r>
      </m:oMath>
      <w:r>
        <w:rPr>
          <w:rFonts w:asciiTheme="majorBidi" w:hAnsiTheme="majorBidi" w:cstheme="majorBidi"/>
          <w:sz w:val="28"/>
          <w:szCs w:val="28"/>
        </w:rPr>
        <w:t xml:space="preserve"> be usual metric space. Prove that a function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:R→R</m:t>
        </m:r>
      </m:oMath>
      <w:r>
        <w:rPr>
          <w:rFonts w:asciiTheme="majorBidi" w:hAnsiTheme="majorBidi" w:cstheme="majorBidi"/>
          <w:sz w:val="28"/>
          <w:szCs w:val="28"/>
        </w:rPr>
        <w:t xml:space="preserve"> defined by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begChr m:val="{"/>
            <m:endChr m:val="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1, x&gt;0</m:t>
                </m:r>
              </m:e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0, x=0</m:t>
                </m:r>
              </m:e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-1, x&lt;0</m:t>
                </m:r>
              </m:e>
            </m:eqArr>
          </m:e>
        </m:d>
        <m:r>
          <w:rPr>
            <w:rFonts w:ascii="Cambria Math" w:hAnsi="Cambria Math" w:cstheme="majorBidi"/>
            <w:sz w:val="28"/>
            <w:szCs w:val="28"/>
          </w:rPr>
          <m:t xml:space="preserve">, </m:t>
        </m:r>
      </m:oMath>
      <w:r>
        <w:rPr>
          <w:rFonts w:asciiTheme="majorBidi" w:hAnsiTheme="majorBidi" w:cstheme="majorBidi"/>
          <w:sz w:val="28"/>
          <w:szCs w:val="28"/>
        </w:rPr>
        <w:t xml:space="preserve"> is a continuous </w:t>
      </w:r>
      <w:r w:rsidR="004F6269">
        <w:rPr>
          <w:rFonts w:asciiTheme="majorBidi" w:hAnsiTheme="majorBidi" w:cstheme="majorBidi"/>
          <w:sz w:val="28"/>
          <w:szCs w:val="28"/>
        </w:rPr>
        <w:t xml:space="preserve">on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R\</m:t>
        </m:r>
        <m:r>
          <m:rPr>
            <m:lit/>
          </m:rPr>
          <w:rPr>
            <w:rFonts w:ascii="Cambria Math" w:hAnsi="Cambria Math" w:cstheme="majorBidi"/>
            <w:sz w:val="28"/>
            <w:szCs w:val="28"/>
          </w:rPr>
          <m:t>{</m:t>
        </m:r>
        <m:r>
          <w:rPr>
            <w:rFonts w:ascii="Cambria Math" w:hAnsi="Cambria Math" w:cstheme="majorBidi"/>
            <w:sz w:val="28"/>
            <w:szCs w:val="28"/>
          </w:rPr>
          <m:t>0}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133579" w:rsidRDefault="00442419" w:rsidP="00EF36D2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12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6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Theorem:</w:t>
      </w:r>
      <w:r w:rsidRPr="00FB5467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,(Y,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)</m:t>
        </m:r>
      </m:oMath>
      <w:r>
        <w:rPr>
          <w:rFonts w:asciiTheme="majorBidi" w:hAnsiTheme="majorBidi" w:cstheme="majorBidi"/>
          <w:sz w:val="28"/>
          <w:szCs w:val="28"/>
        </w:rPr>
        <w:t xml:space="preserve"> be metric spaces,</w:t>
      </w:r>
      <w:r w:rsidR="00EF36D2">
        <w:rPr>
          <w:rFonts w:asciiTheme="majorBidi" w:hAnsiTheme="majorBidi" w:cstheme="majorBidi"/>
          <w:sz w:val="28"/>
          <w:szCs w:val="28"/>
        </w:rPr>
        <w:t xml:space="preserve"> and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</w:rPr>
          <m:t>f:X→Y</m:t>
        </m:r>
      </m:oMath>
      <w:r>
        <w:rPr>
          <w:rFonts w:asciiTheme="majorBidi" w:hAnsiTheme="majorBidi" w:cstheme="majorBidi"/>
          <w:sz w:val="28"/>
          <w:szCs w:val="28"/>
        </w:rPr>
        <w:t xml:space="preserve"> </w:t>
      </w:r>
      <w:r w:rsidR="00EF36D2">
        <w:rPr>
          <w:rFonts w:asciiTheme="majorBidi" w:hAnsiTheme="majorBidi" w:cstheme="majorBidi"/>
          <w:sz w:val="28"/>
          <w:szCs w:val="28"/>
        </w:rPr>
        <w:t>a function, then the following properties are equivalent:</w:t>
      </w:r>
    </w:p>
    <w:p w:rsidR="00EF36D2" w:rsidRPr="00331DA8" w:rsidRDefault="00331DA8" w:rsidP="00331DA8">
      <w:pPr>
        <w:pStyle w:val="a6"/>
        <w:numPr>
          <w:ilvl w:val="0"/>
          <w:numId w:val="42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 function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</m:oMath>
      <w:r>
        <w:rPr>
          <w:rFonts w:asciiTheme="majorBidi" w:hAnsiTheme="majorBidi" w:cstheme="majorBidi"/>
          <w:sz w:val="28"/>
          <w:szCs w:val="28"/>
        </w:rPr>
        <w:t xml:space="preserve"> is </w:t>
      </w:r>
      <w:r w:rsidR="00663F5C">
        <w:rPr>
          <w:rFonts w:asciiTheme="majorBidi" w:hAnsiTheme="majorBidi" w:cstheme="majorBidi"/>
          <w:sz w:val="28"/>
          <w:szCs w:val="28"/>
        </w:rPr>
        <w:t xml:space="preserve">a </w:t>
      </w:r>
      <w:r>
        <w:rPr>
          <w:rFonts w:asciiTheme="majorBidi" w:hAnsiTheme="majorBidi" w:cstheme="majorBidi"/>
          <w:sz w:val="28"/>
          <w:szCs w:val="28"/>
        </w:rPr>
        <w:t>continuous.</w:t>
      </w:r>
    </w:p>
    <w:p w:rsidR="00331DA8" w:rsidRPr="00B002B6" w:rsidRDefault="00663F5C" w:rsidP="00663F5C">
      <w:pPr>
        <w:pStyle w:val="a6"/>
        <w:numPr>
          <w:ilvl w:val="0"/>
          <w:numId w:val="42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an open set </w:t>
      </w:r>
      <m:oMath>
        <m:r>
          <w:rPr>
            <w:rFonts w:ascii="Cambria Math" w:hAnsi="Cambria Math" w:cstheme="majorBidi"/>
            <w:sz w:val="28"/>
            <w:szCs w:val="28"/>
          </w:rPr>
          <m:t>G⊂Y</m:t>
        </m:r>
      </m:oMath>
      <w:r>
        <w:rPr>
          <w:rFonts w:asciiTheme="majorBidi" w:hAnsiTheme="majorBidi" w:cstheme="majorBidi"/>
          <w:sz w:val="28"/>
          <w:szCs w:val="28"/>
        </w:rPr>
        <w:t xml:space="preserve">, then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(G)</m:t>
        </m:r>
      </m:oMath>
      <w:r w:rsidR="00B002B6">
        <w:rPr>
          <w:rFonts w:asciiTheme="majorBidi" w:hAnsiTheme="majorBidi" w:cstheme="majorBidi"/>
          <w:sz w:val="28"/>
          <w:szCs w:val="28"/>
        </w:rPr>
        <w:t xml:space="preserve"> be an open set in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 w:rsidR="00B002B6">
        <w:rPr>
          <w:rFonts w:asciiTheme="majorBidi" w:hAnsiTheme="majorBidi" w:cstheme="majorBidi"/>
          <w:sz w:val="28"/>
          <w:szCs w:val="28"/>
        </w:rPr>
        <w:t>.</w:t>
      </w:r>
    </w:p>
    <w:p w:rsidR="00075C61" w:rsidRPr="00B002B6" w:rsidRDefault="00B002B6" w:rsidP="00075C61">
      <w:pPr>
        <w:pStyle w:val="a6"/>
        <w:numPr>
          <w:ilvl w:val="0"/>
          <w:numId w:val="42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w:r w:rsidR="00075C61">
        <w:rPr>
          <w:rFonts w:asciiTheme="majorBidi" w:hAnsiTheme="majorBidi" w:cstheme="majorBidi"/>
          <w:sz w:val="28"/>
          <w:szCs w:val="28"/>
        </w:rPr>
        <w:t xml:space="preserve">a closed set </w:t>
      </w:r>
      <m:oMath>
        <m:r>
          <w:rPr>
            <w:rFonts w:ascii="Cambria Math" w:hAnsi="Cambria Math" w:cstheme="majorBidi"/>
            <w:sz w:val="28"/>
            <w:szCs w:val="28"/>
          </w:rPr>
          <m:t>H⊂Y</m:t>
        </m:r>
      </m:oMath>
      <w:r w:rsidR="00075C61">
        <w:rPr>
          <w:rFonts w:asciiTheme="majorBidi" w:hAnsiTheme="majorBidi" w:cstheme="majorBidi"/>
          <w:sz w:val="28"/>
          <w:szCs w:val="28"/>
        </w:rPr>
        <w:t xml:space="preserve">, then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(H)</m:t>
        </m:r>
      </m:oMath>
      <w:r w:rsidR="00075C61">
        <w:rPr>
          <w:rFonts w:asciiTheme="majorBidi" w:hAnsiTheme="majorBidi" w:cstheme="majorBidi"/>
          <w:sz w:val="28"/>
          <w:szCs w:val="28"/>
        </w:rPr>
        <w:t xml:space="preserve"> be a closed set in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 w:rsidR="00075C61">
        <w:rPr>
          <w:rFonts w:asciiTheme="majorBidi" w:hAnsiTheme="majorBidi" w:cstheme="majorBidi"/>
          <w:sz w:val="28"/>
          <w:szCs w:val="28"/>
        </w:rPr>
        <w:t>.</w:t>
      </w:r>
    </w:p>
    <w:p w:rsidR="00B002B6" w:rsidRPr="00391F1D" w:rsidRDefault="00391F1D" w:rsidP="00B002B6">
      <w:pPr>
        <w:pStyle w:val="a6"/>
        <w:numPr>
          <w:ilvl w:val="0"/>
          <w:numId w:val="42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</m:acc>
          </m:e>
        </m:d>
        <m:r>
          <w:rPr>
            <w:rFonts w:ascii="Cambria Math" w:hAnsi="Cambria Math" w:cstheme="majorBidi"/>
            <w:sz w:val="28"/>
            <w:szCs w:val="28"/>
          </w:rPr>
          <m:t>⊆</m:t>
        </m:r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</m:d>
          </m:e>
        </m:acc>
        <m:r>
          <w:rPr>
            <w:rFonts w:ascii="Cambria Math" w:hAnsi="Cambria Math" w:cstheme="majorBidi"/>
            <w:sz w:val="28"/>
            <w:szCs w:val="28"/>
          </w:rPr>
          <m:t xml:space="preserve"> ∀A⊂X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391F1D" w:rsidRPr="00754DE9" w:rsidRDefault="00BF6074" w:rsidP="00754DE9">
      <w:pPr>
        <w:pStyle w:val="a6"/>
        <w:numPr>
          <w:ilvl w:val="0"/>
          <w:numId w:val="42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f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-1</m:t>
                </m:r>
              </m:sup>
            </m:sSup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B</m:t>
                </m:r>
              </m:e>
            </m:d>
          </m:e>
        </m:acc>
        <m:r>
          <w:rPr>
            <w:rFonts w:ascii="Cambria Math" w:hAnsi="Cambria Math" w:cstheme="majorBidi"/>
            <w:sz w:val="28"/>
            <w:szCs w:val="28"/>
          </w:rPr>
          <m:t>⊆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(</m:t>
        </m:r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</m:acc>
        <m:r>
          <w:rPr>
            <w:rFonts w:ascii="Cambria Math" w:hAnsi="Cambria Math" w:cstheme="majorBidi"/>
            <w:sz w:val="28"/>
            <w:szCs w:val="28"/>
          </w:rPr>
          <m:t>) ∀B⊂Y</m:t>
        </m:r>
      </m:oMath>
      <w:r w:rsidR="00754DE9">
        <w:rPr>
          <w:rFonts w:asciiTheme="majorBidi" w:hAnsiTheme="majorBidi" w:cstheme="majorBidi"/>
          <w:sz w:val="28"/>
          <w:szCs w:val="28"/>
        </w:rPr>
        <w:t>.</w:t>
      </w:r>
    </w:p>
    <w:p w:rsidR="00754DE9" w:rsidRPr="00754DE9" w:rsidRDefault="00BF6074" w:rsidP="00754DE9">
      <w:pPr>
        <w:pStyle w:val="a6"/>
        <w:numPr>
          <w:ilvl w:val="0"/>
          <w:numId w:val="42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-1</m:t>
            </m:r>
          </m:sup>
        </m:sSup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°</m:t>
                </m:r>
              </m:sup>
            </m:sSup>
          </m:e>
        </m:d>
        <m:r>
          <w:rPr>
            <w:rFonts w:ascii="Cambria Math" w:hAnsi="Cambria Math" w:cstheme="majorBidi"/>
            <w:sz w:val="28"/>
            <w:szCs w:val="28"/>
          </w:rPr>
          <m:t>⊆(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-1</m:t>
            </m:r>
          </m:sup>
        </m:sSup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</m:d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°</m:t>
            </m:r>
          </m:sup>
        </m:sSup>
      </m:oMath>
      <w:r w:rsidR="00754DE9">
        <w:rPr>
          <w:rFonts w:asciiTheme="majorBidi" w:hAnsiTheme="majorBidi" w:cstheme="majorBidi"/>
          <w:sz w:val="28"/>
          <w:szCs w:val="28"/>
        </w:rPr>
        <w:t>.</w:t>
      </w:r>
    </w:p>
    <w:p w:rsidR="00754DE9" w:rsidRDefault="00754DE9" w:rsidP="00D16CF5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12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7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Theorem:</w:t>
      </w:r>
      <w:r w:rsidRPr="00FB5467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,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Y,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,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Z,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3</m:t>
                </m:r>
              </m:sub>
            </m:sSub>
          </m:e>
        </m:d>
      </m:oMath>
      <w:r>
        <w:rPr>
          <w:rFonts w:asciiTheme="majorBidi" w:hAnsiTheme="majorBidi" w:cstheme="majorBidi"/>
          <w:sz w:val="28"/>
          <w:szCs w:val="28"/>
        </w:rPr>
        <w:t xml:space="preserve"> be metric spaces, and </w:t>
      </w:r>
      <m:oMath>
        <m:r>
          <w:rPr>
            <w:rFonts w:ascii="Cambria Math" w:hAnsi="Cambria Math" w:cstheme="majorBidi"/>
            <w:sz w:val="28"/>
            <w:szCs w:val="28"/>
          </w:rPr>
          <m:t>f:X→Y,g:Y→Z</m:t>
        </m:r>
      </m:oMath>
      <w:r>
        <w:rPr>
          <w:rFonts w:asciiTheme="majorBidi" w:hAnsiTheme="majorBidi" w:cstheme="majorBidi"/>
          <w:sz w:val="28"/>
          <w:szCs w:val="28"/>
        </w:rPr>
        <w:t xml:space="preserve"> be a continuous functions, </w:t>
      </w:r>
      <w:r w:rsidR="00D16CF5">
        <w:rPr>
          <w:rFonts w:asciiTheme="majorBidi" w:hAnsiTheme="majorBidi" w:cstheme="majorBidi"/>
          <w:sz w:val="28"/>
          <w:szCs w:val="28"/>
        </w:rPr>
        <w:t xml:space="preserve">then a function </w:t>
      </w:r>
      <m:oMath>
        <m:r>
          <w:rPr>
            <w:rFonts w:ascii="Cambria Math" w:hAnsi="Cambria Math" w:cstheme="majorBidi"/>
            <w:sz w:val="28"/>
            <w:szCs w:val="28"/>
          </w:rPr>
          <m:t>g∘f:X→Z</m:t>
        </m:r>
      </m:oMath>
      <w:r w:rsidR="00D16CF5">
        <w:rPr>
          <w:rFonts w:asciiTheme="majorBidi" w:hAnsiTheme="majorBidi" w:cstheme="majorBidi"/>
          <w:sz w:val="28"/>
          <w:szCs w:val="28"/>
        </w:rPr>
        <w:t xml:space="preserve"> be a continuous function.</w:t>
      </w:r>
    </w:p>
    <w:p w:rsidR="00D16CF5" w:rsidRDefault="00F61718" w:rsidP="00D16CF5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Proof: </w:t>
      </w:r>
      <w:r w:rsidR="00867EC0">
        <w:rPr>
          <w:rFonts w:asciiTheme="majorBidi" w:hAnsiTheme="majorBidi" w:cstheme="majorBidi"/>
          <w:sz w:val="28"/>
          <w:szCs w:val="28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</w:rPr>
          <m:t>G</m:t>
        </m:r>
      </m:oMath>
      <w:r w:rsidR="00867EC0">
        <w:rPr>
          <w:rFonts w:asciiTheme="majorBidi" w:hAnsiTheme="majorBidi" w:cstheme="majorBidi"/>
          <w:sz w:val="28"/>
          <w:szCs w:val="28"/>
        </w:rPr>
        <w:t xml:space="preserve"> is an open set in </w:t>
      </w:r>
      <m:oMath>
        <m:r>
          <w:rPr>
            <w:rFonts w:ascii="Cambria Math" w:hAnsi="Cambria Math" w:cstheme="majorBidi"/>
            <w:sz w:val="28"/>
            <w:szCs w:val="28"/>
          </w:rPr>
          <m:t>Z</m:t>
        </m:r>
      </m:oMath>
      <w:r w:rsidR="00867EC0">
        <w:rPr>
          <w:rFonts w:asciiTheme="majorBidi" w:hAnsiTheme="majorBidi" w:cstheme="majorBidi"/>
          <w:sz w:val="28"/>
          <w:szCs w:val="28"/>
        </w:rPr>
        <w:t>.</w:t>
      </w:r>
    </w:p>
    <w:p w:rsidR="00867EC0" w:rsidRDefault="00867EC0" w:rsidP="00867EC0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Since a function </w:t>
      </w:r>
      <m:oMath>
        <m:r>
          <w:rPr>
            <w:rFonts w:ascii="Cambria Math" w:hAnsi="Cambria Math" w:cstheme="majorBidi"/>
            <w:sz w:val="28"/>
            <w:szCs w:val="28"/>
          </w:rPr>
          <m:t>g:Y→Z</m:t>
        </m:r>
      </m:oMath>
      <w:r>
        <w:rPr>
          <w:rFonts w:asciiTheme="majorBidi" w:hAnsiTheme="majorBidi" w:cstheme="majorBidi"/>
          <w:sz w:val="28"/>
          <w:szCs w:val="28"/>
        </w:rPr>
        <w:t xml:space="preserve"> is a continuous </w:t>
      </w:r>
      <m:oMath>
        <m:r>
          <w:rPr>
            <w:rFonts w:ascii="Cambria Math" w:hAnsi="Cambria Math" w:cstheme="majorBidi"/>
            <w:sz w:val="28"/>
            <w:szCs w:val="28"/>
          </w:rPr>
          <m:t>⟹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g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(G)</m:t>
        </m:r>
      </m:oMath>
      <w:r>
        <w:rPr>
          <w:rFonts w:asciiTheme="majorBidi" w:hAnsiTheme="majorBidi" w:cstheme="majorBidi"/>
          <w:sz w:val="28"/>
          <w:szCs w:val="28"/>
        </w:rPr>
        <w:t xml:space="preserve"> is an open set in </w:t>
      </w:r>
      <m:oMath>
        <m:r>
          <w:rPr>
            <w:rFonts w:ascii="Cambria Math" w:hAnsi="Cambria Math" w:cstheme="majorBidi"/>
            <w:sz w:val="28"/>
            <w:szCs w:val="28"/>
          </w:rPr>
          <m:t>Y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F9045C" w:rsidRDefault="00F9045C" w:rsidP="00F9045C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Since a function </w:t>
      </w:r>
      <m:oMath>
        <m:r>
          <w:rPr>
            <w:rFonts w:ascii="Cambria Math" w:hAnsi="Cambria Math" w:cstheme="majorBidi"/>
            <w:sz w:val="28"/>
            <w:szCs w:val="28"/>
          </w:rPr>
          <m:t>f:X→Y</m:t>
        </m:r>
      </m:oMath>
      <w:r>
        <w:rPr>
          <w:rFonts w:asciiTheme="majorBidi" w:hAnsiTheme="majorBidi" w:cstheme="majorBidi"/>
          <w:sz w:val="28"/>
          <w:szCs w:val="28"/>
        </w:rPr>
        <w:t xml:space="preserve"> is a continuous </w:t>
      </w:r>
      <m:oMath>
        <m:r>
          <w:rPr>
            <w:rFonts w:ascii="Cambria Math" w:hAnsi="Cambria Math" w:cstheme="majorBidi"/>
            <w:sz w:val="28"/>
            <w:szCs w:val="28"/>
          </w:rPr>
          <m:t>⟹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-1</m:t>
            </m:r>
          </m:sup>
        </m:sSup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(g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(G))</m:t>
        </m:r>
      </m:oMath>
      <w:r>
        <w:rPr>
          <w:rFonts w:asciiTheme="majorBidi" w:hAnsiTheme="majorBidi" w:cstheme="majorBidi"/>
          <w:sz w:val="28"/>
          <w:szCs w:val="28"/>
        </w:rPr>
        <w:t xml:space="preserve"> is an open set in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>
        <w:rPr>
          <w:rFonts w:asciiTheme="majorBidi" w:hAnsiTheme="majorBidi" w:cstheme="majorBidi"/>
          <w:sz w:val="28"/>
          <w:szCs w:val="28"/>
        </w:rPr>
        <w:t xml:space="preserve">, but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-1</m:t>
            </m:r>
          </m:sup>
        </m:sSup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(g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(G))=(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∘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g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)(G)=(g∘f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(G)</m:t>
        </m:r>
      </m:oMath>
    </w:p>
    <w:p w:rsidR="00F9045C" w:rsidRDefault="00F9045C" w:rsidP="00F9045C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⟹(g∘f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(G)</m:t>
        </m:r>
      </m:oMath>
      <w:r>
        <w:rPr>
          <w:rFonts w:asciiTheme="majorBidi" w:hAnsiTheme="majorBidi" w:cstheme="majorBidi"/>
          <w:sz w:val="28"/>
          <w:szCs w:val="28"/>
        </w:rPr>
        <w:t xml:space="preserve"> is an open set in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</w:p>
    <w:p w:rsidR="00F9045C" w:rsidRDefault="00F9045C" w:rsidP="00F9045C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⟹g∘f</m:t>
        </m:r>
      </m:oMath>
      <w:r>
        <w:rPr>
          <w:rFonts w:asciiTheme="majorBidi" w:hAnsiTheme="majorBidi" w:cstheme="majorBidi"/>
          <w:sz w:val="28"/>
          <w:szCs w:val="28"/>
        </w:rPr>
        <w:t xml:space="preserve"> be a continuous function.</w:t>
      </w:r>
    </w:p>
    <w:p w:rsidR="00027253" w:rsidRDefault="00027253" w:rsidP="00027253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12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8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Example:</w:t>
      </w:r>
      <w:r w:rsidRPr="00FB5467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,(Y,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)</m:t>
        </m:r>
      </m:oMath>
      <w:r>
        <w:rPr>
          <w:rFonts w:asciiTheme="majorBidi" w:hAnsiTheme="majorBidi" w:cstheme="majorBidi"/>
          <w:sz w:val="28"/>
          <w:szCs w:val="28"/>
        </w:rPr>
        <w:t xml:space="preserve"> be metric spaces, and </w:t>
      </w:r>
      <m:oMath>
        <m:r>
          <w:rPr>
            <w:rFonts w:ascii="Cambria Math" w:hAnsi="Cambria Math" w:cstheme="majorBidi"/>
            <w:sz w:val="28"/>
            <w:szCs w:val="28"/>
          </w:rPr>
          <m:t>f:X→Y</m:t>
        </m:r>
      </m:oMath>
      <w:r>
        <w:rPr>
          <w:rFonts w:asciiTheme="majorBidi" w:hAnsiTheme="majorBidi" w:cstheme="majorBidi"/>
          <w:sz w:val="28"/>
          <w:szCs w:val="28"/>
        </w:rPr>
        <w:t xml:space="preserve"> a function. Prove that </w:t>
      </w:r>
    </w:p>
    <w:p w:rsidR="00027253" w:rsidRDefault="00FF0DFB" w:rsidP="00027253">
      <w:pPr>
        <w:pStyle w:val="a6"/>
        <w:numPr>
          <w:ilvl w:val="0"/>
          <w:numId w:val="43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</m:oMath>
      <w:r>
        <w:rPr>
          <w:rFonts w:asciiTheme="majorBidi" w:hAnsiTheme="majorBidi" w:cstheme="majorBidi"/>
          <w:sz w:val="28"/>
          <w:szCs w:val="28"/>
        </w:rPr>
        <w:t xml:space="preserve"> is a constant, then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</m:oMath>
      <w:r>
        <w:rPr>
          <w:rFonts w:asciiTheme="majorBidi" w:hAnsiTheme="majorBidi" w:cstheme="majorBidi"/>
          <w:sz w:val="28"/>
          <w:szCs w:val="28"/>
        </w:rPr>
        <w:t xml:space="preserve"> is a continuous.</w:t>
      </w:r>
    </w:p>
    <w:p w:rsidR="00FF0DFB" w:rsidRDefault="00FF0DFB" w:rsidP="00FF0DFB">
      <w:pPr>
        <w:pStyle w:val="a6"/>
        <w:numPr>
          <w:ilvl w:val="0"/>
          <w:numId w:val="43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</m:e>
        </m:d>
      </m:oMath>
      <w:r>
        <w:rPr>
          <w:rFonts w:asciiTheme="majorBidi" w:hAnsiTheme="majorBidi" w:cstheme="majorBidi"/>
          <w:sz w:val="28"/>
          <w:szCs w:val="28"/>
        </w:rPr>
        <w:t xml:space="preserve"> be discrete, then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</m:oMath>
      <w:r>
        <w:rPr>
          <w:rFonts w:asciiTheme="majorBidi" w:hAnsiTheme="majorBidi" w:cstheme="majorBidi"/>
          <w:sz w:val="28"/>
          <w:szCs w:val="28"/>
        </w:rPr>
        <w:t xml:space="preserve"> is a continuous.</w:t>
      </w:r>
    </w:p>
    <w:p w:rsidR="00FF0DFB" w:rsidRDefault="00FF0DFB" w:rsidP="00FF0DFB">
      <w:pPr>
        <w:pStyle w:val="a6"/>
        <w:numPr>
          <w:ilvl w:val="0"/>
          <w:numId w:val="43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</m:e>
        </m:d>
      </m:oMath>
      <w:r>
        <w:rPr>
          <w:rFonts w:asciiTheme="majorBidi" w:hAnsiTheme="majorBidi" w:cstheme="majorBidi"/>
          <w:sz w:val="28"/>
          <w:szCs w:val="28"/>
        </w:rPr>
        <w:t xml:space="preserve"> be indiscrete, then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</m:oMath>
      <w:r>
        <w:rPr>
          <w:rFonts w:asciiTheme="majorBidi" w:hAnsiTheme="majorBidi" w:cstheme="majorBidi"/>
          <w:sz w:val="28"/>
          <w:szCs w:val="28"/>
        </w:rPr>
        <w:t xml:space="preserve"> is a continuous.</w:t>
      </w:r>
    </w:p>
    <w:p w:rsidR="00FF0DFB" w:rsidRDefault="00C9532F" w:rsidP="00C9532F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Solution: </w:t>
      </w:r>
      <w:r>
        <w:rPr>
          <w:rFonts w:asciiTheme="majorBidi" w:hAnsiTheme="majorBidi" w:cstheme="majorBidi"/>
          <w:sz w:val="28"/>
          <w:szCs w:val="28"/>
        </w:rPr>
        <w:t xml:space="preserve">(1) since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</m:oMath>
      <w:r>
        <w:rPr>
          <w:rFonts w:asciiTheme="majorBidi" w:hAnsiTheme="majorBidi" w:cstheme="majorBidi"/>
          <w:sz w:val="28"/>
          <w:szCs w:val="28"/>
        </w:rPr>
        <w:t xml:space="preserve"> is a constant, then </w:t>
      </w:r>
      <m:oMath>
        <m:r>
          <w:rPr>
            <w:rFonts w:ascii="Cambria Math" w:hAnsi="Cambria Math" w:cstheme="majorBidi"/>
            <w:sz w:val="28"/>
            <w:szCs w:val="28"/>
          </w:rPr>
          <m:t>∃ b∈Y∋f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=b ∀x∈X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C9532F" w:rsidRDefault="00C9532F" w:rsidP="00E60F19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</w:rPr>
          <m:t>G</m:t>
        </m:r>
      </m:oMath>
      <w:r w:rsidR="00E60F19">
        <w:rPr>
          <w:rFonts w:asciiTheme="majorBidi" w:hAnsiTheme="majorBidi" w:cstheme="majorBidi"/>
          <w:sz w:val="28"/>
          <w:szCs w:val="28"/>
        </w:rPr>
        <w:t xml:space="preserve"> be an open set in </w:t>
      </w:r>
      <m:oMath>
        <m:r>
          <w:rPr>
            <w:rFonts w:ascii="Cambria Math" w:hAnsi="Cambria Math" w:cstheme="majorBidi"/>
            <w:sz w:val="28"/>
            <w:szCs w:val="28"/>
          </w:rPr>
          <m:t>Y</m:t>
        </m:r>
      </m:oMath>
      <w:r w:rsidR="00E60F19">
        <w:rPr>
          <w:rFonts w:asciiTheme="majorBidi" w:hAnsiTheme="majorBidi" w:cstheme="majorBidi"/>
          <w:sz w:val="28"/>
          <w:szCs w:val="28"/>
        </w:rPr>
        <w:t>.</w:t>
      </w:r>
    </w:p>
    <w:p w:rsidR="00E60F19" w:rsidRPr="00E60F19" w:rsidRDefault="00BF6074" w:rsidP="00E60F19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f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-1</m:t>
              </m:r>
            </m:sup>
          </m:sSup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G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∅, b∉G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X, b∈G</m:t>
                  </m:r>
                </m:e>
              </m:eqArr>
            </m:e>
          </m:d>
        </m:oMath>
      </m:oMathPara>
    </w:p>
    <w:p w:rsidR="00E60F19" w:rsidRDefault="00E60F19" w:rsidP="00E60F19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Since </w:t>
      </w:r>
      <m:oMath>
        <m:r>
          <w:rPr>
            <w:rFonts w:ascii="Cambria Math" w:hAnsi="Cambria Math" w:cstheme="majorBidi"/>
            <w:sz w:val="28"/>
            <w:szCs w:val="28"/>
          </w:rPr>
          <m:t>∅, X</m:t>
        </m:r>
      </m:oMath>
      <w:r>
        <w:rPr>
          <w:rFonts w:asciiTheme="majorBidi" w:hAnsiTheme="majorBidi" w:cstheme="majorBidi"/>
          <w:sz w:val="28"/>
          <w:szCs w:val="28"/>
        </w:rPr>
        <w:t xml:space="preserve"> be an open sets </w:t>
      </w:r>
      <m:oMath>
        <m:r>
          <w:rPr>
            <w:rFonts w:ascii="Cambria Math" w:hAnsi="Cambria Math" w:cstheme="majorBidi"/>
            <w:sz w:val="28"/>
            <w:szCs w:val="28"/>
          </w:rPr>
          <m:t>⟹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-1</m:t>
            </m:r>
          </m:sup>
        </m:sSup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G</m:t>
            </m:r>
          </m:e>
        </m:d>
      </m:oMath>
      <w:r>
        <w:rPr>
          <w:rFonts w:asciiTheme="majorBidi" w:hAnsiTheme="majorBidi" w:cstheme="majorBidi"/>
          <w:sz w:val="28"/>
          <w:szCs w:val="28"/>
        </w:rPr>
        <w:t xml:space="preserve"> be an open set in </w:t>
      </w:r>
      <m:oMath>
        <m:r>
          <w:rPr>
            <w:rFonts w:ascii="Cambria Math" w:hAnsi="Cambria Math" w:cstheme="majorBidi"/>
            <w:sz w:val="28"/>
            <w:szCs w:val="28"/>
          </w:rPr>
          <m:t>X⟹f</m:t>
        </m:r>
      </m:oMath>
      <w:r>
        <w:rPr>
          <w:rFonts w:asciiTheme="majorBidi" w:hAnsiTheme="majorBidi" w:cstheme="majorBidi"/>
          <w:sz w:val="28"/>
          <w:szCs w:val="28"/>
        </w:rPr>
        <w:t xml:space="preserve"> is a continuous.</w:t>
      </w:r>
    </w:p>
    <w:p w:rsidR="00E60F19" w:rsidRDefault="00E60F19" w:rsidP="00E60F19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Sequentially Continuity</w:t>
      </w:r>
    </w:p>
    <w:p w:rsidR="00E60F19" w:rsidRDefault="00E60F19" w:rsidP="00E60F19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(12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9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Definition:</w:t>
      </w:r>
      <w:r w:rsidRPr="00FB5467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,(Y,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)</m:t>
        </m:r>
      </m:oMath>
      <w:r>
        <w:rPr>
          <w:rFonts w:asciiTheme="majorBidi" w:hAnsiTheme="majorBidi" w:cstheme="majorBidi"/>
          <w:sz w:val="28"/>
          <w:szCs w:val="28"/>
        </w:rPr>
        <w:t xml:space="preserve"> be metric spaces. We said a function </w:t>
      </w:r>
      <m:oMath>
        <m:r>
          <w:rPr>
            <w:rFonts w:ascii="Cambria Math" w:hAnsi="Cambria Math" w:cstheme="majorBidi"/>
            <w:sz w:val="28"/>
            <w:szCs w:val="28"/>
          </w:rPr>
          <m:t>f:X→Y</m:t>
        </m:r>
      </m:oMath>
      <w:r>
        <w:rPr>
          <w:rFonts w:asciiTheme="majorBidi" w:hAnsiTheme="majorBidi" w:cstheme="majorBidi"/>
          <w:sz w:val="28"/>
          <w:szCs w:val="28"/>
        </w:rPr>
        <w:t xml:space="preserve"> be sequentially continuity at </w:t>
      </w:r>
      <m:oMath>
        <m:r>
          <w:rPr>
            <w:rFonts w:ascii="Cambria Math" w:hAnsi="Cambria Math" w:cstheme="majorBidi"/>
            <w:sz w:val="28"/>
            <w:szCs w:val="28"/>
          </w:rPr>
          <m:t>x∈X</m:t>
        </m:r>
      </m:oMath>
      <w:r>
        <w:rPr>
          <w:rFonts w:asciiTheme="majorBidi" w:hAnsiTheme="majorBidi" w:cstheme="majorBidi"/>
          <w:sz w:val="28"/>
          <w:szCs w:val="28"/>
        </w:rPr>
        <w:t xml:space="preserve">, if every sequence </w:t>
      </w:r>
      <m:oMath>
        <m:r>
          <w:rPr>
            <w:rFonts w:ascii="Cambria Math" w:hAnsi="Cambria Math" w:cstheme="majorBidi"/>
            <w:sz w:val="28"/>
            <w:szCs w:val="28"/>
          </w:rPr>
          <m:t>{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  <w:r>
        <w:rPr>
          <w:rFonts w:asciiTheme="majorBidi" w:hAnsiTheme="majorBidi" w:cstheme="majorBidi"/>
          <w:sz w:val="28"/>
          <w:szCs w:val="28"/>
        </w:rPr>
        <w:t xml:space="preserve"> in </w:t>
      </w:r>
      <m:oMath>
        <m:r>
          <w:rPr>
            <w:rFonts w:ascii="Cambria Math" w:hAnsi="Cambria Math" w:cstheme="majorBidi"/>
            <w:sz w:val="28"/>
            <w:szCs w:val="28"/>
          </w:rPr>
          <m:t>X∋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→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⟹f(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)→f(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)</m:t>
        </m:r>
      </m:oMath>
      <w:r w:rsidR="00C660B9">
        <w:rPr>
          <w:rFonts w:asciiTheme="majorBidi" w:hAnsiTheme="majorBidi" w:cstheme="majorBidi"/>
          <w:sz w:val="28"/>
          <w:szCs w:val="28"/>
        </w:rPr>
        <w:t xml:space="preserve"> in </w:t>
      </w:r>
      <m:oMath>
        <m:r>
          <w:rPr>
            <w:rFonts w:ascii="Cambria Math" w:hAnsi="Cambria Math" w:cstheme="majorBidi"/>
            <w:sz w:val="28"/>
            <w:szCs w:val="28"/>
          </w:rPr>
          <m:t>Y</m:t>
        </m:r>
      </m:oMath>
      <w:r w:rsidR="00C660B9">
        <w:rPr>
          <w:rFonts w:asciiTheme="majorBidi" w:hAnsiTheme="majorBidi" w:cstheme="majorBidi"/>
          <w:sz w:val="28"/>
          <w:szCs w:val="28"/>
        </w:rPr>
        <w:t>.</w:t>
      </w:r>
    </w:p>
    <w:p w:rsidR="0027084F" w:rsidRDefault="0027084F" w:rsidP="0027084F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(12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10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Theorem:</w:t>
      </w:r>
      <w:r w:rsidRPr="00FB5467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,(Y,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)</m:t>
        </m:r>
      </m:oMath>
      <w:r>
        <w:rPr>
          <w:rFonts w:asciiTheme="majorBidi" w:hAnsiTheme="majorBidi" w:cstheme="majorBidi"/>
          <w:sz w:val="28"/>
          <w:szCs w:val="28"/>
        </w:rPr>
        <w:t xml:space="preserve"> be metric spaces, then a function </w:t>
      </w:r>
      <m:oMath>
        <m:r>
          <w:rPr>
            <w:rFonts w:ascii="Cambria Math" w:hAnsi="Cambria Math" w:cstheme="majorBidi"/>
            <w:sz w:val="28"/>
            <w:szCs w:val="28"/>
          </w:rPr>
          <m:t>f:X→Y</m:t>
        </m:r>
      </m:oMath>
      <w:r>
        <w:rPr>
          <w:rFonts w:asciiTheme="majorBidi" w:hAnsiTheme="majorBidi" w:cstheme="majorBidi"/>
          <w:sz w:val="28"/>
          <w:szCs w:val="28"/>
        </w:rPr>
        <w:t xml:space="preserve"> be a continuous at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∈X⟺f</m:t>
        </m:r>
      </m:oMath>
      <w:r>
        <w:rPr>
          <w:rFonts w:asciiTheme="majorBidi" w:hAnsiTheme="majorBidi" w:cstheme="majorBidi"/>
          <w:sz w:val="28"/>
          <w:szCs w:val="28"/>
        </w:rPr>
        <w:t xml:space="preserve"> be sequentially continuity at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∈X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DE5392" w:rsidRDefault="00DE5392" w:rsidP="00DE5392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12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11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Example:</w:t>
      </w:r>
      <w:r>
        <w:rPr>
          <w:rFonts w:asciiTheme="majorBidi" w:hAnsiTheme="majorBidi" w:cstheme="majorBidi"/>
          <w:sz w:val="28"/>
          <w:szCs w:val="28"/>
        </w:rPr>
        <w:t xml:space="preserve"> Let 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(R,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u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)</m:t>
        </m:r>
      </m:oMath>
      <w:r>
        <w:rPr>
          <w:rFonts w:asciiTheme="majorBidi" w:hAnsiTheme="majorBidi" w:cstheme="majorBidi"/>
          <w:sz w:val="28"/>
          <w:szCs w:val="28"/>
        </w:rPr>
        <w:t xml:space="preserve"> be usual metric space. Prove that a function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:R→R</m:t>
        </m:r>
      </m:oMath>
      <w:r>
        <w:rPr>
          <w:rFonts w:asciiTheme="majorBidi" w:hAnsiTheme="majorBidi" w:cstheme="majorBidi"/>
          <w:sz w:val="28"/>
          <w:szCs w:val="28"/>
        </w:rPr>
        <w:t xml:space="preserve"> defined by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begChr m:val="{"/>
            <m:endChr m:val="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1, x&gt;0</m:t>
                </m:r>
              </m:e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0, x=0</m:t>
                </m:r>
              </m:e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-1, x&lt;0</m:t>
                </m:r>
              </m:e>
            </m:eqArr>
          </m:e>
        </m:d>
        <m:r>
          <w:rPr>
            <w:rFonts w:ascii="Cambria Math" w:hAnsi="Cambria Math" w:cstheme="majorBidi"/>
            <w:sz w:val="28"/>
            <w:szCs w:val="28"/>
          </w:rPr>
          <m:t xml:space="preserve">, </m:t>
        </m:r>
      </m:oMath>
      <w:r>
        <w:rPr>
          <w:rFonts w:asciiTheme="majorBidi" w:hAnsiTheme="majorBidi" w:cstheme="majorBidi"/>
          <w:sz w:val="28"/>
          <w:szCs w:val="28"/>
        </w:rPr>
        <w:t xml:space="preserve"> is a discontinuous at  </w:t>
      </w:r>
      <m:oMath>
        <m:r>
          <w:rPr>
            <w:rFonts w:ascii="Cambria Math" w:hAnsi="Cambria Math" w:cstheme="majorBidi"/>
            <w:sz w:val="28"/>
            <w:szCs w:val="28"/>
          </w:rPr>
          <m:t>x=0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B34D66" w:rsidRDefault="00DE5392" w:rsidP="00B34D66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Solution: </w:t>
      </w:r>
      <w:r>
        <w:rPr>
          <w:rFonts w:asciiTheme="majorBidi" w:hAnsiTheme="majorBidi" w:cstheme="majorBidi"/>
          <w:sz w:val="28"/>
          <w:szCs w:val="28"/>
        </w:rPr>
        <w:t xml:space="preserve">take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{x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  <w:r w:rsidR="00066E57">
        <w:rPr>
          <w:rFonts w:asciiTheme="majorBidi" w:hAnsiTheme="majorBidi" w:cstheme="majorBidi"/>
          <w:sz w:val="28"/>
          <w:szCs w:val="28"/>
        </w:rPr>
        <w:t xml:space="preserve"> in 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 w:rsidR="00066E57">
        <w:rPr>
          <w:rFonts w:asciiTheme="majorBidi" w:hAnsiTheme="majorBidi" w:cstheme="majorBidi"/>
          <w:sz w:val="28"/>
          <w:szCs w:val="28"/>
        </w:rPr>
        <w:t xml:space="preserve"> and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→0</m:t>
        </m:r>
      </m:oMath>
      <w:r w:rsidR="00066E57">
        <w:rPr>
          <w:rFonts w:asciiTheme="majorBidi" w:hAnsiTheme="majorBidi" w:cstheme="majorBidi"/>
          <w:sz w:val="28"/>
          <w:szCs w:val="28"/>
        </w:rPr>
        <w:t xml:space="preserve">, </w:t>
      </w:r>
    </w:p>
    <w:p w:rsidR="00B34D66" w:rsidRPr="00B34D66" w:rsidRDefault="00066E57" w:rsidP="00B34D66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since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&gt;0 ∀n∈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</w:rPr>
              <m:t>Z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+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⟹f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den>
            </m:f>
          </m:e>
        </m:d>
        <m:r>
          <w:rPr>
            <w:rFonts w:ascii="Cambria Math" w:hAnsi="Cambria Math" w:cstheme="majorBidi"/>
            <w:sz w:val="28"/>
            <w:szCs w:val="28"/>
          </w:rPr>
          <m:t>=1⟹f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=1</m:t>
        </m:r>
      </m:oMath>
    </w:p>
    <w:p w:rsidR="00B34D66" w:rsidRPr="00B34D66" w:rsidRDefault="00B34D66" w:rsidP="00B34D66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</w:rPr>
            <m:t>⟹f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n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</w:rPr>
            <m:t>→1⟹f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n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</w:rPr>
            <m:t>↛f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0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=0</m:t>
          </m:r>
        </m:oMath>
      </m:oMathPara>
    </w:p>
    <w:p w:rsidR="00F9045C" w:rsidRPr="00F61718" w:rsidRDefault="00B34D66" w:rsidP="009F38CF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⟹f</m:t>
        </m:r>
      </m:oMath>
      <w:r>
        <w:rPr>
          <w:rFonts w:asciiTheme="majorBidi" w:hAnsiTheme="majorBidi" w:cstheme="majorBidi"/>
          <w:sz w:val="28"/>
          <w:szCs w:val="28"/>
        </w:rPr>
        <w:t xml:space="preserve"> is a discontinuous at</w:t>
      </w:r>
      <m:oMath>
        <m:r>
          <w:rPr>
            <w:rFonts w:ascii="Cambria Math" w:hAnsi="Cambria Math" w:cstheme="majorBidi"/>
            <w:sz w:val="28"/>
            <w:szCs w:val="28"/>
          </w:rPr>
          <m:t xml:space="preserve"> x=0.</m:t>
        </m:r>
      </m:oMath>
      <w:r>
        <w:rPr>
          <w:rFonts w:asciiTheme="majorBidi" w:hAnsiTheme="majorBidi" w:cstheme="majorBidi"/>
          <w:sz w:val="28"/>
          <w:szCs w:val="28"/>
        </w:rPr>
        <w:t xml:space="preserve"> </w:t>
      </w:r>
    </w:p>
    <w:sectPr w:rsidR="00F9045C" w:rsidRPr="00F61718" w:rsidSect="003B09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pgNumType w:start="48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074" w:rsidRDefault="00BF6074" w:rsidP="00881AA1">
      <w:pPr>
        <w:spacing w:after="0" w:line="240" w:lineRule="auto"/>
      </w:pPr>
      <w:r>
        <w:separator/>
      </w:r>
    </w:p>
  </w:endnote>
  <w:endnote w:type="continuationSeparator" w:id="0">
    <w:p w:rsidR="00BF6074" w:rsidRDefault="00BF6074" w:rsidP="00881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12A" w:rsidRDefault="000F112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F19" w:rsidRPr="00881AA1" w:rsidRDefault="00BF6074" w:rsidP="00881AA1">
    <w:pPr>
      <w:pStyle w:val="a4"/>
      <w:tabs>
        <w:tab w:val="clear" w:pos="4153"/>
        <w:tab w:val="clear" w:pos="8306"/>
        <w:tab w:val="left" w:pos="7063"/>
      </w:tabs>
      <w:rPr>
        <w:b/>
        <w:bCs/>
      </w:rPr>
    </w:pPr>
    <w:sdt>
      <w:sdtPr>
        <w:rPr>
          <w:rtl/>
        </w:rPr>
        <w:id w:val="-380475373"/>
        <w:docPartObj>
          <w:docPartGallery w:val="Page Numbers (Bottom of Page)"/>
          <w:docPartUnique/>
        </w:docPartObj>
      </w:sdtPr>
      <w:sdtEndPr/>
      <w:sdtContent>
        <w:r w:rsidR="00E60F19" w:rsidRPr="00881AA1">
          <w:rPr>
            <w:rFonts w:asciiTheme="majorHAnsi" w:eastAsiaTheme="majorEastAsia" w:hAnsiTheme="majorHAnsi" w:cstheme="majorBidi"/>
            <w:noProof/>
            <w:sz w:val="28"/>
            <w:szCs w:val="28"/>
            <w:rtl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48C6067" wp14:editId="485B3AB7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61670" cy="502920"/>
                  <wp:effectExtent l="5080" t="9525" r="9525" b="11430"/>
                  <wp:wrapNone/>
                  <wp:docPr id="652" name="شكل تلقائي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-21600000" flipH="1">
                            <a:off x="0" y="0"/>
                            <a:ext cx="661670" cy="502920"/>
                          </a:xfrm>
                          <a:prstGeom prst="horizontalScroll">
                            <a:avLst>
                              <a:gd name="adj" fmla="val 25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60F19" w:rsidRDefault="00E60F19">
                              <w:pPr>
                                <w:jc w:val="center"/>
                                <w:rPr>
                                  <w:color w:val="7F7F7F" w:themeColor="text1" w:themeTint="80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\* Arabic  \* MERGEFORMAT </w:instrText>
                              </w:r>
                              <w:r>
                                <w:fldChar w:fldCharType="separate"/>
                              </w:r>
                              <w:r w:rsidR="000F112A">
                                <w:rPr>
                                  <w:noProof/>
                                </w:rPr>
                                <w:t>48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شكل تلقائي 13" o:spid="_x0000_s1026" type="#_x0000_t98" style="position:absolute;left:0;text-align:left;margin-left:0;margin-top:0;width:52.1pt;height:39.6pt;flip:x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" adj="5400" filled="f" fillcolor="#17365d" strokecolor="#a5a5a5">
                  <v:textbox>
                    <w:txbxContent>
                      <w:p w:rsidR="00E60F19" w:rsidRDefault="00E60F19">
                        <w:pPr>
                          <w:jc w:val="center"/>
                          <w:rPr>
                            <w:color w:val="7F7F7F" w:themeColor="text1" w:themeTint="80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\* Arabic  \* MERGEFORMAT </w:instrText>
                        </w:r>
                        <w:r>
                          <w:fldChar w:fldCharType="separate"/>
                        </w:r>
                        <w:r w:rsidR="000F112A">
                          <w:rPr>
                            <w:noProof/>
                          </w:rPr>
                          <w:t>48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 w:rsidR="00E60F19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12A" w:rsidRDefault="000F112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074" w:rsidRDefault="00BF6074" w:rsidP="00881AA1">
      <w:pPr>
        <w:spacing w:after="0" w:line="240" w:lineRule="auto"/>
      </w:pPr>
      <w:r>
        <w:separator/>
      </w:r>
    </w:p>
  </w:footnote>
  <w:footnote w:type="continuationSeparator" w:id="0">
    <w:p w:rsidR="00BF6074" w:rsidRDefault="00BF6074" w:rsidP="00881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12A" w:rsidRDefault="000F112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  <w:rtl/>
      </w:rPr>
      <w:alias w:val="العنوان"/>
      <w:id w:val="77738743"/>
      <w:placeholder>
        <w:docPart w:val="A6C295315B1044A2BCC9206A1573511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E60F19" w:rsidRDefault="00E60F19" w:rsidP="00A47993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  <w:lang w:bidi="ar-IQ"/>
          </w:rPr>
          <w:t>P</w:t>
        </w:r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rof. Dr. Najm Abdulzahra Makhrib Al-</w:t>
        </w:r>
        <w:r w:rsidR="00A47993">
          <w:rPr>
            <w:rFonts w:asciiTheme="majorHAnsi" w:eastAsiaTheme="majorEastAsia" w:hAnsiTheme="majorHAnsi" w:cstheme="majorBidi"/>
            <w:sz w:val="32"/>
            <w:szCs w:val="32"/>
            <w:lang w:bidi="ar-IQ"/>
          </w:rPr>
          <w:t>S</w:t>
        </w:r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eraji, Lectures in Mathematical Analysis (</w:t>
        </w:r>
        <w:r>
          <w:rPr>
            <w:rFonts w:asciiTheme="majorHAnsi" w:eastAsiaTheme="majorEastAsia" w:hAnsiTheme="majorHAnsi" w:cstheme="majorBidi"/>
            <w:sz w:val="32"/>
            <w:szCs w:val="32"/>
            <w:lang w:bidi="ar-IQ"/>
          </w:rPr>
          <w:t>1) [20</w:t>
        </w:r>
        <w:r w:rsidR="000F112A">
          <w:rPr>
            <w:rFonts w:asciiTheme="majorHAnsi" w:eastAsiaTheme="majorEastAsia" w:hAnsiTheme="majorHAnsi" w:cstheme="majorBidi"/>
            <w:sz w:val="32"/>
            <w:szCs w:val="32"/>
            <w:lang w:bidi="ar-IQ"/>
          </w:rPr>
          <w:t>22</w:t>
        </w:r>
        <w:r>
          <w:rPr>
            <w:rFonts w:asciiTheme="majorHAnsi" w:eastAsiaTheme="majorEastAsia" w:hAnsiTheme="majorHAnsi" w:cstheme="majorBidi"/>
            <w:sz w:val="32"/>
            <w:szCs w:val="32"/>
            <w:lang w:bidi="ar-IQ"/>
          </w:rPr>
          <w:t>-202</w:t>
        </w:r>
        <w:r w:rsidR="000F112A">
          <w:rPr>
            <w:rFonts w:asciiTheme="majorHAnsi" w:eastAsiaTheme="majorEastAsia" w:hAnsiTheme="majorHAnsi" w:cstheme="majorBidi"/>
            <w:sz w:val="32"/>
            <w:szCs w:val="32"/>
            <w:lang w:bidi="ar-IQ"/>
          </w:rPr>
          <w:t>3</w:t>
        </w:r>
        <w:r>
          <w:rPr>
            <w:rFonts w:asciiTheme="majorHAnsi" w:eastAsiaTheme="majorEastAsia" w:hAnsiTheme="majorHAnsi" w:cstheme="majorBidi"/>
            <w:sz w:val="32"/>
            <w:szCs w:val="32"/>
            <w:lang w:bidi="ar-IQ"/>
          </w:rPr>
          <w:t>]</w:t>
        </w:r>
      </w:p>
    </w:sdtContent>
  </w:sdt>
  <w:p w:rsidR="00E60F19" w:rsidRDefault="00E60F1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12A" w:rsidRDefault="000F112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992"/>
    <w:multiLevelType w:val="hybridMultilevel"/>
    <w:tmpl w:val="EEB059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33AFD"/>
    <w:multiLevelType w:val="hybridMultilevel"/>
    <w:tmpl w:val="6868C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07B34"/>
    <w:multiLevelType w:val="hybridMultilevel"/>
    <w:tmpl w:val="D1AA126C"/>
    <w:lvl w:ilvl="0" w:tplc="8EB08D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41324"/>
    <w:multiLevelType w:val="hybridMultilevel"/>
    <w:tmpl w:val="49B64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A1FF4"/>
    <w:multiLevelType w:val="hybridMultilevel"/>
    <w:tmpl w:val="F14CA672"/>
    <w:lvl w:ilvl="0" w:tplc="A24A609E">
      <w:start w:val="1"/>
      <w:numFmt w:val="decimal"/>
      <w:lvlText w:val="(%1)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>
    <w:nsid w:val="12823B54"/>
    <w:multiLevelType w:val="hybridMultilevel"/>
    <w:tmpl w:val="9392CA24"/>
    <w:lvl w:ilvl="0" w:tplc="0409000F">
      <w:start w:val="1"/>
      <w:numFmt w:val="decimal"/>
      <w:lvlText w:val="%1."/>
      <w:lvlJc w:val="left"/>
      <w:pPr>
        <w:ind w:left="789" w:hanging="360"/>
      </w:p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6">
    <w:nsid w:val="13B37260"/>
    <w:multiLevelType w:val="hybridMultilevel"/>
    <w:tmpl w:val="1DB40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860CA1"/>
    <w:multiLevelType w:val="hybridMultilevel"/>
    <w:tmpl w:val="6C8A4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90020B"/>
    <w:multiLevelType w:val="hybridMultilevel"/>
    <w:tmpl w:val="9912AF54"/>
    <w:lvl w:ilvl="0" w:tplc="6E8453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807408"/>
    <w:multiLevelType w:val="hybridMultilevel"/>
    <w:tmpl w:val="6A581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8B6B65"/>
    <w:multiLevelType w:val="hybridMultilevel"/>
    <w:tmpl w:val="70168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D32265"/>
    <w:multiLevelType w:val="hybridMultilevel"/>
    <w:tmpl w:val="8D4AD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9C2ED3"/>
    <w:multiLevelType w:val="hybridMultilevel"/>
    <w:tmpl w:val="044E9E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3E704B"/>
    <w:multiLevelType w:val="hybridMultilevel"/>
    <w:tmpl w:val="116468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F54333"/>
    <w:multiLevelType w:val="hybridMultilevel"/>
    <w:tmpl w:val="5A32A6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E6622D"/>
    <w:multiLevelType w:val="hybridMultilevel"/>
    <w:tmpl w:val="2B9C737A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74E2308"/>
    <w:multiLevelType w:val="hybridMultilevel"/>
    <w:tmpl w:val="5720B79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7B6EF0"/>
    <w:multiLevelType w:val="hybridMultilevel"/>
    <w:tmpl w:val="F67A3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50514F"/>
    <w:multiLevelType w:val="hybridMultilevel"/>
    <w:tmpl w:val="C980C6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BA4170"/>
    <w:multiLevelType w:val="hybridMultilevel"/>
    <w:tmpl w:val="6BC86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B07374"/>
    <w:multiLevelType w:val="hybridMultilevel"/>
    <w:tmpl w:val="44B66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2040F9"/>
    <w:multiLevelType w:val="hybridMultilevel"/>
    <w:tmpl w:val="BCFC9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C31045"/>
    <w:multiLevelType w:val="hybridMultilevel"/>
    <w:tmpl w:val="5B380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584D22"/>
    <w:multiLevelType w:val="hybridMultilevel"/>
    <w:tmpl w:val="CD2CA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E71BE7"/>
    <w:multiLevelType w:val="hybridMultilevel"/>
    <w:tmpl w:val="601A5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7A2191"/>
    <w:multiLevelType w:val="hybridMultilevel"/>
    <w:tmpl w:val="CE0E6D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935DA9"/>
    <w:multiLevelType w:val="hybridMultilevel"/>
    <w:tmpl w:val="CD6AE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4A0A6F"/>
    <w:multiLevelType w:val="hybridMultilevel"/>
    <w:tmpl w:val="90EE9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CC3BDF"/>
    <w:multiLevelType w:val="hybridMultilevel"/>
    <w:tmpl w:val="2BD28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263C30"/>
    <w:multiLevelType w:val="hybridMultilevel"/>
    <w:tmpl w:val="6994E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3437FB"/>
    <w:multiLevelType w:val="hybridMultilevel"/>
    <w:tmpl w:val="72CA0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5F3650"/>
    <w:multiLevelType w:val="hybridMultilevel"/>
    <w:tmpl w:val="C980C6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2D15D5"/>
    <w:multiLevelType w:val="hybridMultilevel"/>
    <w:tmpl w:val="7C02D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7C4037"/>
    <w:multiLevelType w:val="hybridMultilevel"/>
    <w:tmpl w:val="6BC86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670673"/>
    <w:multiLevelType w:val="hybridMultilevel"/>
    <w:tmpl w:val="15B08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4E1D49"/>
    <w:multiLevelType w:val="hybridMultilevel"/>
    <w:tmpl w:val="65980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DE4DB2"/>
    <w:multiLevelType w:val="hybridMultilevel"/>
    <w:tmpl w:val="9A148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9308A1"/>
    <w:multiLevelType w:val="hybridMultilevel"/>
    <w:tmpl w:val="51FC9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936543"/>
    <w:multiLevelType w:val="hybridMultilevel"/>
    <w:tmpl w:val="137AA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892ED3"/>
    <w:multiLevelType w:val="hybridMultilevel"/>
    <w:tmpl w:val="123E5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315F89"/>
    <w:multiLevelType w:val="hybridMultilevel"/>
    <w:tmpl w:val="8F146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F02060"/>
    <w:multiLevelType w:val="hybridMultilevel"/>
    <w:tmpl w:val="F67A3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A50711"/>
    <w:multiLevelType w:val="hybridMultilevel"/>
    <w:tmpl w:val="839EC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9"/>
  </w:num>
  <w:num w:numId="3">
    <w:abstractNumId w:val="28"/>
  </w:num>
  <w:num w:numId="4">
    <w:abstractNumId w:val="32"/>
  </w:num>
  <w:num w:numId="5">
    <w:abstractNumId w:val="7"/>
  </w:num>
  <w:num w:numId="6">
    <w:abstractNumId w:val="38"/>
  </w:num>
  <w:num w:numId="7">
    <w:abstractNumId w:val="21"/>
  </w:num>
  <w:num w:numId="8">
    <w:abstractNumId w:val="16"/>
  </w:num>
  <w:num w:numId="9">
    <w:abstractNumId w:val="4"/>
  </w:num>
  <w:num w:numId="10">
    <w:abstractNumId w:val="15"/>
  </w:num>
  <w:num w:numId="11">
    <w:abstractNumId w:val="37"/>
  </w:num>
  <w:num w:numId="12">
    <w:abstractNumId w:val="20"/>
  </w:num>
  <w:num w:numId="13">
    <w:abstractNumId w:val="1"/>
  </w:num>
  <w:num w:numId="14">
    <w:abstractNumId w:val="2"/>
  </w:num>
  <w:num w:numId="15">
    <w:abstractNumId w:val="8"/>
  </w:num>
  <w:num w:numId="16">
    <w:abstractNumId w:val="34"/>
  </w:num>
  <w:num w:numId="17">
    <w:abstractNumId w:val="6"/>
  </w:num>
  <w:num w:numId="18">
    <w:abstractNumId w:val="40"/>
  </w:num>
  <w:num w:numId="19">
    <w:abstractNumId w:val="26"/>
  </w:num>
  <w:num w:numId="20">
    <w:abstractNumId w:val="23"/>
  </w:num>
  <w:num w:numId="21">
    <w:abstractNumId w:val="24"/>
  </w:num>
  <w:num w:numId="22">
    <w:abstractNumId w:val="12"/>
  </w:num>
  <w:num w:numId="23">
    <w:abstractNumId w:val="5"/>
  </w:num>
  <w:num w:numId="24">
    <w:abstractNumId w:val="3"/>
  </w:num>
  <w:num w:numId="25">
    <w:abstractNumId w:val="0"/>
  </w:num>
  <w:num w:numId="26">
    <w:abstractNumId w:val="22"/>
  </w:num>
  <w:num w:numId="27">
    <w:abstractNumId w:val="14"/>
  </w:num>
  <w:num w:numId="28">
    <w:abstractNumId w:val="42"/>
  </w:num>
  <w:num w:numId="29">
    <w:abstractNumId w:val="18"/>
  </w:num>
  <w:num w:numId="30">
    <w:abstractNumId w:val="33"/>
  </w:num>
  <w:num w:numId="31">
    <w:abstractNumId w:val="13"/>
  </w:num>
  <w:num w:numId="32">
    <w:abstractNumId w:val="31"/>
  </w:num>
  <w:num w:numId="33">
    <w:abstractNumId w:val="36"/>
  </w:num>
  <w:num w:numId="34">
    <w:abstractNumId w:val="19"/>
  </w:num>
  <w:num w:numId="35">
    <w:abstractNumId w:val="41"/>
  </w:num>
  <w:num w:numId="36">
    <w:abstractNumId w:val="30"/>
  </w:num>
  <w:num w:numId="37">
    <w:abstractNumId w:val="10"/>
  </w:num>
  <w:num w:numId="38">
    <w:abstractNumId w:val="17"/>
  </w:num>
  <w:num w:numId="39">
    <w:abstractNumId w:val="35"/>
  </w:num>
  <w:num w:numId="40">
    <w:abstractNumId w:val="39"/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</w:num>
  <w:num w:numId="43">
    <w:abstractNumId w:val="2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gutterAtTop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347"/>
    <w:rsid w:val="00001EE1"/>
    <w:rsid w:val="000056CA"/>
    <w:rsid w:val="00007E0C"/>
    <w:rsid w:val="0001139F"/>
    <w:rsid w:val="000120E9"/>
    <w:rsid w:val="000144A9"/>
    <w:rsid w:val="00015A66"/>
    <w:rsid w:val="00020161"/>
    <w:rsid w:val="00021704"/>
    <w:rsid w:val="00022309"/>
    <w:rsid w:val="00022B0E"/>
    <w:rsid w:val="00024F40"/>
    <w:rsid w:val="0002514C"/>
    <w:rsid w:val="00025B9E"/>
    <w:rsid w:val="00027253"/>
    <w:rsid w:val="000344D9"/>
    <w:rsid w:val="00036087"/>
    <w:rsid w:val="0004057D"/>
    <w:rsid w:val="000416DF"/>
    <w:rsid w:val="00045E54"/>
    <w:rsid w:val="00047F7A"/>
    <w:rsid w:val="00051A2D"/>
    <w:rsid w:val="00057BB3"/>
    <w:rsid w:val="00061DE4"/>
    <w:rsid w:val="00066849"/>
    <w:rsid w:val="000669A8"/>
    <w:rsid w:val="00066E57"/>
    <w:rsid w:val="0006717A"/>
    <w:rsid w:val="00071949"/>
    <w:rsid w:val="00072CBC"/>
    <w:rsid w:val="000756DC"/>
    <w:rsid w:val="00075C61"/>
    <w:rsid w:val="00081559"/>
    <w:rsid w:val="00082365"/>
    <w:rsid w:val="000842AC"/>
    <w:rsid w:val="00094DD0"/>
    <w:rsid w:val="0009535B"/>
    <w:rsid w:val="000A1258"/>
    <w:rsid w:val="000A29E5"/>
    <w:rsid w:val="000A3D25"/>
    <w:rsid w:val="000A6437"/>
    <w:rsid w:val="000B0471"/>
    <w:rsid w:val="000B0623"/>
    <w:rsid w:val="000B188B"/>
    <w:rsid w:val="000B1F37"/>
    <w:rsid w:val="000B77F8"/>
    <w:rsid w:val="000C0229"/>
    <w:rsid w:val="000C132C"/>
    <w:rsid w:val="000C2793"/>
    <w:rsid w:val="000C77AC"/>
    <w:rsid w:val="000D6629"/>
    <w:rsid w:val="000D6897"/>
    <w:rsid w:val="000D777E"/>
    <w:rsid w:val="000D7F3F"/>
    <w:rsid w:val="000E099D"/>
    <w:rsid w:val="000E17CC"/>
    <w:rsid w:val="000E6BA8"/>
    <w:rsid w:val="000F112A"/>
    <w:rsid w:val="000F2278"/>
    <w:rsid w:val="000F23B5"/>
    <w:rsid w:val="000F7EB7"/>
    <w:rsid w:val="001009B6"/>
    <w:rsid w:val="001049BA"/>
    <w:rsid w:val="00113A6E"/>
    <w:rsid w:val="0011459B"/>
    <w:rsid w:val="00122DCD"/>
    <w:rsid w:val="00122E1E"/>
    <w:rsid w:val="00124D0D"/>
    <w:rsid w:val="00125D3C"/>
    <w:rsid w:val="00131A58"/>
    <w:rsid w:val="00133579"/>
    <w:rsid w:val="00134BA9"/>
    <w:rsid w:val="00134BE5"/>
    <w:rsid w:val="0014227D"/>
    <w:rsid w:val="00147D91"/>
    <w:rsid w:val="0016122E"/>
    <w:rsid w:val="00161CF5"/>
    <w:rsid w:val="0016203B"/>
    <w:rsid w:val="00164F4B"/>
    <w:rsid w:val="001664C8"/>
    <w:rsid w:val="001736C5"/>
    <w:rsid w:val="001774D4"/>
    <w:rsid w:val="00180C60"/>
    <w:rsid w:val="001818EA"/>
    <w:rsid w:val="00181C5E"/>
    <w:rsid w:val="001906D2"/>
    <w:rsid w:val="00190C29"/>
    <w:rsid w:val="00190F18"/>
    <w:rsid w:val="00191B88"/>
    <w:rsid w:val="0019243F"/>
    <w:rsid w:val="00193146"/>
    <w:rsid w:val="00195D13"/>
    <w:rsid w:val="00197FB1"/>
    <w:rsid w:val="001A7CF7"/>
    <w:rsid w:val="001B0F21"/>
    <w:rsid w:val="001B3190"/>
    <w:rsid w:val="001B3D0B"/>
    <w:rsid w:val="001B408E"/>
    <w:rsid w:val="001B7D14"/>
    <w:rsid w:val="001C155D"/>
    <w:rsid w:val="001C1A08"/>
    <w:rsid w:val="001D3273"/>
    <w:rsid w:val="001E55E0"/>
    <w:rsid w:val="001F368B"/>
    <w:rsid w:val="001F678B"/>
    <w:rsid w:val="00201BCC"/>
    <w:rsid w:val="00206DD1"/>
    <w:rsid w:val="002077BC"/>
    <w:rsid w:val="00211388"/>
    <w:rsid w:val="002140A3"/>
    <w:rsid w:val="00214C0C"/>
    <w:rsid w:val="0022211F"/>
    <w:rsid w:val="00225B0B"/>
    <w:rsid w:val="00226F28"/>
    <w:rsid w:val="00227010"/>
    <w:rsid w:val="002333BF"/>
    <w:rsid w:val="0023454C"/>
    <w:rsid w:val="00237BDE"/>
    <w:rsid w:val="00243809"/>
    <w:rsid w:val="00243C92"/>
    <w:rsid w:val="00252168"/>
    <w:rsid w:val="00256EF8"/>
    <w:rsid w:val="00257386"/>
    <w:rsid w:val="002576B5"/>
    <w:rsid w:val="002618B1"/>
    <w:rsid w:val="00262503"/>
    <w:rsid w:val="00266C97"/>
    <w:rsid w:val="00267502"/>
    <w:rsid w:val="0027084F"/>
    <w:rsid w:val="002714B4"/>
    <w:rsid w:val="00271C59"/>
    <w:rsid w:val="00276F9E"/>
    <w:rsid w:val="00277164"/>
    <w:rsid w:val="002830AC"/>
    <w:rsid w:val="0028485B"/>
    <w:rsid w:val="00287A1A"/>
    <w:rsid w:val="002928BC"/>
    <w:rsid w:val="002954EF"/>
    <w:rsid w:val="00295553"/>
    <w:rsid w:val="002A1099"/>
    <w:rsid w:val="002A1944"/>
    <w:rsid w:val="002A7C38"/>
    <w:rsid w:val="002B2160"/>
    <w:rsid w:val="002B55F0"/>
    <w:rsid w:val="002B60C3"/>
    <w:rsid w:val="002B6930"/>
    <w:rsid w:val="002B7CEE"/>
    <w:rsid w:val="002C4BCA"/>
    <w:rsid w:val="002D347D"/>
    <w:rsid w:val="002D3ED2"/>
    <w:rsid w:val="002D457F"/>
    <w:rsid w:val="002D5F21"/>
    <w:rsid w:val="002D6358"/>
    <w:rsid w:val="002D6C09"/>
    <w:rsid w:val="002D7DD7"/>
    <w:rsid w:val="002E1178"/>
    <w:rsid w:val="002E2DFE"/>
    <w:rsid w:val="002E7649"/>
    <w:rsid w:val="002F064D"/>
    <w:rsid w:val="002F125F"/>
    <w:rsid w:val="003005A3"/>
    <w:rsid w:val="00302C5C"/>
    <w:rsid w:val="00306617"/>
    <w:rsid w:val="00306712"/>
    <w:rsid w:val="00311B0A"/>
    <w:rsid w:val="00312AFC"/>
    <w:rsid w:val="00316317"/>
    <w:rsid w:val="00320D42"/>
    <w:rsid w:val="00327EF6"/>
    <w:rsid w:val="00331DA8"/>
    <w:rsid w:val="00342367"/>
    <w:rsid w:val="003437E3"/>
    <w:rsid w:val="00343D03"/>
    <w:rsid w:val="00346AD9"/>
    <w:rsid w:val="00350239"/>
    <w:rsid w:val="00350D10"/>
    <w:rsid w:val="00362106"/>
    <w:rsid w:val="00362F2C"/>
    <w:rsid w:val="003642DA"/>
    <w:rsid w:val="00365656"/>
    <w:rsid w:val="00367BEF"/>
    <w:rsid w:val="00373441"/>
    <w:rsid w:val="00376C65"/>
    <w:rsid w:val="003804D8"/>
    <w:rsid w:val="003830E8"/>
    <w:rsid w:val="003851AE"/>
    <w:rsid w:val="0038533F"/>
    <w:rsid w:val="00386192"/>
    <w:rsid w:val="00391F1D"/>
    <w:rsid w:val="00394E95"/>
    <w:rsid w:val="00395E12"/>
    <w:rsid w:val="00397327"/>
    <w:rsid w:val="003B09E9"/>
    <w:rsid w:val="003B48ED"/>
    <w:rsid w:val="003B5337"/>
    <w:rsid w:val="003C3CC9"/>
    <w:rsid w:val="003C461D"/>
    <w:rsid w:val="003C545F"/>
    <w:rsid w:val="003D0558"/>
    <w:rsid w:val="003D1010"/>
    <w:rsid w:val="003D21C4"/>
    <w:rsid w:val="003D32AA"/>
    <w:rsid w:val="003D4AB9"/>
    <w:rsid w:val="003D5364"/>
    <w:rsid w:val="003D6BE7"/>
    <w:rsid w:val="003D7429"/>
    <w:rsid w:val="003D7448"/>
    <w:rsid w:val="003E1201"/>
    <w:rsid w:val="003F0510"/>
    <w:rsid w:val="003F0C9F"/>
    <w:rsid w:val="003F3BD2"/>
    <w:rsid w:val="003F4093"/>
    <w:rsid w:val="00402266"/>
    <w:rsid w:val="00402446"/>
    <w:rsid w:val="004026EA"/>
    <w:rsid w:val="0040278C"/>
    <w:rsid w:val="00403147"/>
    <w:rsid w:val="0041377C"/>
    <w:rsid w:val="004143F9"/>
    <w:rsid w:val="00416B94"/>
    <w:rsid w:val="004218CC"/>
    <w:rsid w:val="00426475"/>
    <w:rsid w:val="004314B0"/>
    <w:rsid w:val="00431909"/>
    <w:rsid w:val="00434160"/>
    <w:rsid w:val="0043476F"/>
    <w:rsid w:val="004414E3"/>
    <w:rsid w:val="00441E13"/>
    <w:rsid w:val="00442419"/>
    <w:rsid w:val="004446F8"/>
    <w:rsid w:val="004473C0"/>
    <w:rsid w:val="00453E07"/>
    <w:rsid w:val="00454960"/>
    <w:rsid w:val="00454DE9"/>
    <w:rsid w:val="004628FC"/>
    <w:rsid w:val="004734CF"/>
    <w:rsid w:val="004814CC"/>
    <w:rsid w:val="00482972"/>
    <w:rsid w:val="00486D46"/>
    <w:rsid w:val="004923E0"/>
    <w:rsid w:val="004928A0"/>
    <w:rsid w:val="004948DC"/>
    <w:rsid w:val="00496EF3"/>
    <w:rsid w:val="004A073B"/>
    <w:rsid w:val="004A298C"/>
    <w:rsid w:val="004B20BF"/>
    <w:rsid w:val="004B4226"/>
    <w:rsid w:val="004B54E1"/>
    <w:rsid w:val="004B55AC"/>
    <w:rsid w:val="004C107C"/>
    <w:rsid w:val="004C3B0C"/>
    <w:rsid w:val="004C6F45"/>
    <w:rsid w:val="004C722C"/>
    <w:rsid w:val="004C7E5D"/>
    <w:rsid w:val="004C7E77"/>
    <w:rsid w:val="004D2072"/>
    <w:rsid w:val="004D2262"/>
    <w:rsid w:val="004D3F9B"/>
    <w:rsid w:val="004D58EA"/>
    <w:rsid w:val="004D687E"/>
    <w:rsid w:val="004E3B69"/>
    <w:rsid w:val="004F0F9B"/>
    <w:rsid w:val="004F285B"/>
    <w:rsid w:val="004F52A0"/>
    <w:rsid w:val="004F6269"/>
    <w:rsid w:val="004F632F"/>
    <w:rsid w:val="00501E75"/>
    <w:rsid w:val="00505E36"/>
    <w:rsid w:val="00510612"/>
    <w:rsid w:val="00514A7C"/>
    <w:rsid w:val="00514A82"/>
    <w:rsid w:val="0052226F"/>
    <w:rsid w:val="00524ED9"/>
    <w:rsid w:val="00530B13"/>
    <w:rsid w:val="00535328"/>
    <w:rsid w:val="005365A1"/>
    <w:rsid w:val="00541D49"/>
    <w:rsid w:val="00550682"/>
    <w:rsid w:val="00551049"/>
    <w:rsid w:val="00551845"/>
    <w:rsid w:val="00553254"/>
    <w:rsid w:val="005559B8"/>
    <w:rsid w:val="0055600B"/>
    <w:rsid w:val="00557DCC"/>
    <w:rsid w:val="005614D8"/>
    <w:rsid w:val="00572427"/>
    <w:rsid w:val="00573925"/>
    <w:rsid w:val="00580AE7"/>
    <w:rsid w:val="0058273C"/>
    <w:rsid w:val="00582867"/>
    <w:rsid w:val="005857D9"/>
    <w:rsid w:val="00590507"/>
    <w:rsid w:val="005A087D"/>
    <w:rsid w:val="005A15E0"/>
    <w:rsid w:val="005A2F4A"/>
    <w:rsid w:val="005A4F7C"/>
    <w:rsid w:val="005A6F1B"/>
    <w:rsid w:val="005B0A9F"/>
    <w:rsid w:val="005B1882"/>
    <w:rsid w:val="005B4D4A"/>
    <w:rsid w:val="005B5575"/>
    <w:rsid w:val="005B57F0"/>
    <w:rsid w:val="005B683C"/>
    <w:rsid w:val="005B7DEA"/>
    <w:rsid w:val="005C21CB"/>
    <w:rsid w:val="005C4373"/>
    <w:rsid w:val="005C45C4"/>
    <w:rsid w:val="005C45FA"/>
    <w:rsid w:val="005C6BA6"/>
    <w:rsid w:val="005D0271"/>
    <w:rsid w:val="005D07A0"/>
    <w:rsid w:val="005E0145"/>
    <w:rsid w:val="005E071B"/>
    <w:rsid w:val="005E1FD4"/>
    <w:rsid w:val="005E305D"/>
    <w:rsid w:val="005E3A5B"/>
    <w:rsid w:val="005E621F"/>
    <w:rsid w:val="005F13CF"/>
    <w:rsid w:val="005F42A2"/>
    <w:rsid w:val="005F448F"/>
    <w:rsid w:val="005F5E16"/>
    <w:rsid w:val="005F6610"/>
    <w:rsid w:val="00605424"/>
    <w:rsid w:val="00605A30"/>
    <w:rsid w:val="006061B4"/>
    <w:rsid w:val="00607D23"/>
    <w:rsid w:val="006145C7"/>
    <w:rsid w:val="00622289"/>
    <w:rsid w:val="006301D2"/>
    <w:rsid w:val="0063088B"/>
    <w:rsid w:val="0063391F"/>
    <w:rsid w:val="00634501"/>
    <w:rsid w:val="006453AC"/>
    <w:rsid w:val="00646FBD"/>
    <w:rsid w:val="00646FE2"/>
    <w:rsid w:val="006502EF"/>
    <w:rsid w:val="006508D9"/>
    <w:rsid w:val="0065564D"/>
    <w:rsid w:val="0065564F"/>
    <w:rsid w:val="00660A67"/>
    <w:rsid w:val="00661F5F"/>
    <w:rsid w:val="00663F5C"/>
    <w:rsid w:val="00667697"/>
    <w:rsid w:val="006705CA"/>
    <w:rsid w:val="00674642"/>
    <w:rsid w:val="0067675C"/>
    <w:rsid w:val="006803B7"/>
    <w:rsid w:val="00680E95"/>
    <w:rsid w:val="00681C10"/>
    <w:rsid w:val="00691979"/>
    <w:rsid w:val="00693191"/>
    <w:rsid w:val="00693B6B"/>
    <w:rsid w:val="00693D4C"/>
    <w:rsid w:val="00697471"/>
    <w:rsid w:val="006A0217"/>
    <w:rsid w:val="006A3327"/>
    <w:rsid w:val="006A3CD9"/>
    <w:rsid w:val="006A79BE"/>
    <w:rsid w:val="006B0737"/>
    <w:rsid w:val="006B3FC1"/>
    <w:rsid w:val="006B41B2"/>
    <w:rsid w:val="006B42A9"/>
    <w:rsid w:val="006B4BD2"/>
    <w:rsid w:val="006B65EA"/>
    <w:rsid w:val="006B6BFF"/>
    <w:rsid w:val="006C1D64"/>
    <w:rsid w:val="006C2C83"/>
    <w:rsid w:val="006D0D17"/>
    <w:rsid w:val="006D17B5"/>
    <w:rsid w:val="006E141D"/>
    <w:rsid w:val="006E453E"/>
    <w:rsid w:val="006E4CB3"/>
    <w:rsid w:val="006F12E8"/>
    <w:rsid w:val="007027D6"/>
    <w:rsid w:val="0070427E"/>
    <w:rsid w:val="0070555D"/>
    <w:rsid w:val="0070797A"/>
    <w:rsid w:val="0071375D"/>
    <w:rsid w:val="00714674"/>
    <w:rsid w:val="00716C70"/>
    <w:rsid w:val="0072367E"/>
    <w:rsid w:val="0072438C"/>
    <w:rsid w:val="0072561E"/>
    <w:rsid w:val="00727C63"/>
    <w:rsid w:val="0073050D"/>
    <w:rsid w:val="007306CB"/>
    <w:rsid w:val="007332B8"/>
    <w:rsid w:val="007373EF"/>
    <w:rsid w:val="007379BB"/>
    <w:rsid w:val="0074147D"/>
    <w:rsid w:val="00741636"/>
    <w:rsid w:val="00743934"/>
    <w:rsid w:val="00743C4C"/>
    <w:rsid w:val="00745EF4"/>
    <w:rsid w:val="007511AA"/>
    <w:rsid w:val="00752D0A"/>
    <w:rsid w:val="00754DE9"/>
    <w:rsid w:val="00760071"/>
    <w:rsid w:val="00764714"/>
    <w:rsid w:val="007727C9"/>
    <w:rsid w:val="00774F34"/>
    <w:rsid w:val="0077539A"/>
    <w:rsid w:val="00775645"/>
    <w:rsid w:val="00777651"/>
    <w:rsid w:val="00781510"/>
    <w:rsid w:val="007828AE"/>
    <w:rsid w:val="007830CC"/>
    <w:rsid w:val="00785DE1"/>
    <w:rsid w:val="00785F4E"/>
    <w:rsid w:val="00791C37"/>
    <w:rsid w:val="00794F0B"/>
    <w:rsid w:val="007966D2"/>
    <w:rsid w:val="00796B3E"/>
    <w:rsid w:val="00797FB3"/>
    <w:rsid w:val="007A0B5F"/>
    <w:rsid w:val="007A4E6E"/>
    <w:rsid w:val="007B0706"/>
    <w:rsid w:val="007B1FB2"/>
    <w:rsid w:val="007B6EE8"/>
    <w:rsid w:val="007B7A38"/>
    <w:rsid w:val="007C36A5"/>
    <w:rsid w:val="007C4436"/>
    <w:rsid w:val="007C46E2"/>
    <w:rsid w:val="007C483D"/>
    <w:rsid w:val="007C6C4C"/>
    <w:rsid w:val="007D3313"/>
    <w:rsid w:val="007D7071"/>
    <w:rsid w:val="007E461F"/>
    <w:rsid w:val="007F0B03"/>
    <w:rsid w:val="007F7B93"/>
    <w:rsid w:val="00800CFD"/>
    <w:rsid w:val="00806F86"/>
    <w:rsid w:val="00807B44"/>
    <w:rsid w:val="00811659"/>
    <w:rsid w:val="00813127"/>
    <w:rsid w:val="00813957"/>
    <w:rsid w:val="00814268"/>
    <w:rsid w:val="00832072"/>
    <w:rsid w:val="00833420"/>
    <w:rsid w:val="0084268C"/>
    <w:rsid w:val="00843F66"/>
    <w:rsid w:val="00846A7D"/>
    <w:rsid w:val="00846EE9"/>
    <w:rsid w:val="0085381F"/>
    <w:rsid w:val="00855094"/>
    <w:rsid w:val="00856F9C"/>
    <w:rsid w:val="00860A1E"/>
    <w:rsid w:val="008621C0"/>
    <w:rsid w:val="008628FE"/>
    <w:rsid w:val="008645F5"/>
    <w:rsid w:val="0086506A"/>
    <w:rsid w:val="008653E9"/>
    <w:rsid w:val="00865675"/>
    <w:rsid w:val="00867EC0"/>
    <w:rsid w:val="0087020C"/>
    <w:rsid w:val="00874702"/>
    <w:rsid w:val="00876BDF"/>
    <w:rsid w:val="00881AA1"/>
    <w:rsid w:val="00886F87"/>
    <w:rsid w:val="00891BA4"/>
    <w:rsid w:val="00893B67"/>
    <w:rsid w:val="00894A6C"/>
    <w:rsid w:val="0089723D"/>
    <w:rsid w:val="00897B09"/>
    <w:rsid w:val="008A05FB"/>
    <w:rsid w:val="008A34AA"/>
    <w:rsid w:val="008A37D5"/>
    <w:rsid w:val="008A6C66"/>
    <w:rsid w:val="008A7B0A"/>
    <w:rsid w:val="008B0BF8"/>
    <w:rsid w:val="008B15D5"/>
    <w:rsid w:val="008B5897"/>
    <w:rsid w:val="008B678A"/>
    <w:rsid w:val="008C0F95"/>
    <w:rsid w:val="008C31C8"/>
    <w:rsid w:val="008C79ED"/>
    <w:rsid w:val="008D1B2F"/>
    <w:rsid w:val="008D3729"/>
    <w:rsid w:val="008D37B8"/>
    <w:rsid w:val="008D4686"/>
    <w:rsid w:val="008D7174"/>
    <w:rsid w:val="008D7675"/>
    <w:rsid w:val="008F0966"/>
    <w:rsid w:val="008F1FF1"/>
    <w:rsid w:val="008F26AD"/>
    <w:rsid w:val="008F2BAC"/>
    <w:rsid w:val="008F783A"/>
    <w:rsid w:val="00900AF0"/>
    <w:rsid w:val="00904DD1"/>
    <w:rsid w:val="00907272"/>
    <w:rsid w:val="00907DAB"/>
    <w:rsid w:val="009122A3"/>
    <w:rsid w:val="009137D1"/>
    <w:rsid w:val="00914BA6"/>
    <w:rsid w:val="00914DD2"/>
    <w:rsid w:val="0091515A"/>
    <w:rsid w:val="009153A8"/>
    <w:rsid w:val="0092096A"/>
    <w:rsid w:val="00930240"/>
    <w:rsid w:val="00931717"/>
    <w:rsid w:val="009338DE"/>
    <w:rsid w:val="009345AB"/>
    <w:rsid w:val="00935459"/>
    <w:rsid w:val="0093666C"/>
    <w:rsid w:val="00936761"/>
    <w:rsid w:val="0094290F"/>
    <w:rsid w:val="0094756F"/>
    <w:rsid w:val="00950A1D"/>
    <w:rsid w:val="00950B9C"/>
    <w:rsid w:val="0095164F"/>
    <w:rsid w:val="00954155"/>
    <w:rsid w:val="009547A2"/>
    <w:rsid w:val="009557EF"/>
    <w:rsid w:val="009559D1"/>
    <w:rsid w:val="00956355"/>
    <w:rsid w:val="009610B8"/>
    <w:rsid w:val="009628B7"/>
    <w:rsid w:val="00964F83"/>
    <w:rsid w:val="0096506F"/>
    <w:rsid w:val="0097094C"/>
    <w:rsid w:val="00971758"/>
    <w:rsid w:val="00972961"/>
    <w:rsid w:val="009758AC"/>
    <w:rsid w:val="009766F0"/>
    <w:rsid w:val="00977F90"/>
    <w:rsid w:val="00981F80"/>
    <w:rsid w:val="00982135"/>
    <w:rsid w:val="0098522B"/>
    <w:rsid w:val="009868C4"/>
    <w:rsid w:val="00991D19"/>
    <w:rsid w:val="00992947"/>
    <w:rsid w:val="009939D3"/>
    <w:rsid w:val="009A19FE"/>
    <w:rsid w:val="009A1EF2"/>
    <w:rsid w:val="009A4275"/>
    <w:rsid w:val="009A6890"/>
    <w:rsid w:val="009A6EFC"/>
    <w:rsid w:val="009A7B0D"/>
    <w:rsid w:val="009B0606"/>
    <w:rsid w:val="009B25E2"/>
    <w:rsid w:val="009B359D"/>
    <w:rsid w:val="009B5F96"/>
    <w:rsid w:val="009B634B"/>
    <w:rsid w:val="009B63C3"/>
    <w:rsid w:val="009C6EE6"/>
    <w:rsid w:val="009D079D"/>
    <w:rsid w:val="009D1C58"/>
    <w:rsid w:val="009D65CA"/>
    <w:rsid w:val="009E10C3"/>
    <w:rsid w:val="009E30CA"/>
    <w:rsid w:val="009E3362"/>
    <w:rsid w:val="009E3752"/>
    <w:rsid w:val="009E3AF7"/>
    <w:rsid w:val="009E58B7"/>
    <w:rsid w:val="009E7D7F"/>
    <w:rsid w:val="009F38CF"/>
    <w:rsid w:val="009F3E5B"/>
    <w:rsid w:val="009F4C18"/>
    <w:rsid w:val="009F52A3"/>
    <w:rsid w:val="009F7C34"/>
    <w:rsid w:val="00A04699"/>
    <w:rsid w:val="00A04E32"/>
    <w:rsid w:val="00A10A27"/>
    <w:rsid w:val="00A112E1"/>
    <w:rsid w:val="00A12A3E"/>
    <w:rsid w:val="00A13936"/>
    <w:rsid w:val="00A13F8C"/>
    <w:rsid w:val="00A15322"/>
    <w:rsid w:val="00A20804"/>
    <w:rsid w:val="00A20E9B"/>
    <w:rsid w:val="00A23215"/>
    <w:rsid w:val="00A24FA5"/>
    <w:rsid w:val="00A305C2"/>
    <w:rsid w:val="00A33447"/>
    <w:rsid w:val="00A34037"/>
    <w:rsid w:val="00A34236"/>
    <w:rsid w:val="00A35A54"/>
    <w:rsid w:val="00A36E03"/>
    <w:rsid w:val="00A441B3"/>
    <w:rsid w:val="00A47993"/>
    <w:rsid w:val="00A50A27"/>
    <w:rsid w:val="00A52AE9"/>
    <w:rsid w:val="00A60336"/>
    <w:rsid w:val="00A61249"/>
    <w:rsid w:val="00A61405"/>
    <w:rsid w:val="00A61461"/>
    <w:rsid w:val="00A61EDC"/>
    <w:rsid w:val="00A6282F"/>
    <w:rsid w:val="00A62926"/>
    <w:rsid w:val="00A634A2"/>
    <w:rsid w:val="00A64E44"/>
    <w:rsid w:val="00A65C4F"/>
    <w:rsid w:val="00A70F9C"/>
    <w:rsid w:val="00A824E3"/>
    <w:rsid w:val="00A832EE"/>
    <w:rsid w:val="00A84514"/>
    <w:rsid w:val="00A90E43"/>
    <w:rsid w:val="00A91028"/>
    <w:rsid w:val="00A92B95"/>
    <w:rsid w:val="00AA0A50"/>
    <w:rsid w:val="00AA5C9F"/>
    <w:rsid w:val="00AA646B"/>
    <w:rsid w:val="00AA672B"/>
    <w:rsid w:val="00AB1203"/>
    <w:rsid w:val="00AB5EFE"/>
    <w:rsid w:val="00AC1F08"/>
    <w:rsid w:val="00AC203A"/>
    <w:rsid w:val="00AD1D46"/>
    <w:rsid w:val="00AD347C"/>
    <w:rsid w:val="00AD5405"/>
    <w:rsid w:val="00AE236B"/>
    <w:rsid w:val="00AE2A48"/>
    <w:rsid w:val="00AE52DC"/>
    <w:rsid w:val="00AE60F5"/>
    <w:rsid w:val="00AF69AC"/>
    <w:rsid w:val="00AF735D"/>
    <w:rsid w:val="00AF7378"/>
    <w:rsid w:val="00B002B6"/>
    <w:rsid w:val="00B00E26"/>
    <w:rsid w:val="00B0206E"/>
    <w:rsid w:val="00B0374E"/>
    <w:rsid w:val="00B100F2"/>
    <w:rsid w:val="00B13949"/>
    <w:rsid w:val="00B14B8C"/>
    <w:rsid w:val="00B17D66"/>
    <w:rsid w:val="00B2139A"/>
    <w:rsid w:val="00B21975"/>
    <w:rsid w:val="00B26615"/>
    <w:rsid w:val="00B30FDB"/>
    <w:rsid w:val="00B34D66"/>
    <w:rsid w:val="00B34F82"/>
    <w:rsid w:val="00B36B88"/>
    <w:rsid w:val="00B42B93"/>
    <w:rsid w:val="00B4380C"/>
    <w:rsid w:val="00B43AB1"/>
    <w:rsid w:val="00B43FDB"/>
    <w:rsid w:val="00B452EE"/>
    <w:rsid w:val="00B45FF6"/>
    <w:rsid w:val="00B5464F"/>
    <w:rsid w:val="00B55E91"/>
    <w:rsid w:val="00B61CE4"/>
    <w:rsid w:val="00B620A2"/>
    <w:rsid w:val="00B6333F"/>
    <w:rsid w:val="00B6605F"/>
    <w:rsid w:val="00B71C9D"/>
    <w:rsid w:val="00B72D4E"/>
    <w:rsid w:val="00B75077"/>
    <w:rsid w:val="00B75FFE"/>
    <w:rsid w:val="00B762F3"/>
    <w:rsid w:val="00B80FDE"/>
    <w:rsid w:val="00B835C5"/>
    <w:rsid w:val="00B86C4F"/>
    <w:rsid w:val="00B92540"/>
    <w:rsid w:val="00BA15B4"/>
    <w:rsid w:val="00BA2916"/>
    <w:rsid w:val="00BA2D11"/>
    <w:rsid w:val="00BA48BE"/>
    <w:rsid w:val="00BA7A92"/>
    <w:rsid w:val="00BB0959"/>
    <w:rsid w:val="00BB66FB"/>
    <w:rsid w:val="00BB6C55"/>
    <w:rsid w:val="00BB770E"/>
    <w:rsid w:val="00BB7E2B"/>
    <w:rsid w:val="00BC0C90"/>
    <w:rsid w:val="00BC1176"/>
    <w:rsid w:val="00BC2EE8"/>
    <w:rsid w:val="00BC68C2"/>
    <w:rsid w:val="00BD06C8"/>
    <w:rsid w:val="00BD1E30"/>
    <w:rsid w:val="00BD250D"/>
    <w:rsid w:val="00BE0307"/>
    <w:rsid w:val="00BE0495"/>
    <w:rsid w:val="00BE0D40"/>
    <w:rsid w:val="00BE1506"/>
    <w:rsid w:val="00BE2246"/>
    <w:rsid w:val="00BF33AC"/>
    <w:rsid w:val="00BF3786"/>
    <w:rsid w:val="00BF5CC7"/>
    <w:rsid w:val="00BF6074"/>
    <w:rsid w:val="00BF7855"/>
    <w:rsid w:val="00C13776"/>
    <w:rsid w:val="00C14ACC"/>
    <w:rsid w:val="00C16D72"/>
    <w:rsid w:val="00C26FA2"/>
    <w:rsid w:val="00C27520"/>
    <w:rsid w:val="00C27E3E"/>
    <w:rsid w:val="00C31928"/>
    <w:rsid w:val="00C334E5"/>
    <w:rsid w:val="00C44CDB"/>
    <w:rsid w:val="00C4677D"/>
    <w:rsid w:val="00C46B22"/>
    <w:rsid w:val="00C50A24"/>
    <w:rsid w:val="00C57BDD"/>
    <w:rsid w:val="00C608B1"/>
    <w:rsid w:val="00C66042"/>
    <w:rsid w:val="00C660B9"/>
    <w:rsid w:val="00C828A8"/>
    <w:rsid w:val="00C83D0A"/>
    <w:rsid w:val="00C87928"/>
    <w:rsid w:val="00C93AD1"/>
    <w:rsid w:val="00C9532F"/>
    <w:rsid w:val="00CA3D6B"/>
    <w:rsid w:val="00CA48F7"/>
    <w:rsid w:val="00CA7439"/>
    <w:rsid w:val="00CB426B"/>
    <w:rsid w:val="00CB45CF"/>
    <w:rsid w:val="00CB58E6"/>
    <w:rsid w:val="00CB5A55"/>
    <w:rsid w:val="00CC4E66"/>
    <w:rsid w:val="00CD1A5B"/>
    <w:rsid w:val="00CD7780"/>
    <w:rsid w:val="00CE07D6"/>
    <w:rsid w:val="00CE0DCD"/>
    <w:rsid w:val="00CE1F29"/>
    <w:rsid w:val="00CE2A46"/>
    <w:rsid w:val="00CE2DBE"/>
    <w:rsid w:val="00CE3364"/>
    <w:rsid w:val="00CE3790"/>
    <w:rsid w:val="00CF7380"/>
    <w:rsid w:val="00D00C9D"/>
    <w:rsid w:val="00D023C8"/>
    <w:rsid w:val="00D02FD5"/>
    <w:rsid w:val="00D06C0E"/>
    <w:rsid w:val="00D14FB8"/>
    <w:rsid w:val="00D16CF5"/>
    <w:rsid w:val="00D17975"/>
    <w:rsid w:val="00D200E9"/>
    <w:rsid w:val="00D20272"/>
    <w:rsid w:val="00D26775"/>
    <w:rsid w:val="00D2762E"/>
    <w:rsid w:val="00D27A7B"/>
    <w:rsid w:val="00D32A8D"/>
    <w:rsid w:val="00D33132"/>
    <w:rsid w:val="00D37C79"/>
    <w:rsid w:val="00D40B46"/>
    <w:rsid w:val="00D4576F"/>
    <w:rsid w:val="00D46DA1"/>
    <w:rsid w:val="00D4714F"/>
    <w:rsid w:val="00D658CC"/>
    <w:rsid w:val="00D678CA"/>
    <w:rsid w:val="00D71F77"/>
    <w:rsid w:val="00D76FF5"/>
    <w:rsid w:val="00D8261A"/>
    <w:rsid w:val="00D83C08"/>
    <w:rsid w:val="00D8442C"/>
    <w:rsid w:val="00D91470"/>
    <w:rsid w:val="00D959F9"/>
    <w:rsid w:val="00DA0CBB"/>
    <w:rsid w:val="00DB2610"/>
    <w:rsid w:val="00DB2BFC"/>
    <w:rsid w:val="00DB3476"/>
    <w:rsid w:val="00DB3B55"/>
    <w:rsid w:val="00DC331A"/>
    <w:rsid w:val="00DC6C5F"/>
    <w:rsid w:val="00DD44D8"/>
    <w:rsid w:val="00DD53F6"/>
    <w:rsid w:val="00DD5CB6"/>
    <w:rsid w:val="00DD6A04"/>
    <w:rsid w:val="00DE0DEF"/>
    <w:rsid w:val="00DE537B"/>
    <w:rsid w:val="00DE5392"/>
    <w:rsid w:val="00DF051F"/>
    <w:rsid w:val="00DF225F"/>
    <w:rsid w:val="00DF22FD"/>
    <w:rsid w:val="00DF3C8F"/>
    <w:rsid w:val="00DF4347"/>
    <w:rsid w:val="00E00526"/>
    <w:rsid w:val="00E0122E"/>
    <w:rsid w:val="00E04A5D"/>
    <w:rsid w:val="00E05472"/>
    <w:rsid w:val="00E116F9"/>
    <w:rsid w:val="00E117FC"/>
    <w:rsid w:val="00E15963"/>
    <w:rsid w:val="00E216A0"/>
    <w:rsid w:val="00E219F1"/>
    <w:rsid w:val="00E223CE"/>
    <w:rsid w:val="00E2343B"/>
    <w:rsid w:val="00E268EC"/>
    <w:rsid w:val="00E26963"/>
    <w:rsid w:val="00E33BD3"/>
    <w:rsid w:val="00E34086"/>
    <w:rsid w:val="00E35D62"/>
    <w:rsid w:val="00E3639F"/>
    <w:rsid w:val="00E36959"/>
    <w:rsid w:val="00E372EA"/>
    <w:rsid w:val="00E45D83"/>
    <w:rsid w:val="00E46855"/>
    <w:rsid w:val="00E523A5"/>
    <w:rsid w:val="00E5339D"/>
    <w:rsid w:val="00E540EF"/>
    <w:rsid w:val="00E57E26"/>
    <w:rsid w:val="00E606C7"/>
    <w:rsid w:val="00E60F19"/>
    <w:rsid w:val="00E60F62"/>
    <w:rsid w:val="00E64608"/>
    <w:rsid w:val="00E64E52"/>
    <w:rsid w:val="00E67087"/>
    <w:rsid w:val="00E71659"/>
    <w:rsid w:val="00E72E63"/>
    <w:rsid w:val="00E73B91"/>
    <w:rsid w:val="00E8050F"/>
    <w:rsid w:val="00E824FE"/>
    <w:rsid w:val="00E8721F"/>
    <w:rsid w:val="00E87405"/>
    <w:rsid w:val="00E90DC1"/>
    <w:rsid w:val="00E94A10"/>
    <w:rsid w:val="00EA0C76"/>
    <w:rsid w:val="00EA1A46"/>
    <w:rsid w:val="00EA1D68"/>
    <w:rsid w:val="00EA21CE"/>
    <w:rsid w:val="00EA465F"/>
    <w:rsid w:val="00EB0D0B"/>
    <w:rsid w:val="00EB5314"/>
    <w:rsid w:val="00EC351E"/>
    <w:rsid w:val="00EC3579"/>
    <w:rsid w:val="00EC6014"/>
    <w:rsid w:val="00ED4597"/>
    <w:rsid w:val="00ED4ECD"/>
    <w:rsid w:val="00EE2415"/>
    <w:rsid w:val="00EE7387"/>
    <w:rsid w:val="00EF020E"/>
    <w:rsid w:val="00EF36D2"/>
    <w:rsid w:val="00EF3FAC"/>
    <w:rsid w:val="00EF4D6B"/>
    <w:rsid w:val="00EF58D7"/>
    <w:rsid w:val="00EF5B4F"/>
    <w:rsid w:val="00F0148B"/>
    <w:rsid w:val="00F01DDC"/>
    <w:rsid w:val="00F02790"/>
    <w:rsid w:val="00F05C70"/>
    <w:rsid w:val="00F11E2B"/>
    <w:rsid w:val="00F12F76"/>
    <w:rsid w:val="00F16ED6"/>
    <w:rsid w:val="00F17376"/>
    <w:rsid w:val="00F2067C"/>
    <w:rsid w:val="00F209E9"/>
    <w:rsid w:val="00F20AA6"/>
    <w:rsid w:val="00F219AE"/>
    <w:rsid w:val="00F21A14"/>
    <w:rsid w:val="00F23EBD"/>
    <w:rsid w:val="00F2493C"/>
    <w:rsid w:val="00F31827"/>
    <w:rsid w:val="00F31A1C"/>
    <w:rsid w:val="00F31B28"/>
    <w:rsid w:val="00F41E1A"/>
    <w:rsid w:val="00F4433C"/>
    <w:rsid w:val="00F52BAA"/>
    <w:rsid w:val="00F61718"/>
    <w:rsid w:val="00F62B12"/>
    <w:rsid w:val="00F62F4A"/>
    <w:rsid w:val="00F637F0"/>
    <w:rsid w:val="00F64578"/>
    <w:rsid w:val="00F64E01"/>
    <w:rsid w:val="00F65D03"/>
    <w:rsid w:val="00F66D3D"/>
    <w:rsid w:val="00F703C0"/>
    <w:rsid w:val="00F70580"/>
    <w:rsid w:val="00F72333"/>
    <w:rsid w:val="00F7412F"/>
    <w:rsid w:val="00F74C99"/>
    <w:rsid w:val="00F75284"/>
    <w:rsid w:val="00F758C4"/>
    <w:rsid w:val="00F76F88"/>
    <w:rsid w:val="00F82D34"/>
    <w:rsid w:val="00F83DB3"/>
    <w:rsid w:val="00F85C50"/>
    <w:rsid w:val="00F86B14"/>
    <w:rsid w:val="00F9045C"/>
    <w:rsid w:val="00F97AFC"/>
    <w:rsid w:val="00FA15F6"/>
    <w:rsid w:val="00FA2FE9"/>
    <w:rsid w:val="00FA34E8"/>
    <w:rsid w:val="00FA6F28"/>
    <w:rsid w:val="00FB4095"/>
    <w:rsid w:val="00FB44DB"/>
    <w:rsid w:val="00FB485E"/>
    <w:rsid w:val="00FB5467"/>
    <w:rsid w:val="00FB62A0"/>
    <w:rsid w:val="00FC0C9F"/>
    <w:rsid w:val="00FC0D26"/>
    <w:rsid w:val="00FC2E2D"/>
    <w:rsid w:val="00FD1AEC"/>
    <w:rsid w:val="00FD6073"/>
    <w:rsid w:val="00FE3631"/>
    <w:rsid w:val="00FE5E8A"/>
    <w:rsid w:val="00FE73D9"/>
    <w:rsid w:val="00FF0DFB"/>
    <w:rsid w:val="00FF20EF"/>
    <w:rsid w:val="00FF2A05"/>
    <w:rsid w:val="00FF4346"/>
    <w:rsid w:val="00FF44FC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81AA1"/>
  </w:style>
  <w:style w:type="paragraph" w:styleId="a4">
    <w:name w:val="footer"/>
    <w:basedOn w:val="a"/>
    <w:link w:val="Char0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81AA1"/>
  </w:style>
  <w:style w:type="paragraph" w:styleId="a5">
    <w:name w:val="Balloon Text"/>
    <w:basedOn w:val="a"/>
    <w:link w:val="Char1"/>
    <w:uiPriority w:val="99"/>
    <w:semiHidden/>
    <w:unhideWhenUsed/>
    <w:rsid w:val="0088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881AA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A1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F2A0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81AA1"/>
  </w:style>
  <w:style w:type="paragraph" w:styleId="a4">
    <w:name w:val="footer"/>
    <w:basedOn w:val="a"/>
    <w:link w:val="Char0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81AA1"/>
  </w:style>
  <w:style w:type="paragraph" w:styleId="a5">
    <w:name w:val="Balloon Text"/>
    <w:basedOn w:val="a"/>
    <w:link w:val="Char1"/>
    <w:uiPriority w:val="99"/>
    <w:semiHidden/>
    <w:unhideWhenUsed/>
    <w:rsid w:val="0088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881AA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A1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F2A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9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6C295315B1044A2BCC9206A1573511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4BC01D1-DA0A-4352-8860-386C403BEFF3}"/>
      </w:docPartPr>
      <w:docPartBody>
        <w:p w:rsidR="00873608" w:rsidRDefault="0075565D" w:rsidP="0075565D">
          <w:pPr>
            <w:pStyle w:val="A6C295315B1044A2BCC9206A1573511A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lang w:val="ar-SA"/>
            </w:rPr>
            <w:t>[اكتب 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0C4"/>
    <w:rsid w:val="00011523"/>
    <w:rsid w:val="00017B03"/>
    <w:rsid w:val="00026418"/>
    <w:rsid w:val="00033225"/>
    <w:rsid w:val="0004408F"/>
    <w:rsid w:val="00045A0B"/>
    <w:rsid w:val="00050FF9"/>
    <w:rsid w:val="00061E7F"/>
    <w:rsid w:val="0006368F"/>
    <w:rsid w:val="000B24D7"/>
    <w:rsid w:val="000D1DC0"/>
    <w:rsid w:val="000F78C4"/>
    <w:rsid w:val="001141F1"/>
    <w:rsid w:val="00173289"/>
    <w:rsid w:val="001C45DC"/>
    <w:rsid w:val="001D2689"/>
    <w:rsid w:val="0021732F"/>
    <w:rsid w:val="00261BCB"/>
    <w:rsid w:val="0026596B"/>
    <w:rsid w:val="00287B4E"/>
    <w:rsid w:val="00293B95"/>
    <w:rsid w:val="002B0479"/>
    <w:rsid w:val="002D24C9"/>
    <w:rsid w:val="002E03BA"/>
    <w:rsid w:val="002E37F9"/>
    <w:rsid w:val="00330E23"/>
    <w:rsid w:val="003D6A9A"/>
    <w:rsid w:val="003F6607"/>
    <w:rsid w:val="004231AE"/>
    <w:rsid w:val="004364F3"/>
    <w:rsid w:val="00493106"/>
    <w:rsid w:val="004C6211"/>
    <w:rsid w:val="004E74BE"/>
    <w:rsid w:val="00512655"/>
    <w:rsid w:val="00525897"/>
    <w:rsid w:val="00525D79"/>
    <w:rsid w:val="00535A73"/>
    <w:rsid w:val="005D0972"/>
    <w:rsid w:val="005E62FD"/>
    <w:rsid w:val="00633EEC"/>
    <w:rsid w:val="00652DFF"/>
    <w:rsid w:val="006D47FC"/>
    <w:rsid w:val="0072243A"/>
    <w:rsid w:val="007511A9"/>
    <w:rsid w:val="0075565D"/>
    <w:rsid w:val="00761087"/>
    <w:rsid w:val="00767D4F"/>
    <w:rsid w:val="00781A50"/>
    <w:rsid w:val="00797BB5"/>
    <w:rsid w:val="007C5CA6"/>
    <w:rsid w:val="00801C51"/>
    <w:rsid w:val="00820965"/>
    <w:rsid w:val="00873608"/>
    <w:rsid w:val="00887EF8"/>
    <w:rsid w:val="008B1EE8"/>
    <w:rsid w:val="008F5D54"/>
    <w:rsid w:val="009559BB"/>
    <w:rsid w:val="009A24B0"/>
    <w:rsid w:val="009A7375"/>
    <w:rsid w:val="009C4CCC"/>
    <w:rsid w:val="009D0201"/>
    <w:rsid w:val="009E0993"/>
    <w:rsid w:val="00A42676"/>
    <w:rsid w:val="00A533F6"/>
    <w:rsid w:val="00AA6481"/>
    <w:rsid w:val="00AA7DF1"/>
    <w:rsid w:val="00AE7176"/>
    <w:rsid w:val="00B423CF"/>
    <w:rsid w:val="00B75050"/>
    <w:rsid w:val="00B770C4"/>
    <w:rsid w:val="00B90691"/>
    <w:rsid w:val="00BC09A9"/>
    <w:rsid w:val="00C2325A"/>
    <w:rsid w:val="00C50C31"/>
    <w:rsid w:val="00C607B0"/>
    <w:rsid w:val="00C83DD7"/>
    <w:rsid w:val="00CD1848"/>
    <w:rsid w:val="00CF5886"/>
    <w:rsid w:val="00D10AE0"/>
    <w:rsid w:val="00D10EBB"/>
    <w:rsid w:val="00D2598C"/>
    <w:rsid w:val="00D55DD6"/>
    <w:rsid w:val="00D86C50"/>
    <w:rsid w:val="00DB2758"/>
    <w:rsid w:val="00DB3DA6"/>
    <w:rsid w:val="00E173A1"/>
    <w:rsid w:val="00E42537"/>
    <w:rsid w:val="00EA3319"/>
    <w:rsid w:val="00EC6D57"/>
    <w:rsid w:val="00F056FF"/>
    <w:rsid w:val="00F078B4"/>
    <w:rsid w:val="00F167FF"/>
    <w:rsid w:val="00F46D26"/>
    <w:rsid w:val="00F60891"/>
    <w:rsid w:val="00F65F32"/>
    <w:rsid w:val="00F91B31"/>
    <w:rsid w:val="00F9268C"/>
    <w:rsid w:val="00FB1461"/>
    <w:rsid w:val="00FB7FAF"/>
    <w:rsid w:val="00FE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D2362638654686AC23B917043CD62F">
    <w:name w:val="C8D2362638654686AC23B917043CD62F"/>
    <w:rsid w:val="00B770C4"/>
    <w:pPr>
      <w:bidi/>
    </w:pPr>
  </w:style>
  <w:style w:type="character" w:styleId="a3">
    <w:name w:val="Placeholder Text"/>
    <w:basedOn w:val="a0"/>
    <w:uiPriority w:val="99"/>
    <w:semiHidden/>
    <w:rsid w:val="002E03BA"/>
    <w:rPr>
      <w:color w:val="808080"/>
    </w:rPr>
  </w:style>
  <w:style w:type="paragraph" w:customStyle="1" w:styleId="A6C295315B1044A2BCC9206A1573511A">
    <w:name w:val="A6C295315B1044A2BCC9206A1573511A"/>
    <w:rsid w:val="0075565D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D2362638654686AC23B917043CD62F">
    <w:name w:val="C8D2362638654686AC23B917043CD62F"/>
    <w:rsid w:val="00B770C4"/>
    <w:pPr>
      <w:bidi/>
    </w:pPr>
  </w:style>
  <w:style w:type="character" w:styleId="a3">
    <w:name w:val="Placeholder Text"/>
    <w:basedOn w:val="a0"/>
    <w:uiPriority w:val="99"/>
    <w:semiHidden/>
    <w:rsid w:val="002E03BA"/>
    <w:rPr>
      <w:color w:val="808080"/>
    </w:rPr>
  </w:style>
  <w:style w:type="paragraph" w:customStyle="1" w:styleId="A6C295315B1044A2BCC9206A1573511A">
    <w:name w:val="A6C295315B1044A2BCC9206A1573511A"/>
    <w:rsid w:val="0075565D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2441</TotalTime>
  <Pages>1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Assistant Prof. Dr. Najm Abdulzahra Makhrib Al-seraji, Lectures in Mathematical Analysis (1) [2019-2020]</vt:lpstr>
    </vt:vector>
  </TitlesOfParts>
  <Company>Microsoft (C)</Company>
  <LinksUpToDate>false</LinksUpToDate>
  <CharactersWithSpaces>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Prof. Dr. Najm Abdulzahra Makhrib Al-Seraji, Lectures in Mathematical Analysis (1) [2022-2023]</dc:title>
  <dc:creator>الباسم</dc:creator>
  <cp:lastModifiedBy>الباسم</cp:lastModifiedBy>
  <cp:revision>643</cp:revision>
  <dcterms:created xsi:type="dcterms:W3CDTF">2019-09-17T19:50:00Z</dcterms:created>
  <dcterms:modified xsi:type="dcterms:W3CDTF">2022-09-02T18:34:00Z</dcterms:modified>
</cp:coreProperties>
</file>