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4A" w:rsidRPr="00E86020" w:rsidRDefault="00B65A4A" w:rsidP="00B65A4A">
      <w:pPr>
        <w:bidi/>
        <w:jc w:val="center"/>
        <w:rPr>
          <w:rFonts w:ascii="Traditional Arabic" w:hAnsi="Traditional Arabic" w:cs="Traditional Arabic"/>
          <w:sz w:val="32"/>
          <w:szCs w:val="32"/>
          <w:rtl/>
        </w:rPr>
      </w:pPr>
      <w:bookmarkStart w:id="0" w:name="_GoBack"/>
      <w:bookmarkEnd w:id="0"/>
      <w:r w:rsidRPr="00E86020">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9</w:t>
      </w:r>
      <w:r w:rsidRPr="00E86020">
        <w:rPr>
          <w:rFonts w:ascii="Traditional Arabic" w:eastAsia="Calibri" w:hAnsi="Traditional Arabic" w:cs="Traditional Arabic"/>
          <w:b/>
          <w:bCs/>
          <w:sz w:val="40"/>
          <w:szCs w:val="40"/>
          <w:rtl/>
          <w:lang w:bidi="ar-IQ"/>
        </w:rPr>
        <w:t>)</w:t>
      </w:r>
    </w:p>
    <w:p w:rsidR="00B65A4A" w:rsidRDefault="00B65A4A" w:rsidP="00B65A4A">
      <w:pPr>
        <w:bidi/>
        <w:jc w:val="center"/>
        <w:rPr>
          <w:rFonts w:ascii="Traditional Arabic" w:hAnsi="Traditional Arabic" w:cs="Traditional Arabic"/>
          <w:b/>
          <w:bCs/>
          <w:sz w:val="44"/>
          <w:szCs w:val="44"/>
          <w:rtl/>
        </w:rPr>
      </w:pPr>
      <w:r w:rsidRPr="00E86020">
        <w:rPr>
          <w:rFonts w:ascii="Traditional Arabic" w:hAnsi="Traditional Arabic" w:cs="Traditional Arabic"/>
          <w:b/>
          <w:bCs/>
          <w:sz w:val="44"/>
          <w:szCs w:val="44"/>
          <w:rtl/>
        </w:rPr>
        <w:t>اختيار سلوك انتشار الملوثات اللحظية وفقاً للاستقرارية الجوية</w:t>
      </w:r>
    </w:p>
    <w:p w:rsidR="00B65A4A" w:rsidRDefault="00B65A4A" w:rsidP="00B65A4A">
      <w:pPr>
        <w:bidi/>
        <w:jc w:val="both"/>
        <w:rPr>
          <w:rFonts w:ascii="Simplified Arabic" w:eastAsia="Calibri" w:hAnsi="Simplified Arabic" w:cs="Simplified Arabic"/>
          <w:sz w:val="28"/>
          <w:szCs w:val="28"/>
          <w:rtl/>
          <w:lang w:bidi="ar-IQ"/>
        </w:rPr>
      </w:pPr>
      <w:r w:rsidRPr="00707099">
        <w:rPr>
          <w:rFonts w:ascii="Simplified Arabic" w:eastAsia="Calibri" w:hAnsi="Simplified Arabic" w:cs="Simplified Arabic" w:hint="cs"/>
          <w:b/>
          <w:bCs/>
          <w:sz w:val="28"/>
          <w:szCs w:val="28"/>
          <w:rtl/>
          <w:lang w:bidi="ar-IQ"/>
        </w:rPr>
        <w:t>ه</w:t>
      </w:r>
      <w:r w:rsidRPr="00707099">
        <w:rPr>
          <w:rFonts w:ascii="Simplified Arabic" w:eastAsia="Calibri" w:hAnsi="Simplified Arabic" w:cs="Simplified Arabic"/>
          <w:b/>
          <w:bCs/>
          <w:sz w:val="28"/>
          <w:szCs w:val="28"/>
          <w:rtl/>
          <w:lang w:bidi="ar-IQ"/>
        </w:rPr>
        <w:t>دف التجربة</w:t>
      </w:r>
      <w:r w:rsidRPr="00681E82">
        <w:rPr>
          <w:rFonts w:ascii="Simplified Arabic" w:eastAsia="Calibri" w:hAnsi="Simplified Arabic" w:cs="Simplified Arabic"/>
          <w:b/>
          <w:bCs/>
          <w:sz w:val="28"/>
          <w:szCs w:val="28"/>
          <w:rtl/>
          <w:lang w:bidi="ar-IQ"/>
        </w:rPr>
        <w:t>:</w:t>
      </w:r>
      <w:r w:rsidRPr="00681E82">
        <w:rPr>
          <w:rFonts w:ascii="Simplified Arabic" w:eastAsia="Calibri" w:hAnsi="Simplified Arabic" w:cs="Simplified Arabic"/>
          <w:b/>
          <w:bCs/>
          <w:sz w:val="28"/>
          <w:szCs w:val="28"/>
          <w:vertAlign w:val="subscript"/>
          <w:rtl/>
          <w:lang w:bidi="ar-IQ"/>
        </w:rPr>
        <w:t xml:space="preserve"> </w:t>
      </w:r>
      <w:r w:rsidRPr="00681E82">
        <w:rPr>
          <w:rFonts w:ascii="Simplified Arabic" w:eastAsia="Calibri" w:hAnsi="Simplified Arabic" w:cs="Simplified Arabic"/>
          <w:sz w:val="28"/>
          <w:szCs w:val="28"/>
          <w:rtl/>
          <w:lang w:bidi="ar-IQ"/>
        </w:rPr>
        <w:t xml:space="preserve">استخدام جدول باسكويل لتحديد نوعية الاستقرارية الجوية </w:t>
      </w:r>
      <w:r>
        <w:rPr>
          <w:rFonts w:ascii="Simplified Arabic" w:eastAsia="Calibri" w:hAnsi="Simplified Arabic" w:cs="Simplified Arabic" w:hint="cs"/>
          <w:sz w:val="28"/>
          <w:szCs w:val="28"/>
          <w:rtl/>
          <w:lang w:bidi="ar-IQ"/>
        </w:rPr>
        <w:t>و</w:t>
      </w:r>
      <w:r w:rsidRPr="00681E82">
        <w:rPr>
          <w:rFonts w:ascii="Simplified Arabic" w:eastAsia="Calibri" w:hAnsi="Simplified Arabic" w:cs="Simplified Arabic"/>
          <w:sz w:val="28"/>
          <w:szCs w:val="28"/>
          <w:rtl/>
          <w:lang w:bidi="ar-IQ"/>
        </w:rPr>
        <w:t xml:space="preserve">اختيار السلوك المثالي لانتشار الغمامات المقذوفة من المداخن الى الجو المحيط. </w:t>
      </w:r>
    </w:p>
    <w:p w:rsidR="00B65A4A" w:rsidRPr="00E50540" w:rsidRDefault="00B65A4A" w:rsidP="00B65A4A">
      <w:pPr>
        <w:bidi/>
        <w:jc w:val="both"/>
        <w:rPr>
          <w:rFonts w:ascii="Simplified Arabic" w:eastAsia="Calibri" w:hAnsi="Simplified Arabic" w:cs="Simplified Arabic"/>
          <w:sz w:val="16"/>
          <w:szCs w:val="16"/>
          <w:rtl/>
          <w:lang w:bidi="ar-IQ"/>
        </w:rPr>
      </w:pPr>
    </w:p>
    <w:p w:rsidR="00B65A4A" w:rsidRPr="00707099" w:rsidRDefault="00B65A4A" w:rsidP="00B65A4A">
      <w:pPr>
        <w:bidi/>
        <w:jc w:val="both"/>
        <w:rPr>
          <w:rFonts w:ascii="Simplified Arabic" w:eastAsia="Calibri" w:hAnsi="Simplified Arabic" w:cs="Simplified Arabic"/>
          <w:b/>
          <w:bCs/>
          <w:sz w:val="28"/>
          <w:szCs w:val="28"/>
          <w:rtl/>
          <w:lang w:bidi="ar-IQ"/>
        </w:rPr>
      </w:pPr>
      <w:r w:rsidRPr="00707099">
        <w:rPr>
          <w:rFonts w:ascii="Simplified Arabic" w:eastAsia="Calibri" w:hAnsi="Simplified Arabic" w:cs="Simplified Arabic" w:hint="cs"/>
          <w:b/>
          <w:bCs/>
          <w:sz w:val="28"/>
          <w:szCs w:val="28"/>
          <w:rtl/>
          <w:lang w:bidi="ar-IQ"/>
        </w:rPr>
        <w:t>ا</w:t>
      </w:r>
      <w:r w:rsidRPr="00707099">
        <w:rPr>
          <w:rFonts w:ascii="Simplified Arabic" w:eastAsia="Calibri" w:hAnsi="Simplified Arabic" w:cs="Simplified Arabic"/>
          <w:b/>
          <w:bCs/>
          <w:sz w:val="28"/>
          <w:szCs w:val="28"/>
          <w:rtl/>
          <w:lang w:bidi="ar-IQ"/>
        </w:rPr>
        <w:t>لجزء النظري</w:t>
      </w:r>
    </w:p>
    <w:p w:rsidR="00B65A4A" w:rsidRPr="00681E82" w:rsidRDefault="00B65A4A" w:rsidP="00B65A4A">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681E82">
        <w:rPr>
          <w:rFonts w:ascii="Simplified Arabic" w:eastAsia="Calibri" w:hAnsi="Simplified Arabic" w:cs="Simplified Arabic"/>
          <w:i/>
          <w:sz w:val="28"/>
          <w:szCs w:val="28"/>
          <w:rtl/>
          <w:lang w:bidi="ar-IQ"/>
        </w:rPr>
        <w:t>لا</w:t>
      </w:r>
      <w:r>
        <w:rPr>
          <w:rFonts w:ascii="Simplified Arabic" w:eastAsia="Calibri" w:hAnsi="Simplified Arabic" w:cs="Simplified Arabic" w:hint="cs"/>
          <w:i/>
          <w:sz w:val="28"/>
          <w:szCs w:val="28"/>
          <w:rtl/>
          <w:lang w:bidi="ar-IQ"/>
        </w:rPr>
        <w:t xml:space="preserve"> </w:t>
      </w:r>
      <w:r w:rsidRPr="00681E82">
        <w:rPr>
          <w:rFonts w:ascii="Simplified Arabic" w:eastAsia="Calibri" w:hAnsi="Simplified Arabic" w:cs="Simplified Arabic"/>
          <w:i/>
          <w:sz w:val="28"/>
          <w:szCs w:val="28"/>
          <w:rtl/>
          <w:lang w:bidi="ar-IQ"/>
        </w:rPr>
        <w:t>بّد من انك قد سافرت خارج مدينتك فبالتاكيد</w:t>
      </w:r>
      <w:r>
        <w:rPr>
          <w:rFonts w:ascii="Simplified Arabic" w:eastAsia="Calibri" w:hAnsi="Simplified Arabic" w:cs="Simplified Arabic" w:hint="cs"/>
          <w:i/>
          <w:sz w:val="28"/>
          <w:szCs w:val="28"/>
          <w:rtl/>
          <w:lang w:bidi="ar-IQ"/>
        </w:rPr>
        <w:t xml:space="preserve"> لابد ان رايت </w:t>
      </w:r>
      <w:r w:rsidRPr="00681E82">
        <w:rPr>
          <w:rFonts w:ascii="Simplified Arabic" w:eastAsia="Calibri" w:hAnsi="Simplified Arabic" w:cs="Simplified Arabic"/>
          <w:i/>
          <w:sz w:val="28"/>
          <w:szCs w:val="28"/>
          <w:rtl/>
          <w:lang w:bidi="ar-IQ"/>
        </w:rPr>
        <w:t xml:space="preserve">غمامات </w:t>
      </w:r>
      <w:r>
        <w:rPr>
          <w:rFonts w:ascii="Simplified Arabic" w:eastAsia="Calibri" w:hAnsi="Simplified Arabic" w:cs="Simplified Arabic" w:hint="cs"/>
          <w:i/>
          <w:sz w:val="28"/>
          <w:szCs w:val="28"/>
          <w:rtl/>
          <w:lang w:bidi="ar-IQ"/>
        </w:rPr>
        <w:t>ال</w:t>
      </w:r>
      <w:r w:rsidRPr="00681E82">
        <w:rPr>
          <w:rFonts w:ascii="Simplified Arabic" w:eastAsia="Calibri" w:hAnsi="Simplified Arabic" w:cs="Simplified Arabic"/>
          <w:i/>
          <w:sz w:val="28"/>
          <w:szCs w:val="28"/>
          <w:rtl/>
          <w:lang w:bidi="ar-IQ"/>
        </w:rPr>
        <w:t>ملوثة منطلقة من مصادر نقطية كالمداخن الموجودة في محطات توليد الطاقة الكهربائية او مصافي النفط او مصانع او ورش،</w:t>
      </w:r>
      <w:r>
        <w:rPr>
          <w:rFonts w:ascii="Simplified Arabic" w:eastAsia="Calibri" w:hAnsi="Simplified Arabic" w:cs="Simplified Arabic" w:hint="cs"/>
          <w:i/>
          <w:sz w:val="28"/>
          <w:szCs w:val="28"/>
          <w:rtl/>
          <w:lang w:bidi="ar-IQ"/>
        </w:rPr>
        <w:t xml:space="preserve"> التي غالبا ما تقع خارج المدن،</w:t>
      </w:r>
      <w:r w:rsidRPr="00681E82">
        <w:rPr>
          <w:rFonts w:ascii="Simplified Arabic" w:eastAsia="Calibri" w:hAnsi="Simplified Arabic" w:cs="Simplified Arabic"/>
          <w:i/>
          <w:sz w:val="28"/>
          <w:szCs w:val="28"/>
          <w:rtl/>
          <w:lang w:bidi="ar-IQ"/>
        </w:rPr>
        <w:t xml:space="preserve"> فنلاحظ انتشار هذه الغمامات بانماط انتشارية مختلفة من وقت لاخر. ان هذا السلوك الانتشاري يعتمد بالتاكيد على استقرارية الهواء المحيط.</w:t>
      </w:r>
    </w:p>
    <w:p w:rsidR="00B65A4A" w:rsidRPr="00681E82" w:rsidRDefault="00B65A4A" w:rsidP="00B65A4A">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i/>
          <w:sz w:val="28"/>
          <w:szCs w:val="28"/>
          <w:rtl/>
          <w:lang w:bidi="ar-IQ"/>
        </w:rPr>
        <w:t xml:space="preserve"> </w:t>
      </w:r>
      <w:r w:rsidRPr="00681E82">
        <w:rPr>
          <w:rFonts w:ascii="Simplified Arabic" w:eastAsia="Calibri" w:hAnsi="Simplified Arabic" w:cs="Simplified Arabic"/>
          <w:i/>
          <w:sz w:val="28"/>
          <w:szCs w:val="28"/>
          <w:rtl/>
          <w:lang w:bidi="ar-IQ"/>
        </w:rPr>
        <w:t xml:space="preserve">  </w:t>
      </w:r>
      <w:r w:rsidRPr="007B0658">
        <w:rPr>
          <w:rFonts w:ascii="Simplified Arabic" w:eastAsia="Calibri" w:hAnsi="Simplified Arabic" w:cs="Simplified Arabic"/>
          <w:i/>
          <w:sz w:val="28"/>
          <w:szCs w:val="28"/>
          <w:rtl/>
          <w:lang w:bidi="ar-IQ"/>
        </w:rPr>
        <w:t>استقرارية</w:t>
      </w:r>
      <w:r w:rsidRPr="00681E82">
        <w:rPr>
          <w:rFonts w:ascii="Simplified Arabic" w:eastAsia="Calibri" w:hAnsi="Simplified Arabic" w:cs="Simplified Arabic"/>
          <w:i/>
          <w:sz w:val="28"/>
          <w:szCs w:val="28"/>
          <w:rtl/>
          <w:lang w:bidi="ar-IQ"/>
        </w:rPr>
        <w:t xml:space="preserve"> الجو هي ممانعة او تعزيز الحركة العمودية، وتحدد من اختلاف درجات الحرارة مع الارتفاع وتغير سرعة الرياح وشدة الاشعاع الشمسي وكمية الغيوم. وبشكل عام تصنف الاستقرارية الجوية بثلاث حالات: مستقرة عند ارجاع العينة الهوائية الى موقعها الاصلي بعد صعودها او نزولها، وغير مستقر حيث تتحرك العينة نحو الاعلى نتيجة قوة الطف</w:t>
      </w:r>
      <w:r>
        <w:rPr>
          <w:rFonts w:ascii="Simplified Arabic" w:eastAsia="Calibri" w:hAnsi="Simplified Arabic" w:cs="Simplified Arabic"/>
          <w:i/>
          <w:sz w:val="28"/>
          <w:szCs w:val="28"/>
          <w:rtl/>
          <w:lang w:bidi="ar-IQ"/>
        </w:rPr>
        <w:t>و المؤثرة فيها عموديا، والتعادل</w:t>
      </w:r>
      <w:r w:rsidRPr="00681E82">
        <w:rPr>
          <w:rFonts w:ascii="Simplified Arabic" w:eastAsia="Calibri" w:hAnsi="Simplified Arabic" w:cs="Simplified Arabic"/>
          <w:i/>
          <w:sz w:val="28"/>
          <w:szCs w:val="28"/>
          <w:rtl/>
          <w:lang w:bidi="ar-IQ"/>
        </w:rPr>
        <w:t xml:space="preserve"> </w:t>
      </w:r>
      <w:r w:rsidRPr="00681E82">
        <w:rPr>
          <w:rFonts w:ascii="Simplified Arabic" w:eastAsia="Calibri" w:hAnsi="Simplified Arabic" w:cs="Simplified Arabic"/>
          <w:iCs/>
          <w:sz w:val="28"/>
          <w:szCs w:val="28"/>
          <w:lang w:bidi="ar-IQ"/>
        </w:rPr>
        <w:t>Neutral</w:t>
      </w:r>
      <w:r w:rsidRPr="00681E82">
        <w:rPr>
          <w:rFonts w:ascii="Simplified Arabic" w:eastAsia="Calibri" w:hAnsi="Simplified Arabic" w:cs="Simplified Arabic"/>
          <w:i/>
          <w:sz w:val="28"/>
          <w:szCs w:val="28"/>
          <w:rtl/>
          <w:lang w:bidi="ar-IQ"/>
        </w:rPr>
        <w:t xml:space="preserve"> حيث العينة لا تميل الى الصعود او النزول.</w:t>
      </w:r>
    </w:p>
    <w:p w:rsidR="00B65A4A" w:rsidRDefault="00B65A4A" w:rsidP="00B65A4A">
      <w:pPr>
        <w:bidi/>
        <w:jc w:val="both"/>
        <w:rPr>
          <w:rFonts w:ascii="Simplified Arabic" w:eastAsia="Calibri" w:hAnsi="Simplified Arabic" w:cs="Simplified Arabic"/>
          <w:i/>
          <w:sz w:val="28"/>
          <w:szCs w:val="28"/>
          <w:rtl/>
          <w:lang w:bidi="ar-IQ"/>
        </w:rPr>
      </w:pPr>
      <w:r>
        <w:rPr>
          <w:rFonts w:ascii="Simplified Arabic" w:eastAsia="Calibri" w:hAnsi="Simplified Arabic" w:cs="Simplified Arabic" w:hint="cs"/>
          <w:i/>
          <w:sz w:val="28"/>
          <w:szCs w:val="28"/>
          <w:rtl/>
          <w:lang w:bidi="ar-IQ"/>
        </w:rPr>
        <w:t xml:space="preserve">   </w:t>
      </w:r>
      <w:r w:rsidRPr="00681E82">
        <w:rPr>
          <w:rFonts w:ascii="Simplified Arabic" w:eastAsia="Calibri" w:hAnsi="Simplified Arabic" w:cs="Simplified Arabic"/>
          <w:i/>
          <w:sz w:val="28"/>
          <w:szCs w:val="28"/>
          <w:rtl/>
          <w:lang w:bidi="ar-IQ"/>
        </w:rPr>
        <w:t>تبرز حالات عدم الاستقرارية عموما</w:t>
      </w:r>
      <w:r>
        <w:rPr>
          <w:rFonts w:ascii="Simplified Arabic" w:eastAsia="Calibri" w:hAnsi="Simplified Arabic" w:cs="Simplified Arabic" w:hint="cs"/>
          <w:i/>
          <w:sz w:val="28"/>
          <w:szCs w:val="28"/>
          <w:rtl/>
          <w:lang w:bidi="ar-IQ"/>
        </w:rPr>
        <w:t>ً</w:t>
      </w:r>
      <w:r>
        <w:rPr>
          <w:rFonts w:ascii="Simplified Arabic" w:eastAsia="Calibri" w:hAnsi="Simplified Arabic" w:cs="Simplified Arabic"/>
          <w:i/>
          <w:sz w:val="28"/>
          <w:szCs w:val="28"/>
          <w:rtl/>
          <w:lang w:bidi="ar-IQ"/>
        </w:rPr>
        <w:t xml:space="preserve"> في ال</w:t>
      </w:r>
      <w:r>
        <w:rPr>
          <w:rFonts w:ascii="Simplified Arabic" w:eastAsia="Calibri" w:hAnsi="Simplified Arabic" w:cs="Simplified Arabic" w:hint="cs"/>
          <w:i/>
          <w:sz w:val="28"/>
          <w:szCs w:val="28"/>
          <w:rtl/>
          <w:lang w:bidi="ar-IQ"/>
        </w:rPr>
        <w:t>أ</w:t>
      </w:r>
      <w:r w:rsidRPr="00681E82">
        <w:rPr>
          <w:rFonts w:ascii="Simplified Arabic" w:eastAsia="Calibri" w:hAnsi="Simplified Arabic" w:cs="Simplified Arabic"/>
          <w:i/>
          <w:sz w:val="28"/>
          <w:szCs w:val="28"/>
          <w:rtl/>
          <w:lang w:bidi="ar-IQ"/>
        </w:rPr>
        <w:t>يام المشمسة وتشتد عند الظهر. اما حالات الجو المستقر تبدو واضحة بعد منتصف الليل في حين ظروف الشروق والغروب او عندما تكون السماء ملبدة بالغيوم او الرياح الشديدة تكثر حالات التعادل</w:t>
      </w:r>
      <w:r>
        <w:rPr>
          <w:rFonts w:ascii="Simplified Arabic" w:eastAsia="Calibri" w:hAnsi="Simplified Arabic" w:cs="Simplified Arabic" w:hint="cs"/>
          <w:i/>
          <w:sz w:val="28"/>
          <w:szCs w:val="28"/>
          <w:rtl/>
          <w:lang w:bidi="ar-IQ"/>
        </w:rPr>
        <w:t xml:space="preserve"> </w:t>
      </w:r>
      <w:sdt>
        <w:sdtPr>
          <w:rPr>
            <w:rFonts w:ascii="Simplified Arabic" w:eastAsia="Calibri" w:hAnsi="Simplified Arabic" w:cs="Simplified Arabic" w:hint="cs"/>
            <w:i/>
            <w:sz w:val="28"/>
            <w:szCs w:val="28"/>
            <w:rtl/>
            <w:lang w:bidi="ar-IQ"/>
          </w:rPr>
          <w:id w:val="1531069132"/>
          <w:citation/>
        </w:sdtPr>
        <w:sdtEndPr/>
        <w:sdtContent>
          <w:r>
            <w:rPr>
              <w:rFonts w:ascii="Simplified Arabic" w:eastAsia="Calibri" w:hAnsi="Simplified Arabic" w:cs="Simplified Arabic"/>
              <w:i/>
              <w:sz w:val="28"/>
              <w:szCs w:val="28"/>
              <w:rtl/>
              <w:lang w:bidi="ar-IQ"/>
            </w:rPr>
            <w:fldChar w:fldCharType="begin"/>
          </w:r>
          <w:r>
            <w:rPr>
              <w:rFonts w:ascii="Simplified Arabic" w:eastAsia="Calibri" w:hAnsi="Simplified Arabic" w:cs="Simplified Arabic"/>
              <w:iCs/>
              <w:sz w:val="28"/>
              <w:szCs w:val="28"/>
              <w:lang w:bidi="ar-IQ"/>
            </w:rPr>
            <w:instrText xml:space="preserve"> CITATION </w:instrText>
          </w:r>
          <w:r>
            <w:rPr>
              <w:rFonts w:ascii="Simplified Arabic" w:eastAsia="Calibri" w:hAnsi="Simplified Arabic" w:cs="Simplified Arabic"/>
              <w:iCs/>
              <w:sz w:val="28"/>
              <w:szCs w:val="28"/>
              <w:rtl/>
              <w:lang w:bidi="ar-IQ"/>
            </w:rPr>
            <w:instrText>خلف15</w:instrText>
          </w:r>
          <w:r>
            <w:rPr>
              <w:rFonts w:ascii="Simplified Arabic" w:eastAsia="Calibri" w:hAnsi="Simplified Arabic" w:cs="Simplified Arabic"/>
              <w:iCs/>
              <w:sz w:val="28"/>
              <w:szCs w:val="28"/>
              <w:lang w:bidi="ar-IQ"/>
            </w:rPr>
            <w:instrText xml:space="preserve"> \l 1033 </w:instrText>
          </w:r>
          <w:r>
            <w:rPr>
              <w:rFonts w:ascii="Simplified Arabic" w:eastAsia="Calibri" w:hAnsi="Simplified Arabic" w:cs="Simplified Arabic"/>
              <w:i/>
              <w:sz w:val="28"/>
              <w:szCs w:val="28"/>
              <w:rtl/>
              <w:lang w:bidi="ar-IQ"/>
            </w:rPr>
            <w:fldChar w:fldCharType="separate"/>
          </w:r>
          <w:r w:rsidRPr="00653116">
            <w:rPr>
              <w:rFonts w:ascii="Simplified Arabic" w:eastAsia="Calibri" w:hAnsi="Simplified Arabic" w:cs="Simplified Arabic"/>
              <w:noProof/>
              <w:sz w:val="28"/>
              <w:szCs w:val="28"/>
              <w:lang w:bidi="ar-IQ"/>
            </w:rPr>
            <w:t>[1]</w:t>
          </w:r>
          <w:r>
            <w:rPr>
              <w:rFonts w:ascii="Simplified Arabic" w:eastAsia="Calibri" w:hAnsi="Simplified Arabic" w:cs="Simplified Arabic"/>
              <w:i/>
              <w:sz w:val="28"/>
              <w:szCs w:val="28"/>
              <w:rtl/>
              <w:lang w:bidi="ar-IQ"/>
            </w:rPr>
            <w:fldChar w:fldCharType="end"/>
          </w:r>
        </w:sdtContent>
      </w:sdt>
      <w:r w:rsidRPr="00681E82">
        <w:rPr>
          <w:rFonts w:ascii="Simplified Arabic" w:eastAsia="Calibri" w:hAnsi="Simplified Arabic" w:cs="Simplified Arabic"/>
          <w:i/>
          <w:sz w:val="28"/>
          <w:szCs w:val="28"/>
          <w:rtl/>
          <w:lang w:bidi="ar-IQ"/>
        </w:rPr>
        <w:t xml:space="preserve">. </w:t>
      </w:r>
      <w:r>
        <w:rPr>
          <w:rFonts w:ascii="Simplified Arabic" w:eastAsia="Calibri" w:hAnsi="Simplified Arabic" w:cs="Simplified Arabic"/>
          <w:i/>
          <w:sz w:val="28"/>
          <w:szCs w:val="28"/>
          <w:rtl/>
          <w:lang w:bidi="ar-IQ"/>
        </w:rPr>
        <w:t>ت</w:t>
      </w:r>
      <w:r>
        <w:rPr>
          <w:rFonts w:ascii="Simplified Arabic" w:eastAsia="Calibri" w:hAnsi="Simplified Arabic" w:cs="Simplified Arabic" w:hint="cs"/>
          <w:i/>
          <w:sz w:val="28"/>
          <w:szCs w:val="28"/>
          <w:rtl/>
          <w:lang w:bidi="ar-IQ"/>
        </w:rPr>
        <w:t>صنف</w:t>
      </w:r>
      <w:r w:rsidRPr="00681E82">
        <w:rPr>
          <w:rFonts w:ascii="Simplified Arabic" w:eastAsia="Calibri" w:hAnsi="Simplified Arabic" w:cs="Simplified Arabic"/>
          <w:i/>
          <w:sz w:val="28"/>
          <w:szCs w:val="28"/>
          <w:rtl/>
          <w:lang w:bidi="ar-IQ"/>
        </w:rPr>
        <w:t xml:space="preserve"> عادة الاستقرارية الى ستة اصناف:</w:t>
      </w:r>
    </w:p>
    <w:p w:rsidR="00B65A4A" w:rsidRPr="00BF13E4" w:rsidRDefault="00B65A4A" w:rsidP="00B65A4A">
      <w:pPr>
        <w:bidi/>
        <w:jc w:val="both"/>
        <w:rPr>
          <w:rFonts w:ascii="Simplified Arabic" w:eastAsia="Calibri" w:hAnsi="Simplified Arabic" w:cs="Simplified Arabic"/>
          <w:i/>
          <w:sz w:val="16"/>
          <w:szCs w:val="16"/>
          <w:rtl/>
          <w:lang w:bidi="ar-IQ"/>
        </w:rPr>
      </w:pPr>
    </w:p>
    <w:tbl>
      <w:tblPr>
        <w:bidiVisual/>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5"/>
        <w:gridCol w:w="1134"/>
        <w:gridCol w:w="1268"/>
        <w:gridCol w:w="1278"/>
        <w:gridCol w:w="851"/>
        <w:gridCol w:w="1417"/>
        <w:gridCol w:w="1115"/>
        <w:gridCol w:w="19"/>
      </w:tblGrid>
      <w:tr w:rsidR="00B65A4A" w:rsidRPr="00FA2B75" w:rsidTr="003C028D">
        <w:trPr>
          <w:gridAfter w:val="1"/>
          <w:wAfter w:w="19" w:type="dxa"/>
          <w:trHeight w:val="559"/>
          <w:jc w:val="center"/>
        </w:trPr>
        <w:tc>
          <w:tcPr>
            <w:tcW w:w="1415" w:type="dxa"/>
            <w:shd w:val="clear" w:color="auto" w:fill="E7E6E6" w:themeFill="background2"/>
            <w:vAlign w:val="center"/>
          </w:tcPr>
          <w:p w:rsidR="00B65A4A" w:rsidRPr="00FA2B75" w:rsidRDefault="00B65A4A" w:rsidP="003C028D">
            <w:pPr>
              <w:bidi/>
              <w:rPr>
                <w:rFonts w:ascii="Simplified Arabic" w:eastAsia="Calibri" w:hAnsi="Simplified Arabic" w:cs="Simplified Arabic"/>
                <w:b/>
                <w:bCs/>
                <w:i/>
                <w:sz w:val="26"/>
                <w:szCs w:val="26"/>
                <w:rtl/>
                <w:lang w:bidi="ar-IQ"/>
              </w:rPr>
            </w:pPr>
            <w:r w:rsidRPr="00FA2B75">
              <w:rPr>
                <w:rFonts w:ascii="Simplified Arabic" w:eastAsia="Calibri" w:hAnsi="Simplified Arabic" w:cs="Simplified Arabic"/>
                <w:b/>
                <w:bCs/>
                <w:i/>
                <w:sz w:val="26"/>
                <w:szCs w:val="26"/>
                <w:rtl/>
                <w:lang w:bidi="ar-IQ"/>
              </w:rPr>
              <w:t>رمز الصنف</w:t>
            </w:r>
          </w:p>
        </w:tc>
        <w:tc>
          <w:tcPr>
            <w:tcW w:w="1134"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A</w:t>
            </w:r>
          </w:p>
        </w:tc>
        <w:tc>
          <w:tcPr>
            <w:tcW w:w="1268"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B</w:t>
            </w:r>
          </w:p>
        </w:tc>
        <w:tc>
          <w:tcPr>
            <w:tcW w:w="1278"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C</w:t>
            </w:r>
          </w:p>
        </w:tc>
        <w:tc>
          <w:tcPr>
            <w:tcW w:w="851"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D</w:t>
            </w:r>
          </w:p>
        </w:tc>
        <w:tc>
          <w:tcPr>
            <w:tcW w:w="1417"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E</w:t>
            </w:r>
          </w:p>
        </w:tc>
        <w:tc>
          <w:tcPr>
            <w:tcW w:w="1115" w:type="dxa"/>
            <w:shd w:val="clear" w:color="auto" w:fill="E7E6E6" w:themeFill="background2"/>
            <w:vAlign w:val="center"/>
          </w:tcPr>
          <w:p w:rsidR="00B65A4A" w:rsidRPr="00FA2B75" w:rsidRDefault="00B65A4A" w:rsidP="003C028D">
            <w:pPr>
              <w:bidi/>
              <w:jc w:val="center"/>
              <w:rPr>
                <w:rFonts w:ascii="Simplified Arabic" w:eastAsia="Calibri" w:hAnsi="Simplified Arabic" w:cs="Simplified Arabic"/>
                <w:b/>
                <w:bCs/>
                <w:iCs/>
                <w:sz w:val="26"/>
                <w:szCs w:val="26"/>
                <w:lang w:bidi="ar-IQ"/>
              </w:rPr>
            </w:pPr>
            <w:r w:rsidRPr="00FA2B75">
              <w:rPr>
                <w:rFonts w:ascii="Simplified Arabic" w:eastAsia="Calibri" w:hAnsi="Simplified Arabic" w:cs="Simplified Arabic"/>
                <w:b/>
                <w:bCs/>
                <w:iCs/>
                <w:sz w:val="26"/>
                <w:szCs w:val="26"/>
                <w:lang w:bidi="ar-IQ"/>
              </w:rPr>
              <w:t>F</w:t>
            </w:r>
          </w:p>
        </w:tc>
      </w:tr>
      <w:tr w:rsidR="00B65A4A" w:rsidRPr="007B0658" w:rsidTr="003C028D">
        <w:trPr>
          <w:trHeight w:val="737"/>
          <w:jc w:val="center"/>
        </w:trPr>
        <w:tc>
          <w:tcPr>
            <w:tcW w:w="1415" w:type="dxa"/>
          </w:tcPr>
          <w:p w:rsidR="00B65A4A" w:rsidRPr="007B0658" w:rsidRDefault="00B65A4A" w:rsidP="003C028D">
            <w:pPr>
              <w:bidi/>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نوع الاستقرارية</w:t>
            </w:r>
          </w:p>
        </w:tc>
        <w:tc>
          <w:tcPr>
            <w:tcW w:w="1134"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غير مستقر جدا</w:t>
            </w:r>
          </w:p>
        </w:tc>
        <w:tc>
          <w:tcPr>
            <w:tcW w:w="1268"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غير مستقر متوسط</w:t>
            </w:r>
          </w:p>
        </w:tc>
        <w:tc>
          <w:tcPr>
            <w:tcW w:w="1278"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غير مستقر قليلا</w:t>
            </w:r>
          </w:p>
        </w:tc>
        <w:tc>
          <w:tcPr>
            <w:tcW w:w="851"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متعادل</w:t>
            </w:r>
          </w:p>
        </w:tc>
        <w:tc>
          <w:tcPr>
            <w:tcW w:w="1417" w:type="dxa"/>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مستقر باعتدال</w:t>
            </w:r>
          </w:p>
        </w:tc>
        <w:tc>
          <w:tcPr>
            <w:tcW w:w="1134" w:type="dxa"/>
            <w:gridSpan w:val="2"/>
          </w:tcPr>
          <w:p w:rsidR="00B65A4A" w:rsidRPr="007B0658" w:rsidRDefault="00B65A4A" w:rsidP="003C028D">
            <w:pPr>
              <w:bidi/>
              <w:jc w:val="center"/>
              <w:rPr>
                <w:rFonts w:ascii="Simplified Arabic" w:eastAsia="Calibri" w:hAnsi="Simplified Arabic" w:cs="Simplified Arabic"/>
                <w:i/>
                <w:sz w:val="26"/>
                <w:szCs w:val="26"/>
                <w:rtl/>
                <w:lang w:bidi="ar-IQ"/>
              </w:rPr>
            </w:pPr>
            <w:r w:rsidRPr="007B0658">
              <w:rPr>
                <w:rFonts w:ascii="Simplified Arabic" w:eastAsia="Calibri" w:hAnsi="Simplified Arabic" w:cs="Simplified Arabic"/>
                <w:i/>
                <w:sz w:val="26"/>
                <w:szCs w:val="26"/>
                <w:rtl/>
                <w:lang w:bidi="ar-IQ"/>
              </w:rPr>
              <w:t>مستقر جدا</w:t>
            </w:r>
          </w:p>
        </w:tc>
      </w:tr>
    </w:tbl>
    <w:p w:rsidR="00B65A4A" w:rsidRPr="00BF13E4"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lastRenderedPageBreak/>
        <w:t xml:space="preserve">   </w:t>
      </w:r>
      <w:r w:rsidRPr="00681E82">
        <w:rPr>
          <w:rFonts w:ascii="Simplified Arabic" w:eastAsia="Calibri" w:hAnsi="Simplified Arabic" w:cs="Simplified Arabic"/>
          <w:sz w:val="28"/>
          <w:szCs w:val="28"/>
          <w:rtl/>
          <w:lang w:bidi="ar-IQ"/>
        </w:rPr>
        <w:t>توجد طرائق عديدة ومألوفة لتحديد هذه الاصناف من ابسطها واشهرها طريقة باسكويل-تونر</w:t>
      </w:r>
      <w:r w:rsidRPr="00FD55DB">
        <w:rPr>
          <w:rFonts w:asciiTheme="majorBidi" w:eastAsia="Calibri" w:hAnsiTheme="majorBidi" w:cstheme="majorBidi"/>
          <w:sz w:val="28"/>
          <w:szCs w:val="28"/>
          <w:lang w:bidi="ar-IQ"/>
        </w:rPr>
        <w:t>Turner-Pasequill</w:t>
      </w:r>
      <w:r w:rsidRPr="00681E82">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كونها تتطلب بيانات سرعة الرياح والاشعاع الشمسي نهارا وكميات الغيوم ليلا المعتمدة في دوائر الارصاد الجوية.</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وعند رصد هذه البيانات وبالاعتماد على جدول باسكويل-تونر</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w:t>
      </w:r>
      <w:r>
        <w:rPr>
          <w:rFonts w:ascii="Simplified Arabic" w:eastAsia="Calibri" w:hAnsi="Simplified Arabic" w:cs="Simplified Arabic"/>
          <w:sz w:val="28"/>
          <w:szCs w:val="28"/>
          <w:lang w:bidi="ar-IQ"/>
        </w:rPr>
        <w:t>4-1</w:t>
      </w:r>
      <w:r w:rsidRPr="00681E82">
        <w:rPr>
          <w:rFonts w:ascii="Simplified Arabic" w:eastAsia="Calibri" w:hAnsi="Simplified Arabic" w:cs="Simplified Arabic"/>
          <w:sz w:val="28"/>
          <w:szCs w:val="28"/>
          <w:rtl/>
          <w:lang w:bidi="ar-IQ"/>
        </w:rPr>
        <w:t>) ادناه يحدد نوع الاستقرارية:</w:t>
      </w:r>
    </w:p>
    <w:p w:rsidR="00B65A4A" w:rsidRPr="00681E82" w:rsidRDefault="00B65A4A" w:rsidP="00B65A4A">
      <w:pPr>
        <w:bidi/>
        <w:jc w:val="both"/>
        <w:rPr>
          <w:rFonts w:ascii="Simplified Arabic" w:eastAsia="Calibri" w:hAnsi="Simplified Arabic" w:cs="Simplified Arabic"/>
          <w:sz w:val="28"/>
          <w:szCs w:val="28"/>
          <w:rtl/>
          <w:lang w:bidi="ar-IQ"/>
        </w:rPr>
      </w:pPr>
    </w:p>
    <w:p w:rsidR="00B65A4A" w:rsidRPr="00681E82" w:rsidRDefault="00B65A4A" w:rsidP="00B65A4A">
      <w:pPr>
        <w:bidi/>
        <w:jc w:val="center"/>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الجدول (</w:t>
      </w:r>
      <w:r>
        <w:rPr>
          <w:rFonts w:ascii="Simplified Arabic" w:eastAsia="Calibri" w:hAnsi="Simplified Arabic" w:cs="Simplified Arabic"/>
          <w:sz w:val="28"/>
          <w:szCs w:val="28"/>
          <w:lang w:bidi="ar-IQ"/>
        </w:rPr>
        <w:t>4-1</w:t>
      </w:r>
      <w:r w:rsidRPr="00681E82">
        <w:rPr>
          <w:rFonts w:ascii="Simplified Arabic" w:eastAsia="Calibri" w:hAnsi="Simplified Arabic" w:cs="Simplified Arabic"/>
          <w:sz w:val="28"/>
          <w:szCs w:val="28"/>
          <w:rtl/>
          <w:lang w:bidi="ar-IQ"/>
        </w:rPr>
        <w:t>): يبي</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ن تصنيفات باسكويل-تونر المحورة  للاستقرارية الجوية</w:t>
      </w:r>
      <w:r>
        <w:rPr>
          <w:rFonts w:ascii="Simplified Arabic" w:eastAsia="Calibri" w:hAnsi="Simplified Arabic" w:cs="Simplified Arabic" w:hint="cs"/>
          <w:color w:val="000000" w:themeColor="text1"/>
          <w:sz w:val="28"/>
          <w:szCs w:val="28"/>
          <w:rtl/>
          <w:lang w:bidi="ar-IQ"/>
        </w:rPr>
        <w:t xml:space="preserve"> </w:t>
      </w:r>
      <w:sdt>
        <w:sdtPr>
          <w:rPr>
            <w:rFonts w:ascii="Simplified Arabic" w:eastAsia="Calibri" w:hAnsi="Simplified Arabic" w:cs="Simplified Arabic" w:hint="cs"/>
            <w:color w:val="000000" w:themeColor="text1"/>
            <w:sz w:val="28"/>
            <w:szCs w:val="28"/>
            <w:rtl/>
            <w:lang w:bidi="ar-IQ"/>
          </w:rPr>
          <w:id w:val="-1099637878"/>
          <w:citation/>
        </w:sdtPr>
        <w:sdtEndPr/>
        <w:sdtContent>
          <w:r>
            <w:rPr>
              <w:rFonts w:ascii="Simplified Arabic" w:eastAsia="Calibri" w:hAnsi="Simplified Arabic" w:cs="Simplified Arabic"/>
              <w:color w:val="000000" w:themeColor="text1"/>
              <w:sz w:val="28"/>
              <w:szCs w:val="28"/>
              <w:rtl/>
              <w:lang w:bidi="ar-IQ"/>
            </w:rPr>
            <w:fldChar w:fldCharType="begin"/>
          </w:r>
          <w:r>
            <w:rPr>
              <w:rFonts w:ascii="Simplified Arabic" w:eastAsia="Calibri" w:hAnsi="Simplified Arabic" w:cs="Simplified Arabic"/>
              <w:color w:val="000000" w:themeColor="text1"/>
              <w:sz w:val="28"/>
              <w:szCs w:val="28"/>
              <w:lang w:bidi="ar-IQ"/>
            </w:rPr>
            <w:instrText xml:space="preserve"> CITATION MLa11 \l 1033 </w:instrText>
          </w:r>
          <w:r>
            <w:rPr>
              <w:rFonts w:ascii="Simplified Arabic" w:eastAsia="Calibri" w:hAnsi="Simplified Arabic" w:cs="Simplified Arabic"/>
              <w:color w:val="000000" w:themeColor="text1"/>
              <w:sz w:val="28"/>
              <w:szCs w:val="28"/>
              <w:rtl/>
              <w:lang w:bidi="ar-IQ"/>
            </w:rPr>
            <w:fldChar w:fldCharType="separate"/>
          </w:r>
          <w:r w:rsidRPr="00653116">
            <w:rPr>
              <w:rFonts w:ascii="Simplified Arabic" w:eastAsia="Calibri" w:hAnsi="Simplified Arabic" w:cs="Simplified Arabic"/>
              <w:noProof/>
              <w:color w:val="000000" w:themeColor="text1"/>
              <w:sz w:val="28"/>
              <w:szCs w:val="28"/>
              <w:lang w:bidi="ar-IQ"/>
            </w:rPr>
            <w:t>[16]</w:t>
          </w:r>
          <w:r>
            <w:rPr>
              <w:rFonts w:ascii="Simplified Arabic" w:eastAsia="Calibri" w:hAnsi="Simplified Arabic" w:cs="Simplified Arabic"/>
              <w:color w:val="000000" w:themeColor="text1"/>
              <w:sz w:val="28"/>
              <w:szCs w:val="28"/>
              <w:rtl/>
              <w:lang w:bidi="ar-IQ"/>
            </w:rPr>
            <w:fldChar w:fldCharType="end"/>
          </w:r>
        </w:sdtContent>
      </w:sdt>
      <w:r w:rsidRPr="00681E82">
        <w:rPr>
          <w:rFonts w:ascii="Simplified Arabic" w:eastAsia="Calibri" w:hAnsi="Simplified Arabic" w:cs="Simplified Arabic"/>
          <w:color w:val="000000" w:themeColor="text1"/>
          <w:sz w:val="28"/>
          <w:szCs w:val="28"/>
          <w:rtl/>
          <w:lang w:bidi="ar-IQ"/>
        </w:rPr>
        <w:t>.</w:t>
      </w:r>
    </w:p>
    <w:tbl>
      <w:tblPr>
        <w:bidiVisual/>
        <w:tblW w:w="8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25"/>
        <w:gridCol w:w="639"/>
        <w:gridCol w:w="669"/>
        <w:gridCol w:w="1340"/>
        <w:gridCol w:w="1069"/>
        <w:gridCol w:w="924"/>
        <w:gridCol w:w="1264"/>
        <w:gridCol w:w="910"/>
        <w:gridCol w:w="1351"/>
      </w:tblGrid>
      <w:tr w:rsidR="00B65A4A" w:rsidRPr="00BF077F" w:rsidTr="003C028D">
        <w:trPr>
          <w:trHeight w:val="1425"/>
        </w:trPr>
        <w:tc>
          <w:tcPr>
            <w:tcW w:w="1933" w:type="dxa"/>
            <w:gridSpan w:val="3"/>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Night cloud</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amount (Oktas)</w:t>
            </w:r>
          </w:p>
        </w:tc>
        <w:tc>
          <w:tcPr>
            <w:tcW w:w="1340" w:type="dxa"/>
            <w:vMerge w:val="restart"/>
          </w:tcPr>
          <w:p w:rsidR="00B65A4A" w:rsidRPr="00E86020" w:rsidRDefault="00B65A4A" w:rsidP="003C028D">
            <w:pPr>
              <w:bidi/>
              <w:jc w:val="center"/>
              <w:rPr>
                <w:rFonts w:asciiTheme="majorBidi" w:eastAsia="Calibri" w:hAnsiTheme="majorBidi" w:cstheme="majorBidi"/>
                <w:sz w:val="24"/>
                <w:szCs w:val="24"/>
                <w:lang w:val="en-US" w:bidi="ar-IQ"/>
              </w:rPr>
            </w:pPr>
            <w:r w:rsidRPr="00E86020">
              <w:rPr>
                <w:rFonts w:asciiTheme="majorBidi" w:eastAsia="Calibri" w:hAnsiTheme="majorBidi" w:cstheme="majorBidi"/>
                <w:sz w:val="24"/>
                <w:szCs w:val="24"/>
                <w:lang w:val="en-US" w:bidi="ar-IQ"/>
              </w:rPr>
              <w:t>Within 1h</w:t>
            </w:r>
          </w:p>
          <w:p w:rsidR="00B65A4A" w:rsidRPr="00BF077F" w:rsidRDefault="00B65A4A" w:rsidP="003C028D">
            <w:pPr>
              <w:bidi/>
              <w:jc w:val="center"/>
              <w:rPr>
                <w:rFonts w:asciiTheme="majorBidi" w:eastAsia="Calibri" w:hAnsiTheme="majorBidi" w:cstheme="majorBidi"/>
                <w:sz w:val="24"/>
                <w:szCs w:val="24"/>
                <w:rtl/>
                <w:lang w:bidi="ar-IQ"/>
              </w:rPr>
            </w:pPr>
            <w:r w:rsidRPr="00E86020">
              <w:rPr>
                <w:rFonts w:asciiTheme="majorBidi" w:eastAsia="Calibri" w:hAnsiTheme="majorBidi" w:cstheme="majorBidi"/>
                <w:sz w:val="24"/>
                <w:szCs w:val="24"/>
                <w:lang w:val="en-US" w:bidi="ar-IQ"/>
              </w:rPr>
              <w:t>before</w:t>
            </w:r>
          </w:p>
          <w:p w:rsidR="00B65A4A" w:rsidRPr="00E86020" w:rsidRDefault="00B65A4A" w:rsidP="003C028D">
            <w:pPr>
              <w:bidi/>
              <w:jc w:val="center"/>
              <w:rPr>
                <w:rFonts w:asciiTheme="majorBidi" w:eastAsia="Calibri" w:hAnsiTheme="majorBidi" w:cstheme="majorBidi"/>
                <w:sz w:val="24"/>
                <w:szCs w:val="24"/>
                <w:lang w:val="en-US" w:bidi="ar-IQ"/>
              </w:rPr>
            </w:pPr>
            <w:r w:rsidRPr="00E86020">
              <w:rPr>
                <w:rFonts w:asciiTheme="majorBidi" w:eastAsia="Calibri" w:hAnsiTheme="majorBidi" w:cstheme="majorBidi"/>
                <w:sz w:val="24"/>
                <w:szCs w:val="24"/>
                <w:lang w:val="en-US" w:bidi="ar-IQ"/>
              </w:rPr>
              <w:t>Sunset or</w:t>
            </w:r>
          </w:p>
          <w:p w:rsidR="00B65A4A" w:rsidRPr="00BF077F" w:rsidRDefault="00B65A4A" w:rsidP="003C028D">
            <w:pPr>
              <w:bidi/>
              <w:jc w:val="center"/>
              <w:rPr>
                <w:rFonts w:asciiTheme="majorBidi" w:eastAsia="Calibri" w:hAnsiTheme="majorBidi" w:cstheme="majorBidi"/>
                <w:sz w:val="24"/>
                <w:szCs w:val="24"/>
                <w:rtl/>
                <w:lang w:bidi="ar-IQ"/>
              </w:rPr>
            </w:pPr>
            <w:r w:rsidRPr="00E86020">
              <w:rPr>
                <w:rFonts w:asciiTheme="majorBidi" w:eastAsia="Calibri" w:hAnsiTheme="majorBidi" w:cstheme="majorBidi"/>
                <w:sz w:val="24"/>
                <w:szCs w:val="24"/>
                <w:lang w:val="en-US" w:bidi="ar-IQ"/>
              </w:rPr>
              <w:t>after</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Sunrise</w:t>
            </w:r>
          </w:p>
        </w:tc>
        <w:tc>
          <w:tcPr>
            <w:tcW w:w="4167" w:type="dxa"/>
            <w:gridSpan w:val="4"/>
          </w:tcPr>
          <w:p w:rsidR="00B65A4A" w:rsidRPr="00BF077F" w:rsidRDefault="00B65A4A" w:rsidP="003C028D">
            <w:pPr>
              <w:bidi/>
              <w:jc w:val="center"/>
              <w:rPr>
                <w:rFonts w:asciiTheme="majorBidi" w:eastAsia="Calibri" w:hAnsiTheme="majorBidi" w:cstheme="majorBidi"/>
                <w:sz w:val="24"/>
                <w:szCs w:val="24"/>
                <w:rtl/>
                <w:lang w:bidi="ar-IQ"/>
              </w:rPr>
            </w:pPr>
          </w:p>
          <w:p w:rsidR="00B65A4A" w:rsidRPr="00BF077F" w:rsidRDefault="00B65A4A" w:rsidP="003C028D">
            <w:pPr>
              <w:bidi/>
              <w:jc w:val="center"/>
              <w:rPr>
                <w:rFonts w:asciiTheme="majorBidi" w:eastAsia="Calibri" w:hAnsiTheme="majorBidi" w:cstheme="majorBidi"/>
                <w:sz w:val="24"/>
                <w:szCs w:val="24"/>
                <w:rtl/>
                <w:lang w:bidi="ar-IQ"/>
              </w:rPr>
            </w:pPr>
            <w:r w:rsidRPr="00E86020">
              <w:rPr>
                <w:rFonts w:asciiTheme="majorBidi" w:eastAsia="Calibri" w:hAnsiTheme="majorBidi" w:cstheme="majorBidi"/>
                <w:sz w:val="24"/>
                <w:szCs w:val="24"/>
                <w:lang w:val="en-US" w:bidi="ar-IQ"/>
              </w:rPr>
              <w:t>Daytime incoming Solar radiation (w/m</w:t>
            </w:r>
            <w:r w:rsidRPr="00E86020">
              <w:rPr>
                <w:rFonts w:asciiTheme="majorBidi" w:eastAsia="Calibri" w:hAnsiTheme="majorBidi" w:cstheme="majorBidi"/>
                <w:sz w:val="24"/>
                <w:szCs w:val="24"/>
                <w:vertAlign w:val="superscript"/>
                <w:lang w:val="en-US" w:bidi="ar-IQ"/>
              </w:rPr>
              <w:t>2</w:t>
            </w:r>
            <w:r w:rsidRPr="00E86020">
              <w:rPr>
                <w:rFonts w:asciiTheme="majorBidi" w:eastAsia="Calibri" w:hAnsiTheme="majorBidi" w:cstheme="majorBidi"/>
                <w:sz w:val="24"/>
                <w:szCs w:val="24"/>
                <w:lang w:val="en-US" w:bidi="ar-IQ"/>
              </w:rPr>
              <w:t>)</w:t>
            </w:r>
          </w:p>
        </w:tc>
        <w:tc>
          <w:tcPr>
            <w:tcW w:w="1351" w:type="dxa"/>
            <w:vMerge w:val="restart"/>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Wind</w:t>
            </w:r>
          </w:p>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speed</w:t>
            </w:r>
          </w:p>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(m/s)</w:t>
            </w:r>
          </w:p>
        </w:tc>
      </w:tr>
      <w:tr w:rsidR="00B65A4A" w:rsidRPr="00BF077F" w:rsidTr="003C028D">
        <w:trPr>
          <w:trHeight w:val="774"/>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8</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4-7</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0-3</w:t>
            </w:r>
          </w:p>
        </w:tc>
        <w:tc>
          <w:tcPr>
            <w:tcW w:w="1340" w:type="dxa"/>
            <w:vMerge/>
            <w:vAlign w:val="center"/>
          </w:tcPr>
          <w:p w:rsidR="00B65A4A" w:rsidRPr="00BF077F" w:rsidRDefault="00B65A4A" w:rsidP="003C028D">
            <w:pPr>
              <w:bidi/>
              <w:jc w:val="center"/>
              <w:rPr>
                <w:rFonts w:asciiTheme="majorBidi" w:eastAsia="Calibri" w:hAnsiTheme="majorBidi" w:cstheme="majorBidi"/>
                <w:sz w:val="24"/>
                <w:szCs w:val="24"/>
                <w:rtl/>
                <w:lang w:bidi="ar-IQ"/>
              </w:rPr>
            </w:pP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overcast</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Slight</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(&lt;300)</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Moderate</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(300- 600)</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Strong</w:t>
            </w:r>
          </w:p>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&gt;600</w:t>
            </w:r>
          </w:p>
        </w:tc>
        <w:tc>
          <w:tcPr>
            <w:tcW w:w="1351" w:type="dxa"/>
            <w:vMerge/>
          </w:tcPr>
          <w:p w:rsidR="00B65A4A" w:rsidRPr="00BF077F" w:rsidRDefault="00B65A4A" w:rsidP="003C028D">
            <w:pPr>
              <w:bidi/>
              <w:jc w:val="center"/>
              <w:rPr>
                <w:rFonts w:asciiTheme="majorBidi" w:eastAsia="Calibri" w:hAnsiTheme="majorBidi" w:cstheme="majorBidi"/>
                <w:sz w:val="24"/>
                <w:szCs w:val="24"/>
                <w:lang w:bidi="ar-IQ"/>
              </w:rPr>
            </w:pPr>
          </w:p>
        </w:tc>
      </w:tr>
      <w:tr w:rsidR="00B65A4A" w:rsidRPr="00BF077F" w:rsidTr="003C028D">
        <w:trPr>
          <w:trHeight w:val="463"/>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F</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F-G</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C</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A-B</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2</w:t>
            </w:r>
            <w:r w:rsidRPr="00BF077F">
              <w:rPr>
                <w:rFonts w:asciiTheme="majorBidi" w:eastAsia="Calibri" w:hAnsiTheme="majorBidi" w:cstheme="majorBidi"/>
                <w:sz w:val="24"/>
                <w:szCs w:val="24"/>
                <w:rtl/>
                <w:lang w:bidi="ar-IQ"/>
              </w:rPr>
              <w:t xml:space="preserve"> ≥</w:t>
            </w:r>
          </w:p>
        </w:tc>
      </w:tr>
      <w:tr w:rsidR="00B65A4A" w:rsidRPr="00BF077F" w:rsidTr="003C028D">
        <w:trPr>
          <w:trHeight w:val="447"/>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E</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E</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A-B</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2.0-3.0</w:t>
            </w:r>
          </w:p>
        </w:tc>
      </w:tr>
      <w:tr w:rsidR="00B65A4A" w:rsidRPr="00BF077F" w:rsidTr="003C028D">
        <w:trPr>
          <w:trHeight w:val="463"/>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B-C</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B</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3.0-5.0</w:t>
            </w:r>
          </w:p>
        </w:tc>
      </w:tr>
      <w:tr w:rsidR="00B65A4A" w:rsidRPr="00BF077F" w:rsidTr="003C028D">
        <w:trPr>
          <w:trHeight w:val="447"/>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C-D</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5.0-6.0</w:t>
            </w:r>
          </w:p>
        </w:tc>
      </w:tr>
      <w:tr w:rsidR="00B65A4A" w:rsidRPr="00BF077F" w:rsidTr="003C028D">
        <w:trPr>
          <w:trHeight w:val="229"/>
        </w:trPr>
        <w:tc>
          <w:tcPr>
            <w:tcW w:w="625"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3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669" w:type="dxa"/>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340" w:type="dxa"/>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1069"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lang w:bidi="ar-IQ"/>
              </w:rPr>
            </w:pPr>
            <w:r w:rsidRPr="00BF077F">
              <w:rPr>
                <w:rFonts w:asciiTheme="majorBidi" w:eastAsia="Calibri" w:hAnsiTheme="majorBidi" w:cstheme="majorBidi"/>
                <w:sz w:val="24"/>
                <w:szCs w:val="24"/>
                <w:lang w:bidi="ar-IQ"/>
              </w:rPr>
              <w:t>D</w:t>
            </w:r>
          </w:p>
        </w:tc>
        <w:tc>
          <w:tcPr>
            <w:tcW w:w="924" w:type="dxa"/>
            <w:tcBorders>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1264" w:type="dxa"/>
            <w:tcBorders>
              <w:left w:val="single" w:sz="4" w:space="0" w:color="auto"/>
              <w:righ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D</w:t>
            </w:r>
          </w:p>
        </w:tc>
        <w:tc>
          <w:tcPr>
            <w:tcW w:w="910" w:type="dxa"/>
            <w:tcBorders>
              <w:left w:val="single" w:sz="4" w:space="0" w:color="auto"/>
            </w:tcBorders>
            <w:vAlign w:val="center"/>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C</w:t>
            </w:r>
          </w:p>
        </w:tc>
        <w:tc>
          <w:tcPr>
            <w:tcW w:w="1351" w:type="dxa"/>
          </w:tcPr>
          <w:p w:rsidR="00B65A4A" w:rsidRPr="00BF077F" w:rsidRDefault="00B65A4A" w:rsidP="003C028D">
            <w:pPr>
              <w:bidi/>
              <w:jc w:val="center"/>
              <w:rPr>
                <w:rFonts w:asciiTheme="majorBidi" w:eastAsia="Calibri" w:hAnsiTheme="majorBidi" w:cstheme="majorBidi"/>
                <w:sz w:val="24"/>
                <w:szCs w:val="24"/>
                <w:rtl/>
                <w:lang w:bidi="ar-IQ"/>
              </w:rPr>
            </w:pPr>
            <w:r w:rsidRPr="00BF077F">
              <w:rPr>
                <w:rFonts w:asciiTheme="majorBidi" w:eastAsia="Calibri" w:hAnsiTheme="majorBidi" w:cstheme="majorBidi"/>
                <w:sz w:val="24"/>
                <w:szCs w:val="24"/>
                <w:lang w:bidi="ar-IQ"/>
              </w:rPr>
              <w:t>&gt; 6.0</w:t>
            </w:r>
          </w:p>
        </w:tc>
      </w:tr>
    </w:tbl>
    <w:p w:rsidR="00B65A4A" w:rsidRPr="00BF077F" w:rsidRDefault="00B65A4A" w:rsidP="00B65A4A">
      <w:pPr>
        <w:bidi/>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ان التغيرات الكثيرة الحادثة في اشكال الغمامات الخارجة من المداخن ياتي من تنوع حالات الاضطرابية والدوامية الجوية وحركة الرياح وانحدار درجات الحرارة وحركة الرياح وانحدار درجات الحرارة الراسية، اي بكلام اخر الاستقرارية الجوية تحدد اشكال هذه الغمامات، وقد احصيت بخمسة اشكال قياسية</w:t>
      </w:r>
      <w:r>
        <w:rPr>
          <w:rFonts w:ascii="Simplified Arabic" w:eastAsia="Calibri" w:hAnsi="Simplified Arabic" w:cs="Simplified Arabic" w:hint="cs"/>
          <w:color w:val="000000" w:themeColor="text1"/>
          <w:sz w:val="28"/>
          <w:szCs w:val="28"/>
          <w:rtl/>
          <w:lang w:bidi="ar-IQ"/>
        </w:rPr>
        <w:t xml:space="preserve"> </w:t>
      </w:r>
      <w:sdt>
        <w:sdtPr>
          <w:rPr>
            <w:rFonts w:ascii="Simplified Arabic" w:eastAsia="Calibri" w:hAnsi="Simplified Arabic" w:cs="Simplified Arabic" w:hint="cs"/>
            <w:color w:val="000000" w:themeColor="text1"/>
            <w:sz w:val="28"/>
            <w:szCs w:val="28"/>
            <w:rtl/>
            <w:lang w:bidi="ar-IQ"/>
          </w:rPr>
          <w:id w:val="725797785"/>
          <w:citation/>
        </w:sdtPr>
        <w:sdtEndPr/>
        <w:sdtContent>
          <w:r>
            <w:rPr>
              <w:rFonts w:ascii="Simplified Arabic" w:eastAsia="Calibri" w:hAnsi="Simplified Arabic" w:cs="Simplified Arabic"/>
              <w:color w:val="000000" w:themeColor="text1"/>
              <w:sz w:val="28"/>
              <w:szCs w:val="28"/>
              <w:rtl/>
              <w:lang w:bidi="ar-IQ"/>
            </w:rPr>
            <w:fldChar w:fldCharType="begin"/>
          </w:r>
          <w:r>
            <w:rPr>
              <w:rFonts w:ascii="Simplified Arabic" w:eastAsia="Calibri" w:hAnsi="Simplified Arabic" w:cs="Simplified Arabic"/>
              <w:color w:val="000000" w:themeColor="text1"/>
              <w:sz w:val="28"/>
              <w:szCs w:val="28"/>
              <w:lang w:bidi="ar-IQ"/>
            </w:rPr>
            <w:instrText xml:space="preserve"> CITATION Pei \l 1033 </w:instrText>
          </w:r>
          <w:r>
            <w:rPr>
              <w:rFonts w:ascii="Simplified Arabic" w:eastAsia="Calibri" w:hAnsi="Simplified Arabic" w:cs="Simplified Arabic"/>
              <w:color w:val="000000" w:themeColor="text1"/>
              <w:sz w:val="28"/>
              <w:szCs w:val="28"/>
              <w:rtl/>
              <w:lang w:bidi="ar-IQ"/>
            </w:rPr>
            <w:fldChar w:fldCharType="separate"/>
          </w:r>
          <w:r w:rsidRPr="00653116">
            <w:rPr>
              <w:rFonts w:ascii="Simplified Arabic" w:eastAsia="Calibri" w:hAnsi="Simplified Arabic" w:cs="Simplified Arabic"/>
              <w:noProof/>
              <w:color w:val="000000" w:themeColor="text1"/>
              <w:sz w:val="28"/>
              <w:szCs w:val="28"/>
              <w:lang w:bidi="ar-IQ"/>
            </w:rPr>
            <w:t>[9]</w:t>
          </w:r>
          <w:r>
            <w:rPr>
              <w:rFonts w:ascii="Simplified Arabic" w:eastAsia="Calibri" w:hAnsi="Simplified Arabic" w:cs="Simplified Arabic"/>
              <w:color w:val="000000" w:themeColor="text1"/>
              <w:sz w:val="28"/>
              <w:szCs w:val="28"/>
              <w:rtl/>
              <w:lang w:bidi="ar-IQ"/>
            </w:rPr>
            <w:fldChar w:fldCharType="end"/>
          </w:r>
        </w:sdtContent>
      </w:sdt>
      <w:r>
        <w:rPr>
          <w:rFonts w:ascii="Simplified Arabic" w:eastAsia="Calibri" w:hAnsi="Simplified Arabic" w:cs="Simplified Arabic" w:hint="cs"/>
          <w:sz w:val="28"/>
          <w:szCs w:val="28"/>
          <w:rtl/>
          <w:lang w:bidi="ar-IQ"/>
        </w:rPr>
        <w:t xml:space="preserve"> و</w:t>
      </w:r>
      <w:sdt>
        <w:sdtPr>
          <w:rPr>
            <w:rFonts w:ascii="Simplified Arabic" w:eastAsia="Calibri" w:hAnsi="Simplified Arabic" w:cs="Simplified Arabic" w:hint="cs"/>
            <w:sz w:val="28"/>
            <w:szCs w:val="28"/>
            <w:rtl/>
            <w:lang w:bidi="ar-IQ"/>
          </w:rPr>
          <w:id w:val="187116138"/>
          <w:citation/>
        </w:sdtPr>
        <w:sdtEnd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rtl/>
              <w:lang w:bidi="ar-IQ"/>
            </w:rPr>
            <w:instrText xml:space="preserve"> </w:instrText>
          </w:r>
          <w:r>
            <w:rPr>
              <w:rFonts w:ascii="Simplified Arabic" w:eastAsia="Calibri" w:hAnsi="Simplified Arabic" w:cs="Simplified Arabic" w:hint="cs"/>
              <w:sz w:val="28"/>
              <w:szCs w:val="28"/>
              <w:lang w:bidi="ar-IQ"/>
            </w:rPr>
            <w:instrText>CITATION</w:instrText>
          </w:r>
          <w:r>
            <w:rPr>
              <w:rFonts w:ascii="Simplified Arabic" w:eastAsia="Calibri" w:hAnsi="Simplified Arabic" w:cs="Simplified Arabic" w:hint="cs"/>
              <w:sz w:val="28"/>
              <w:szCs w:val="28"/>
              <w:rtl/>
              <w:lang w:bidi="ar-IQ"/>
            </w:rPr>
            <w:instrText xml:space="preserve"> </w:instrText>
          </w:r>
          <w:r>
            <w:rPr>
              <w:rFonts w:ascii="Simplified Arabic" w:eastAsia="Calibri" w:hAnsi="Simplified Arabic" w:cs="Simplified Arabic" w:hint="cs"/>
              <w:sz w:val="28"/>
              <w:szCs w:val="28"/>
              <w:lang w:bidi="ar-IQ"/>
            </w:rPr>
            <w:instrText>Sei98 \l 2049</w:instrText>
          </w:r>
          <w:r>
            <w:rPr>
              <w:rFonts w:ascii="Simplified Arabic" w:eastAsia="Calibri" w:hAnsi="Simplified Arabic" w:cs="Simplified Arabic"/>
              <w:sz w:val="28"/>
              <w:szCs w:val="28"/>
              <w:rtl/>
              <w:lang w:bidi="ar-IQ"/>
            </w:rPr>
            <w:instrText xml:space="preserve"> </w:instrText>
          </w:r>
          <w:r>
            <w:rPr>
              <w:rFonts w:ascii="Simplified Arabic" w:eastAsia="Calibri" w:hAnsi="Simplified Arabic" w:cs="Simplified Arabic"/>
              <w:sz w:val="28"/>
              <w:szCs w:val="28"/>
              <w:rtl/>
              <w:lang w:bidi="ar-IQ"/>
            </w:rPr>
            <w:fldChar w:fldCharType="separate"/>
          </w:r>
          <w:r>
            <w:rPr>
              <w:rFonts w:ascii="Simplified Arabic" w:eastAsia="Calibri" w:hAnsi="Simplified Arabic" w:cs="Simplified Arabic"/>
              <w:noProof/>
              <w:sz w:val="28"/>
              <w:szCs w:val="28"/>
              <w:rtl/>
              <w:lang w:bidi="ar-IQ"/>
            </w:rPr>
            <w:t xml:space="preserve"> </w:t>
          </w:r>
          <w:r w:rsidRPr="00653116">
            <w:rPr>
              <w:rFonts w:ascii="Simplified Arabic" w:eastAsia="Calibri" w:hAnsi="Simplified Arabic" w:cs="Simplified Arabic"/>
              <w:noProof/>
              <w:sz w:val="28"/>
              <w:szCs w:val="28"/>
              <w:lang w:bidi="ar-IQ"/>
            </w:rPr>
            <w:t>[4]</w:t>
          </w:r>
          <w:r>
            <w:rPr>
              <w:rFonts w:ascii="Simplified Arabic" w:eastAsia="Calibri" w:hAnsi="Simplified Arabic" w:cs="Simplified Arabic"/>
              <w:sz w:val="28"/>
              <w:szCs w:val="28"/>
              <w:rtl/>
              <w:lang w:bidi="ar-IQ"/>
            </w:rPr>
            <w:fldChar w:fldCharType="end"/>
          </w:r>
        </w:sdtContent>
      </w:sdt>
      <w:r>
        <w:rPr>
          <w:rFonts w:ascii="Simplified Arabic" w:eastAsia="Calibri" w:hAnsi="Simplified Arabic" w:cs="Simplified Arabic"/>
          <w:sz w:val="28"/>
          <w:szCs w:val="28"/>
          <w:rtl/>
          <w:lang w:bidi="ar-IQ"/>
        </w:rPr>
        <w:t>.</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وفيما يلي وصف</w:t>
      </w:r>
      <w:r>
        <w:rPr>
          <w:rFonts w:ascii="Simplified Arabic" w:eastAsia="Calibri" w:hAnsi="Simplified Arabic" w:cs="Simplified Arabic"/>
          <w:sz w:val="28"/>
          <w:szCs w:val="28"/>
          <w:rtl/>
          <w:lang w:bidi="ar-IQ"/>
        </w:rPr>
        <w:t xml:space="preserve"> الظروف المصاحبة مع هذه الاشكال</w:t>
      </w:r>
      <w:r>
        <w:rPr>
          <w:rFonts w:ascii="Simplified Arabic" w:eastAsia="Calibri" w:hAnsi="Simplified Arabic" w:cs="Simplified Arabic" w:hint="cs"/>
          <w:sz w:val="28"/>
          <w:szCs w:val="28"/>
          <w:rtl/>
          <w:lang w:bidi="ar-IQ"/>
        </w:rPr>
        <w:t>:</w:t>
      </w:r>
    </w:p>
    <w:p w:rsidR="00B65A4A" w:rsidRPr="006D0296" w:rsidRDefault="00B65A4A" w:rsidP="00B65A4A">
      <w:pPr>
        <w:bidi/>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1</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 xml:space="preserve">الغمامات اللولبية </w:t>
      </w:r>
      <w:r w:rsidRPr="006D0296">
        <w:rPr>
          <w:rFonts w:ascii="Simplified Arabic" w:eastAsia="Calibri" w:hAnsi="Simplified Arabic" w:cs="Simplified Arabic"/>
          <w:b/>
          <w:bCs/>
          <w:sz w:val="28"/>
          <w:szCs w:val="28"/>
          <w:lang w:bidi="ar-IQ"/>
        </w:rPr>
        <w:t>Looping plume</w:t>
      </w:r>
    </w:p>
    <w:p w:rsidR="00B65A4A" w:rsidRPr="00681E82" w:rsidRDefault="00B65A4A" w:rsidP="00B65A4A">
      <w:pPr>
        <w:bidi/>
        <w:jc w:val="both"/>
        <w:rPr>
          <w:rFonts w:ascii="Simplified Arabic" w:eastAsia="Calibri" w:hAnsi="Simplified Arabic" w:cs="Simplified Arabic"/>
          <w:sz w:val="28"/>
          <w:szCs w:val="28"/>
          <w:lang w:bidi="ar-IQ"/>
        </w:rPr>
      </w:pPr>
      <w:r w:rsidRPr="00681E82">
        <w:rPr>
          <w:rFonts w:ascii="Simplified Arabic" w:eastAsia="Calibri" w:hAnsi="Simplified Arabic" w:cs="Simplified Arabic"/>
          <w:sz w:val="28"/>
          <w:szCs w:val="28"/>
          <w:rtl/>
          <w:lang w:bidi="ar-IQ"/>
        </w:rPr>
        <w:t>تحدث في الاجواء الغير مستقرة جدا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اي صنف </w:t>
      </w:r>
      <w:r w:rsidRPr="00681E82">
        <w:rPr>
          <w:rFonts w:ascii="Simplified Arabic" w:eastAsia="Calibri" w:hAnsi="Simplified Arabic" w:cs="Simplified Arabic"/>
          <w:sz w:val="28"/>
          <w:szCs w:val="28"/>
          <w:lang w:bidi="ar-IQ"/>
        </w:rPr>
        <w:t>A</w:t>
      </w:r>
      <w:r w:rsidRPr="00681E82">
        <w:rPr>
          <w:rFonts w:ascii="Simplified Arabic" w:eastAsia="Calibri" w:hAnsi="Simplified Arabic" w:cs="Simplified Arabic"/>
          <w:sz w:val="28"/>
          <w:szCs w:val="28"/>
          <w:rtl/>
          <w:lang w:bidi="ar-IQ"/>
        </w:rPr>
        <w:t xml:space="preserve"> او</w:t>
      </w:r>
      <w:r w:rsidRPr="00681E82">
        <w:rPr>
          <w:rFonts w:ascii="Simplified Arabic" w:eastAsia="Calibri" w:hAnsi="Simplified Arabic" w:cs="Simplified Arabic"/>
          <w:sz w:val="28"/>
          <w:szCs w:val="28"/>
          <w:lang w:bidi="ar-IQ"/>
        </w:rPr>
        <w:t xml:space="preserve">B </w:t>
      </w:r>
      <w:r w:rsidRPr="00681E82">
        <w:rPr>
          <w:rFonts w:ascii="Simplified Arabic" w:eastAsia="Calibri" w:hAnsi="Simplified Arabic" w:cs="Simplified Arabic"/>
          <w:sz w:val="28"/>
          <w:szCs w:val="28"/>
          <w:rtl/>
          <w:lang w:bidi="ar-IQ"/>
        </w:rPr>
        <w:t xml:space="preserve"> حيث تتحرك الغمامة ب</w:t>
      </w:r>
      <w:r>
        <w:rPr>
          <w:rFonts w:ascii="Simplified Arabic" w:eastAsia="Calibri" w:hAnsi="Simplified Arabic" w:cs="Simplified Arabic"/>
          <w:sz w:val="28"/>
          <w:szCs w:val="28"/>
          <w:rtl/>
          <w:lang w:bidi="ar-IQ"/>
        </w:rPr>
        <w:t>شكل موجي غير نظامي يتبدد ويختفي بسرعة نسب</w:t>
      </w:r>
      <w:r>
        <w:rPr>
          <w:rFonts w:ascii="Simplified Arabic" w:eastAsia="Calibri" w:hAnsi="Simplified Arabic" w:cs="Simplified Arabic" w:hint="cs"/>
          <w:sz w:val="28"/>
          <w:szCs w:val="28"/>
          <w:rtl/>
          <w:lang w:bidi="ar-IQ"/>
        </w:rPr>
        <w:t>ية</w:t>
      </w:r>
      <w:r w:rsidRPr="00681E82">
        <w:rPr>
          <w:rFonts w:ascii="Simplified Arabic" w:eastAsia="Calibri" w:hAnsi="Simplified Arabic" w:cs="Simplified Arabic"/>
          <w:sz w:val="28"/>
          <w:szCs w:val="28"/>
          <w:rtl/>
          <w:lang w:bidi="ar-IQ"/>
        </w:rPr>
        <w:t xml:space="preserve"> على شكل قطع صغيرة كلما ابتعد عن المدخنة، كما موضح بالشكل (</w:t>
      </w:r>
      <w:r>
        <w:rPr>
          <w:rFonts w:ascii="Simplified Arabic" w:eastAsia="Calibri" w:hAnsi="Simplified Arabic" w:cs="Simplified Arabic"/>
          <w:sz w:val="28"/>
          <w:szCs w:val="28"/>
          <w:lang w:bidi="ar-IQ"/>
        </w:rPr>
        <w:t>4-1a</w:t>
      </w:r>
      <w:r w:rsidRPr="00681E82">
        <w:rPr>
          <w:rFonts w:ascii="Simplified Arabic" w:eastAsia="Calibri" w:hAnsi="Simplified Arabic" w:cs="Simplified Arabic"/>
          <w:sz w:val="28"/>
          <w:szCs w:val="28"/>
          <w:rtl/>
          <w:lang w:bidi="ar-IQ"/>
        </w:rPr>
        <w:t xml:space="preserve">) وتحصل </w:t>
      </w:r>
      <w:r w:rsidRPr="00681E82">
        <w:rPr>
          <w:rFonts w:ascii="Simplified Arabic" w:eastAsia="Calibri" w:hAnsi="Simplified Arabic" w:cs="Simplified Arabic"/>
          <w:sz w:val="28"/>
          <w:szCs w:val="28"/>
          <w:rtl/>
          <w:lang w:bidi="ar-IQ"/>
        </w:rPr>
        <w:lastRenderedPageBreak/>
        <w:t>خلال النهار عند ظروف السماء الصافية او قليلة الغيوم والاشعاع الشمسي قويا وال</w:t>
      </w:r>
      <w:r>
        <w:rPr>
          <w:rFonts w:ascii="Simplified Arabic" w:eastAsia="Calibri" w:hAnsi="Simplified Arabic" w:cs="Simplified Arabic"/>
          <w:sz w:val="28"/>
          <w:szCs w:val="28"/>
          <w:rtl/>
          <w:lang w:bidi="ar-IQ"/>
        </w:rPr>
        <w:t>رياح هادئة ومعدل الانحدار اديبا</w:t>
      </w:r>
      <w:r>
        <w:rPr>
          <w:rFonts w:ascii="Simplified Arabic" w:eastAsia="Calibri" w:hAnsi="Simplified Arabic" w:cs="Simplified Arabic" w:hint="cs"/>
          <w:sz w:val="28"/>
          <w:szCs w:val="28"/>
          <w:rtl/>
          <w:lang w:bidi="ar-IQ"/>
        </w:rPr>
        <w:t>ت</w:t>
      </w:r>
      <w:r w:rsidRPr="00681E82">
        <w:rPr>
          <w:rFonts w:ascii="Simplified Arabic" w:eastAsia="Calibri" w:hAnsi="Simplified Arabic" w:cs="Simplified Arabic"/>
          <w:sz w:val="28"/>
          <w:szCs w:val="28"/>
          <w:rtl/>
          <w:lang w:bidi="ar-IQ"/>
        </w:rPr>
        <w:t>يكيا او فوق الاديباتيكي.</w:t>
      </w:r>
    </w:p>
    <w:p w:rsidR="00B65A4A" w:rsidRPr="006D0296" w:rsidRDefault="00B65A4A" w:rsidP="00B65A4A">
      <w:pPr>
        <w:bidi/>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2</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الغمامات المخروطية</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lang w:bidi="ar-IQ"/>
        </w:rPr>
        <w:t>Coning plumes</w:t>
      </w:r>
    </w:p>
    <w:p w:rsidR="00B65A4A" w:rsidRPr="00681E82" w:rsidRDefault="00B65A4A" w:rsidP="00B65A4A">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 xml:space="preserve">يحدث في ظروف الاجواء المستقرة الضعيفة او المتعادلة (صنفي </w:t>
      </w:r>
      <w:r w:rsidRPr="00681E82">
        <w:rPr>
          <w:rFonts w:ascii="Simplified Arabic" w:eastAsia="Calibri" w:hAnsi="Simplified Arabic" w:cs="Simplified Arabic"/>
          <w:sz w:val="28"/>
          <w:szCs w:val="28"/>
          <w:lang w:bidi="ar-IQ"/>
        </w:rPr>
        <w:t>F</w:t>
      </w:r>
      <w:r w:rsidRPr="00681E82">
        <w:rPr>
          <w:rFonts w:ascii="Simplified Arabic" w:eastAsia="Calibri" w:hAnsi="Simplified Arabic" w:cs="Simplified Arabic"/>
          <w:sz w:val="28"/>
          <w:szCs w:val="28"/>
          <w:rtl/>
          <w:lang w:bidi="ar-IQ"/>
        </w:rPr>
        <w:t xml:space="preserve"> او</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lang w:bidi="ar-IQ"/>
        </w:rPr>
        <w:t>D</w:t>
      </w:r>
      <w:r w:rsidRPr="00681E82">
        <w:rPr>
          <w:rFonts w:ascii="Simplified Arabic" w:eastAsia="Calibri" w:hAnsi="Simplified Arabic" w:cs="Simplified Arabic"/>
          <w:sz w:val="28"/>
          <w:szCs w:val="28"/>
          <w:rtl/>
          <w:lang w:bidi="ar-IQ"/>
        </w:rPr>
        <w:t>)، اذ يوجد هناك خلط عمودي قليل وتنشا في الايام الغائمة او المشمسة وتحدث احيانا في الصباح المتاخر. وعندما الجو مستقرا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فان الخلط العمودي والخلط الافقي يتساويان تقريبا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لذلك فان الغمامة تنتشر عموديا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وافقيا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بالمقدار نفسه تقريبا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مما يعطي مظهرا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مخروطيا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للغمامة</w:t>
      </w:r>
      <w:r>
        <w:rPr>
          <w:rFonts w:ascii="Simplified Arabic" w:eastAsia="Calibri" w:hAnsi="Simplified Arabic" w:cs="Simplified Arabic" w:hint="cs"/>
          <w:sz w:val="28"/>
          <w:szCs w:val="28"/>
          <w:rtl/>
          <w:lang w:bidi="ar-IQ"/>
        </w:rPr>
        <w:t>، الشكل (</w:t>
      </w:r>
      <w:r>
        <w:rPr>
          <w:rFonts w:ascii="Simplified Arabic" w:eastAsia="Calibri" w:hAnsi="Simplified Arabic" w:cs="Simplified Arabic"/>
          <w:sz w:val="28"/>
          <w:szCs w:val="28"/>
          <w:lang w:bidi="ar-IQ"/>
        </w:rPr>
        <w:t>4-1c</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w:t>
      </w:r>
    </w:p>
    <w:p w:rsidR="00B65A4A" w:rsidRPr="006D0296" w:rsidRDefault="00B65A4A" w:rsidP="00B65A4A">
      <w:pPr>
        <w:bidi/>
        <w:jc w:val="both"/>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3</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الغمامات المروحية</w:t>
      </w:r>
      <w:r w:rsidRPr="006D0296">
        <w:rPr>
          <w:rFonts w:ascii="Simplified Arabic" w:eastAsia="Calibri" w:hAnsi="Simplified Arabic" w:cs="Simplified Arabic"/>
          <w:b/>
          <w:bCs/>
          <w:sz w:val="28"/>
          <w:szCs w:val="28"/>
          <w:lang w:bidi="ar-IQ"/>
        </w:rPr>
        <w:t xml:space="preserve">Fanning plumes </w:t>
      </w:r>
    </w:p>
    <w:p w:rsidR="00B65A4A" w:rsidRPr="00681E82" w:rsidRDefault="00B65A4A" w:rsidP="00B65A4A">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تحدث في الاجواء المستقرة جدا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 صنفي </w:t>
      </w:r>
      <w:r w:rsidRPr="00681E82">
        <w:rPr>
          <w:rFonts w:ascii="Simplified Arabic" w:eastAsia="Calibri" w:hAnsi="Simplified Arabic" w:cs="Simplified Arabic"/>
          <w:sz w:val="28"/>
          <w:szCs w:val="28"/>
          <w:lang w:bidi="ar-IQ"/>
        </w:rPr>
        <w:t xml:space="preserve"> E</w:t>
      </w:r>
      <w:r w:rsidRPr="00681E82">
        <w:rPr>
          <w:rFonts w:ascii="Simplified Arabic" w:eastAsia="Calibri" w:hAnsi="Simplified Arabic" w:cs="Simplified Arabic"/>
          <w:sz w:val="28"/>
          <w:szCs w:val="28"/>
          <w:rtl/>
          <w:lang w:bidi="ar-IQ"/>
        </w:rPr>
        <w:t>و</w:t>
      </w:r>
      <w:r w:rsidRPr="00681E82">
        <w:rPr>
          <w:rFonts w:ascii="Simplified Arabic" w:eastAsia="Calibri" w:hAnsi="Simplified Arabic" w:cs="Simplified Arabic"/>
          <w:sz w:val="28"/>
          <w:szCs w:val="28"/>
          <w:lang w:bidi="ar-IQ"/>
        </w:rPr>
        <w:t>F</w:t>
      </w:r>
      <w:r w:rsidRPr="00681E82">
        <w:rPr>
          <w:rFonts w:ascii="Simplified Arabic" w:eastAsia="Calibri" w:hAnsi="Simplified Arabic" w:cs="Simplified Arabic"/>
          <w:sz w:val="28"/>
          <w:szCs w:val="28"/>
          <w:rtl/>
          <w:lang w:bidi="ar-IQ"/>
        </w:rPr>
        <w:t>) او عند وجود انقلاب سطحي شد</w:t>
      </w:r>
      <w:r>
        <w:rPr>
          <w:rFonts w:ascii="Simplified Arabic" w:eastAsia="Calibri" w:hAnsi="Simplified Arabic" w:cs="Simplified Arabic"/>
          <w:sz w:val="28"/>
          <w:szCs w:val="28"/>
          <w:rtl/>
          <w:lang w:bidi="ar-IQ"/>
        </w:rPr>
        <w:t>يد. تحت هذه الظروف يكون الانتشا</w:t>
      </w:r>
      <w:r>
        <w:rPr>
          <w:rFonts w:ascii="Simplified Arabic" w:eastAsia="Calibri" w:hAnsi="Simplified Arabic" w:cs="Simplified Arabic" w:hint="cs"/>
          <w:sz w:val="28"/>
          <w:szCs w:val="28"/>
          <w:rtl/>
          <w:lang w:bidi="ar-IQ"/>
        </w:rPr>
        <w:t>ر</w:t>
      </w:r>
      <w:r w:rsidRPr="00681E82">
        <w:rPr>
          <w:rFonts w:ascii="Simplified Arabic" w:eastAsia="Calibri" w:hAnsi="Simplified Arabic" w:cs="Simplified Arabic"/>
          <w:sz w:val="28"/>
          <w:szCs w:val="28"/>
          <w:rtl/>
          <w:lang w:bidi="ar-IQ"/>
        </w:rPr>
        <w:t xml:space="preserve"> العمودي معدوما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او ضعيف جدا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وتحصل هذه الحالة عند وقت الليل المتاخر ويرافقها رياح خفيفة وسماء صافية</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lang w:bidi="ar-IQ"/>
        </w:rPr>
        <w:t>1d-4</w:t>
      </w:r>
      <w:r>
        <w:rPr>
          <w:rFonts w:ascii="Simplified Arabic" w:eastAsia="Calibri" w:hAnsi="Simplified Arabic" w:cs="Simplified Arabic" w:hint="cs"/>
          <w:sz w:val="28"/>
          <w:szCs w:val="28"/>
          <w:rtl/>
          <w:lang w:bidi="ar-IQ"/>
        </w:rPr>
        <w:t>).</w:t>
      </w:r>
    </w:p>
    <w:p w:rsidR="00B65A4A" w:rsidRPr="006D0296" w:rsidRDefault="00B65A4A" w:rsidP="00B65A4A">
      <w:pPr>
        <w:bidi/>
        <w:jc w:val="both"/>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lang w:bidi="ar-IQ"/>
        </w:rPr>
        <w:t>4</w:t>
      </w:r>
      <w:r w:rsidRPr="006D0296">
        <w:rPr>
          <w:rFonts w:ascii="Simplified Arabic" w:eastAsia="Calibri" w:hAnsi="Simplified Arabic" w:cs="Simplified Arabic" w:hint="cs"/>
          <w:b/>
          <w:bCs/>
          <w:sz w:val="28"/>
          <w:szCs w:val="28"/>
          <w:rtl/>
          <w:lang w:bidi="ar-IQ"/>
        </w:rPr>
        <w:t xml:space="preserve">. </w:t>
      </w:r>
      <w:r w:rsidRPr="006D0296">
        <w:rPr>
          <w:rFonts w:ascii="Simplified Arabic" w:eastAsia="Calibri" w:hAnsi="Simplified Arabic" w:cs="Simplified Arabic"/>
          <w:b/>
          <w:bCs/>
          <w:sz w:val="28"/>
          <w:szCs w:val="28"/>
          <w:rtl/>
          <w:lang w:bidi="ar-IQ"/>
        </w:rPr>
        <w:t>الغمامات المتحركة عاليا</w:t>
      </w:r>
      <w:r>
        <w:rPr>
          <w:rFonts w:ascii="Simplified Arabic" w:eastAsia="Calibri" w:hAnsi="Simplified Arabic" w:cs="Simplified Arabic" w:hint="cs"/>
          <w:b/>
          <w:bCs/>
          <w:sz w:val="28"/>
          <w:szCs w:val="28"/>
          <w:rtl/>
          <w:lang w:bidi="ar-IQ"/>
        </w:rPr>
        <w:t>ً</w:t>
      </w:r>
      <w:r w:rsidRPr="006D0296">
        <w:rPr>
          <w:rFonts w:ascii="Simplified Arabic" w:eastAsia="Calibri" w:hAnsi="Simplified Arabic" w:cs="Simplified Arabic"/>
          <w:b/>
          <w:bCs/>
          <w:sz w:val="28"/>
          <w:szCs w:val="28"/>
          <w:lang w:bidi="ar-IQ"/>
        </w:rPr>
        <w:t xml:space="preserve">Lofting plumes </w:t>
      </w:r>
    </w:p>
    <w:p w:rsidR="00B65A4A" w:rsidRPr="00681E82" w:rsidRDefault="00B65A4A" w:rsidP="00B65A4A">
      <w:pPr>
        <w:bidi/>
        <w:jc w:val="both"/>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اذا كانت طبقة الانقلاب تحت مستوى فوهة المدخنة فان الخلط السفلي سيتوقف بينما ستستمر الغمامة بالانتشار بصورة جانبية ونحو الاعلى ولا يمكن للملوثات ان تتجه نحو الاسفل لانها مقيدة بالانقلاب. وكثيرا ما تحدث هذه الحال</w:t>
      </w:r>
      <w:r>
        <w:rPr>
          <w:rFonts w:ascii="Simplified Arabic" w:eastAsia="Calibri" w:hAnsi="Simplified Arabic" w:cs="Simplified Arabic"/>
          <w:sz w:val="28"/>
          <w:szCs w:val="28"/>
          <w:rtl/>
          <w:lang w:bidi="ar-IQ"/>
        </w:rPr>
        <w:t>ة خلال الليل حيث الانقلاب سطحيا</w:t>
      </w:r>
      <w:r>
        <w:rPr>
          <w:rFonts w:ascii="Simplified Arabic" w:eastAsia="Calibri" w:hAnsi="Simplified Arabic" w:cs="Simplified Arabic" w:hint="cs"/>
          <w:sz w:val="28"/>
          <w:szCs w:val="28"/>
          <w:rtl/>
          <w:lang w:bidi="ar-IQ"/>
        </w:rPr>
        <w:t>ً، الشكل (</w:t>
      </w:r>
      <w:r>
        <w:rPr>
          <w:rFonts w:ascii="Simplified Arabic" w:eastAsia="Calibri" w:hAnsi="Simplified Arabic" w:cs="Simplified Arabic"/>
          <w:sz w:val="28"/>
          <w:szCs w:val="28"/>
          <w:lang w:bidi="ar-IQ"/>
        </w:rPr>
        <w:t>4-1e</w:t>
      </w:r>
      <w:r>
        <w:rPr>
          <w:rFonts w:ascii="Simplified Arabic" w:eastAsia="Calibri" w:hAnsi="Simplified Arabic" w:cs="Simplified Arabic" w:hint="cs"/>
          <w:sz w:val="28"/>
          <w:szCs w:val="28"/>
          <w:rtl/>
          <w:lang w:bidi="ar-IQ"/>
        </w:rPr>
        <w:t>).</w:t>
      </w:r>
    </w:p>
    <w:p w:rsidR="00B65A4A" w:rsidRPr="00B90D13" w:rsidRDefault="00B65A4A" w:rsidP="00B65A4A">
      <w:pPr>
        <w:bidi/>
        <w:jc w:val="both"/>
        <w:rPr>
          <w:rFonts w:ascii="Simplified Arabic" w:eastAsia="Calibri" w:hAnsi="Simplified Arabic" w:cs="Simplified Arabic"/>
          <w:b/>
          <w:bCs/>
          <w:sz w:val="28"/>
          <w:szCs w:val="28"/>
          <w:rtl/>
          <w:lang w:bidi="ar-IQ"/>
        </w:rPr>
      </w:pPr>
      <w:r w:rsidRPr="00B90D13">
        <w:rPr>
          <w:rFonts w:ascii="Simplified Arabic" w:eastAsia="Calibri" w:hAnsi="Simplified Arabic" w:cs="Simplified Arabic"/>
          <w:b/>
          <w:bCs/>
          <w:sz w:val="28"/>
          <w:szCs w:val="28"/>
          <w:lang w:bidi="ar-IQ"/>
        </w:rPr>
        <w:t>5</w:t>
      </w:r>
      <w:r w:rsidRPr="00B90D13">
        <w:rPr>
          <w:rFonts w:ascii="Simplified Arabic" w:eastAsia="Calibri" w:hAnsi="Simplified Arabic" w:cs="Simplified Arabic" w:hint="cs"/>
          <w:b/>
          <w:bCs/>
          <w:sz w:val="28"/>
          <w:szCs w:val="28"/>
          <w:rtl/>
          <w:lang w:bidi="ar-IQ"/>
        </w:rPr>
        <w:t xml:space="preserve">. </w:t>
      </w:r>
      <w:r w:rsidRPr="00B90D13">
        <w:rPr>
          <w:rFonts w:ascii="Simplified Arabic" w:eastAsia="Calibri" w:hAnsi="Simplified Arabic" w:cs="Simplified Arabic"/>
          <w:b/>
          <w:bCs/>
          <w:sz w:val="28"/>
          <w:szCs w:val="28"/>
          <w:rtl/>
          <w:lang w:bidi="ar-IQ"/>
        </w:rPr>
        <w:t xml:space="preserve">غمامات التبخير </w:t>
      </w:r>
      <w:r w:rsidRPr="00B90D13">
        <w:rPr>
          <w:rFonts w:ascii="Simplified Arabic" w:eastAsia="Calibri" w:hAnsi="Simplified Arabic" w:cs="Simplified Arabic"/>
          <w:b/>
          <w:bCs/>
          <w:sz w:val="28"/>
          <w:szCs w:val="28"/>
          <w:lang w:bidi="ar-IQ"/>
        </w:rPr>
        <w:t>Fumigation plumes</w:t>
      </w:r>
    </w:p>
    <w:p w:rsidR="00B65A4A" w:rsidRDefault="00B65A4A" w:rsidP="00B65A4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تحدث هذه الغمامات عند وقوع طبقة الانقلاب فوق فوهة المدخنة فان الحركة العمودية ستكون محبوسة بواسطة طبقة الانقلاب و</w:t>
      </w:r>
      <w:r>
        <w:rPr>
          <w:rFonts w:ascii="Simplified Arabic" w:eastAsia="Calibri" w:hAnsi="Simplified Arabic" w:cs="Simplified Arabic"/>
          <w:sz w:val="28"/>
          <w:szCs w:val="28"/>
          <w:rtl/>
          <w:lang w:bidi="ar-IQ"/>
        </w:rPr>
        <w:t>بذلك ستنتشر الملوثات نحو الاسفل</w:t>
      </w:r>
      <w:r>
        <w:rPr>
          <w:rFonts w:ascii="Simplified Arabic" w:eastAsia="Calibri" w:hAnsi="Simplified Arabic" w:cs="Simplified Arabic" w:hint="cs"/>
          <w:sz w:val="28"/>
          <w:szCs w:val="28"/>
          <w:rtl/>
          <w:lang w:bidi="ar-IQ"/>
        </w:rPr>
        <w:t>، الشكل (</w:t>
      </w:r>
      <w:r>
        <w:rPr>
          <w:rFonts w:ascii="Simplified Arabic" w:eastAsia="Calibri" w:hAnsi="Simplified Arabic" w:cs="Simplified Arabic"/>
          <w:sz w:val="28"/>
          <w:szCs w:val="28"/>
          <w:lang w:bidi="ar-IQ"/>
        </w:rPr>
        <w:t>4-1f</w:t>
      </w:r>
      <w:r>
        <w:rPr>
          <w:rFonts w:ascii="Simplified Arabic" w:eastAsia="Calibri" w:hAnsi="Simplified Arabic" w:cs="Simplified Arabic" w:hint="cs"/>
          <w:sz w:val="28"/>
          <w:szCs w:val="28"/>
          <w:rtl/>
          <w:lang w:bidi="ar-IQ"/>
        </w:rPr>
        <w:t>).</w:t>
      </w:r>
    </w:p>
    <w:p w:rsidR="00B65A4A" w:rsidRPr="00E50540" w:rsidRDefault="00B65A4A" w:rsidP="00B65A4A">
      <w:pPr>
        <w:bidi/>
        <w:rPr>
          <w:rFonts w:ascii="Simplified Arabic" w:eastAsia="Calibri" w:hAnsi="Simplified Arabic" w:cs="Simplified Arabic"/>
          <w:b/>
          <w:bCs/>
          <w:sz w:val="16"/>
          <w:szCs w:val="16"/>
          <w:rtl/>
          <w:lang w:bidi="ar-IQ"/>
        </w:rPr>
      </w:pPr>
    </w:p>
    <w:p w:rsidR="00B65A4A" w:rsidRPr="006D0296" w:rsidRDefault="00B65A4A" w:rsidP="00B65A4A">
      <w:pPr>
        <w:bidi/>
        <w:rPr>
          <w:rFonts w:ascii="Simplified Arabic" w:eastAsia="Calibri" w:hAnsi="Simplified Arabic" w:cs="Simplified Arabic"/>
          <w:sz w:val="28"/>
          <w:szCs w:val="28"/>
          <w:rtl/>
          <w:lang w:bidi="ar-IQ"/>
        </w:rPr>
      </w:pPr>
      <w:r w:rsidRPr="006D0296">
        <w:rPr>
          <w:rFonts w:ascii="Simplified Arabic" w:eastAsia="Calibri" w:hAnsi="Simplified Arabic" w:cs="Simplified Arabic"/>
          <w:b/>
          <w:bCs/>
          <w:sz w:val="28"/>
          <w:szCs w:val="28"/>
          <w:rtl/>
          <w:lang w:bidi="ar-IQ"/>
        </w:rPr>
        <w:t>المواد والادوات المستخدمة</w:t>
      </w:r>
    </w:p>
    <w:p w:rsidR="00B65A4A" w:rsidRPr="00681E82" w:rsidRDefault="00B65A4A" w:rsidP="00B65A4A">
      <w:pPr>
        <w:bidi/>
        <w:rPr>
          <w:rFonts w:ascii="Simplified Arabic" w:eastAsia="Calibri" w:hAnsi="Simplified Arabic" w:cs="Simplified Arabic"/>
          <w:sz w:val="28"/>
          <w:szCs w:val="28"/>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 xml:space="preserve">جهاز قياس سرعة الرياح عند مستوى </w:t>
      </w:r>
      <w:r>
        <w:rPr>
          <w:rFonts w:ascii="Simplified Arabic" w:eastAsia="Calibri" w:hAnsi="Simplified Arabic" w:cs="Simplified Arabic"/>
          <w:sz w:val="28"/>
          <w:szCs w:val="28"/>
          <w:lang w:bidi="ar-IQ"/>
        </w:rPr>
        <w:t>.</w:t>
      </w:r>
      <w:r w:rsidRPr="00681E82">
        <w:rPr>
          <w:rFonts w:ascii="Simplified Arabic" w:eastAsia="Calibri" w:hAnsi="Simplified Arabic" w:cs="Simplified Arabic"/>
          <w:sz w:val="28"/>
          <w:szCs w:val="28"/>
          <w:lang w:bidi="ar-IQ"/>
        </w:rPr>
        <w:t>10 m</w:t>
      </w:r>
    </w:p>
    <w:p w:rsidR="00B65A4A" w:rsidRPr="007B0658"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جهاز قياس الاشعاع الشمسي بوحدة </w:t>
      </w:r>
      <w:r w:rsidRPr="00681E82">
        <w:rPr>
          <w:rFonts w:ascii="Simplified Arabic" w:eastAsia="Calibri" w:hAnsi="Simplified Arabic" w:cs="Simplified Arabic"/>
          <w:sz w:val="28"/>
          <w:szCs w:val="28"/>
          <w:lang w:bidi="ar-IQ"/>
        </w:rPr>
        <w:t>w/m</w:t>
      </w:r>
      <w:r w:rsidRPr="00681E82">
        <w:rPr>
          <w:rFonts w:ascii="Simplified Arabic" w:eastAsia="Calibri" w:hAnsi="Simplified Arabic" w:cs="Simplified Arabic"/>
          <w:sz w:val="28"/>
          <w:szCs w:val="28"/>
          <w:vertAlign w:val="superscript"/>
          <w:lang w:bidi="ar-IQ"/>
        </w:rPr>
        <w:t>2</w:t>
      </w:r>
      <w:r>
        <w:rPr>
          <w:rFonts w:ascii="Simplified Arabic" w:eastAsia="Calibri" w:hAnsi="Simplified Arabic" w:cs="Simplified Arabic" w:hint="cs"/>
          <w:sz w:val="28"/>
          <w:szCs w:val="28"/>
          <w:rtl/>
          <w:lang w:bidi="ar-IQ"/>
        </w:rPr>
        <w:t>.</w:t>
      </w:r>
    </w:p>
    <w:p w:rsidR="00B65A4A" w:rsidRDefault="00B65A4A" w:rsidP="00B65A4A">
      <w:pPr>
        <w:bidi/>
        <w:rPr>
          <w:rFonts w:ascii="Simplified Arabic" w:eastAsia="Calibri" w:hAnsi="Simplified Arabic" w:cs="Simplified Arabic"/>
          <w:b/>
          <w:bCs/>
          <w:sz w:val="28"/>
          <w:szCs w:val="28"/>
          <w:u w:val="single"/>
          <w:rtl/>
          <w:lang w:bidi="ar-IQ"/>
        </w:rPr>
      </w:pPr>
      <w:r w:rsidRPr="00681E82">
        <w:rPr>
          <w:rFonts w:ascii="Simplified Arabic" w:eastAsia="Calibri" w:hAnsi="Simplified Arabic" w:cs="Simplified Arabic"/>
          <w:sz w:val="28"/>
          <w:szCs w:val="28"/>
          <w:lang w:bidi="ar-IQ"/>
        </w:rPr>
        <w:lastRenderedPageBreak/>
        <w:t>3</w:t>
      </w:r>
      <w:r>
        <w:rPr>
          <w:rFonts w:ascii="Simplified Arabic" w:eastAsia="Calibri" w:hAnsi="Simplified Arabic" w:cs="Simplified Arabic" w:hint="cs"/>
          <w:sz w:val="28"/>
          <w:szCs w:val="28"/>
          <w:rtl/>
          <w:lang w:bidi="ar-IQ"/>
        </w:rPr>
        <w:t xml:space="preserve">. </w:t>
      </w:r>
      <w:r w:rsidRPr="00681E82">
        <w:rPr>
          <w:rFonts w:ascii="Simplified Arabic" w:eastAsia="Calibri" w:hAnsi="Simplified Arabic" w:cs="Simplified Arabic"/>
          <w:sz w:val="28"/>
          <w:szCs w:val="28"/>
          <w:rtl/>
          <w:lang w:bidi="ar-IQ"/>
        </w:rPr>
        <w:t>جهاز قياس درجة حرارة الهواء على ان يكون داخل صندوق خشبي ذو تهوية جيدة</w:t>
      </w:r>
      <w:r>
        <w:rPr>
          <w:rFonts w:ascii="Simplified Arabic" w:eastAsia="Calibri" w:hAnsi="Simplified Arabic" w:cs="Simplified Arabic" w:hint="cs"/>
          <w:sz w:val="28"/>
          <w:szCs w:val="28"/>
          <w:rtl/>
          <w:lang w:bidi="ar-IQ"/>
        </w:rPr>
        <w:t>.</w:t>
      </w:r>
    </w:p>
    <w:p w:rsidR="00B65A4A" w:rsidRPr="00E50540" w:rsidRDefault="00B65A4A" w:rsidP="00B65A4A">
      <w:pPr>
        <w:bidi/>
        <w:rPr>
          <w:rFonts w:ascii="Simplified Arabic" w:eastAsia="Calibri" w:hAnsi="Simplified Arabic" w:cs="Simplified Arabic"/>
          <w:b/>
          <w:bCs/>
          <w:sz w:val="16"/>
          <w:szCs w:val="16"/>
          <w:rtl/>
          <w:lang w:bidi="ar-IQ"/>
        </w:rPr>
      </w:pPr>
    </w:p>
    <w:p w:rsidR="00B65A4A" w:rsidRPr="006D0296" w:rsidRDefault="00B65A4A" w:rsidP="00B65A4A">
      <w:pPr>
        <w:bidi/>
        <w:rPr>
          <w:rFonts w:ascii="Simplified Arabic" w:eastAsia="Calibri" w:hAnsi="Simplified Arabic" w:cs="Simplified Arabic"/>
          <w:b/>
          <w:bCs/>
          <w:sz w:val="28"/>
          <w:szCs w:val="28"/>
          <w:rtl/>
          <w:lang w:bidi="ar-IQ"/>
        </w:rPr>
      </w:pPr>
      <w:r w:rsidRPr="006D0296">
        <w:rPr>
          <w:rFonts w:ascii="Simplified Arabic" w:eastAsia="Calibri" w:hAnsi="Simplified Arabic" w:cs="Simplified Arabic"/>
          <w:b/>
          <w:bCs/>
          <w:sz w:val="28"/>
          <w:szCs w:val="28"/>
          <w:rtl/>
          <w:lang w:bidi="ar-IQ"/>
        </w:rPr>
        <w:t>طريقة العمل</w:t>
      </w:r>
    </w:p>
    <w:p w:rsidR="00B65A4A" w:rsidRPr="00681E82"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شغ</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ل جهاز قياس سرعة الرياح وتاكد من عمله بصورة جيدة. </w:t>
      </w:r>
    </w:p>
    <w:p w:rsidR="00B65A4A" w:rsidRPr="00C63F21"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عند استقرار الجهاز وبعد مرور فترة زمنية قصيرة سجل قراءة الجهاز ولتكن</w:t>
      </w:r>
      <w:r w:rsidRPr="00681E82">
        <w:rPr>
          <w:rFonts w:ascii="Simplified Arabic" w:eastAsia="Calibri" w:hAnsi="Simplified Arabic" w:cs="Simplified Arabic"/>
          <w:sz w:val="28"/>
          <w:szCs w:val="28"/>
          <w:lang w:bidi="ar-IQ"/>
        </w:rPr>
        <w:t>U</w:t>
      </w:r>
      <w:r w:rsidRPr="00681E82">
        <w:rPr>
          <w:rFonts w:ascii="Simplified Arabic" w:eastAsia="Calibri" w:hAnsi="Simplified Arabic" w:cs="Simplified Arabic"/>
          <w:sz w:val="28"/>
          <w:szCs w:val="28"/>
          <w:vertAlign w:val="subscript"/>
          <w:lang w:bidi="ar-IQ"/>
        </w:rPr>
        <w:t>1</w:t>
      </w:r>
      <w:r>
        <w:rPr>
          <w:rFonts w:ascii="Simplified Arabic" w:eastAsia="Calibri" w:hAnsi="Simplified Arabic" w:cs="Simplified Arabic"/>
          <w:sz w:val="28"/>
          <w:szCs w:val="28"/>
          <w:vertAlign w:val="subscript"/>
          <w:lang w:bidi="ar-IQ"/>
        </w:rPr>
        <w:t xml:space="preserve"> </w:t>
      </w:r>
      <w:r>
        <w:rPr>
          <w:rFonts w:ascii="Simplified Arabic" w:eastAsia="Calibri" w:hAnsi="Simplified Arabic" w:cs="Simplified Arabic" w:hint="cs"/>
          <w:sz w:val="28"/>
          <w:szCs w:val="28"/>
          <w:rtl/>
          <w:lang w:bidi="ar-IQ"/>
        </w:rPr>
        <w:t>.</w:t>
      </w:r>
    </w:p>
    <w:p w:rsidR="00B65A4A" w:rsidRDefault="00B65A4A" w:rsidP="00B65A4A">
      <w:pPr>
        <w:bidi/>
        <w:rPr>
          <w:rFonts w:ascii="Simplified Arabic" w:eastAsia="Times New Roman" w:hAnsi="Simplified Arabic" w:cs="Simplified Arabic"/>
          <w:sz w:val="28"/>
          <w:szCs w:val="28"/>
          <w:rtl/>
          <w:lang w:bidi="ar-IQ"/>
        </w:rPr>
      </w:pP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شغل جهاز قياس الاشعاع الشمسي وسجل قراءتك ولتكن </w:t>
      </w:r>
      <w:r w:rsidRPr="00681E82">
        <w:rPr>
          <w:rFonts w:ascii="Simplified Arabic" w:eastAsia="Calibri" w:hAnsi="Simplified Arabic" w:cs="Simplified Arabic"/>
          <w:sz w:val="28"/>
          <w:szCs w:val="28"/>
          <w:lang w:bidi="ar-IQ"/>
        </w:rPr>
        <w:t>R</w:t>
      </w:r>
      <w:r w:rsidRPr="00681E82">
        <w:rPr>
          <w:rFonts w:ascii="Simplified Arabic" w:eastAsia="Calibri" w:hAnsi="Simplified Arabic" w:cs="Simplified Arabic"/>
          <w:sz w:val="28"/>
          <w:szCs w:val="28"/>
          <w:vertAlign w:val="subscript"/>
          <w:lang w:bidi="ar-IQ"/>
        </w:rPr>
        <w:t>1</w:t>
      </w:r>
      <w:r w:rsidRPr="00681E82">
        <w:rPr>
          <w:rFonts w:ascii="Simplified Arabic" w:eastAsia="Calibri" w:hAnsi="Simplified Arabic" w:cs="Simplified Arabic"/>
          <w:sz w:val="28"/>
          <w:szCs w:val="28"/>
          <w:rtl/>
          <w:lang w:bidi="ar-IQ"/>
        </w:rPr>
        <w:t xml:space="preserve"> بعد التاكد من عمله جيدا.</w:t>
      </w:r>
    </w:p>
    <w:p w:rsidR="00B65A4A" w:rsidRPr="00681E82" w:rsidRDefault="00B65A4A" w:rsidP="00B65A4A">
      <w:pPr>
        <w:bidi/>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سجل قراءة جهاز درجة الحرارة عند الارتفاعين الاول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1</w:t>
      </w:r>
      <w:r w:rsidRPr="00681E82">
        <w:rPr>
          <w:rFonts w:ascii="Simplified Arabic" w:eastAsia="Times New Roman" w:hAnsi="Simplified Arabic" w:cs="Simplified Arabic"/>
          <w:sz w:val="28"/>
          <w:szCs w:val="28"/>
          <w:rtl/>
          <w:lang w:bidi="ar-IQ"/>
        </w:rPr>
        <w:t xml:space="preserve"> والثاني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2</w:t>
      </w:r>
      <w:r w:rsidRPr="00681E82">
        <w:rPr>
          <w:rFonts w:ascii="Simplified Arabic" w:eastAsia="Times New Roman" w:hAnsi="Simplified Arabic" w:cs="Simplified Arabic" w:hint="cs"/>
          <w:sz w:val="28"/>
          <w:szCs w:val="28"/>
          <w:rtl/>
          <w:lang w:bidi="ar-IQ"/>
        </w:rPr>
        <w:t>.</w:t>
      </w:r>
    </w:p>
    <w:p w:rsidR="00B65A4A" w:rsidRPr="00681E82" w:rsidRDefault="00B65A4A" w:rsidP="00B65A4A">
      <w:pPr>
        <w:bidi/>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اعد </w:t>
      </w:r>
      <w:r w:rsidRPr="00681E82">
        <w:rPr>
          <w:rFonts w:ascii="Simplified Arabic" w:eastAsia="Times New Roman" w:hAnsi="Simplified Arabic" w:cs="Simplified Arabic" w:hint="cs"/>
          <w:sz w:val="28"/>
          <w:szCs w:val="28"/>
          <w:rtl/>
          <w:lang w:bidi="ar-IQ"/>
        </w:rPr>
        <w:t xml:space="preserve">الخطوات </w:t>
      </w:r>
      <w:r>
        <w:rPr>
          <w:rFonts w:ascii="Simplified Arabic" w:eastAsia="Times New Roman" w:hAnsi="Simplified Arabic" w:cs="Simplified Arabic"/>
          <w:sz w:val="28"/>
          <w:szCs w:val="28"/>
          <w:lang w:bidi="ar-IQ"/>
        </w:rPr>
        <w:t>2</w:t>
      </w: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rtl/>
          <w:lang w:bidi="ar-IQ"/>
        </w:rPr>
        <w:t>و</w:t>
      </w:r>
      <w:r>
        <w:rPr>
          <w:rFonts w:ascii="Simplified Arabic" w:eastAsia="Times New Roman" w:hAnsi="Simplified Arabic" w:cs="Simplified Arabic"/>
          <w:sz w:val="28"/>
          <w:szCs w:val="28"/>
          <w:lang w:bidi="ar-IQ"/>
        </w:rPr>
        <w:t xml:space="preserve"> </w:t>
      </w:r>
      <w:r w:rsidRPr="00681E82">
        <w:rPr>
          <w:rFonts w:ascii="Simplified Arabic" w:eastAsia="Times New Roman" w:hAnsi="Simplified Arabic" w:cs="Simplified Arabic"/>
          <w:sz w:val="28"/>
          <w:szCs w:val="28"/>
          <w:lang w:bidi="ar-IQ"/>
        </w:rPr>
        <w:t>3</w:t>
      </w:r>
      <w:r>
        <w:rPr>
          <w:rFonts w:ascii="Simplified Arabic" w:eastAsia="Times New Roman" w:hAnsi="Simplified Arabic" w:cs="Simplified Arabic" w:hint="cs"/>
          <w:sz w:val="28"/>
          <w:szCs w:val="28"/>
          <w:rtl/>
          <w:lang w:bidi="ar-IQ"/>
        </w:rPr>
        <w:t>و</w:t>
      </w:r>
      <w:r w:rsidRPr="00681E82">
        <w:rPr>
          <w:rFonts w:ascii="Simplified Arabic" w:eastAsia="Times New Roman" w:hAnsi="Simplified Arabic" w:cs="Simplified Arabic"/>
          <w:sz w:val="28"/>
          <w:szCs w:val="28"/>
          <w:lang w:bidi="ar-IQ"/>
        </w:rPr>
        <w:t>4</w:t>
      </w:r>
      <w:r w:rsidRPr="00681E82">
        <w:rPr>
          <w:rFonts w:ascii="Simplified Arabic" w:eastAsia="Times New Roman" w:hAnsi="Simplified Arabic" w:cs="Simplified Arabic"/>
          <w:sz w:val="28"/>
          <w:szCs w:val="28"/>
          <w:rtl/>
          <w:lang w:bidi="ar-IQ"/>
        </w:rPr>
        <w:t xml:space="preserve"> بعد مرور عشرة دقائق ولتكن </w:t>
      </w:r>
      <w:r w:rsidRPr="00681E82">
        <w:rPr>
          <w:rFonts w:ascii="Simplified Arabic" w:eastAsia="Times New Roman" w:hAnsi="Simplified Arabic" w:cs="Simplified Arabic"/>
          <w:sz w:val="28"/>
          <w:szCs w:val="28"/>
          <w:lang w:bidi="ar-IQ"/>
        </w:rPr>
        <w:t>U</w:t>
      </w:r>
      <w:r w:rsidRPr="00681E82">
        <w:rPr>
          <w:rFonts w:ascii="Simplified Arabic" w:eastAsia="Times New Roman" w:hAnsi="Simplified Arabic" w:cs="Simplified Arabic"/>
          <w:sz w:val="28"/>
          <w:szCs w:val="28"/>
          <w:vertAlign w:val="subscript"/>
          <w:lang w:bidi="ar-IQ"/>
        </w:rPr>
        <w:t>2</w:t>
      </w:r>
      <w:r w:rsidRPr="00681E82">
        <w:rPr>
          <w:rFonts w:ascii="Simplified Arabic" w:eastAsia="Times New Roman" w:hAnsi="Simplified Arabic" w:cs="Simplified Arabic"/>
          <w:sz w:val="28"/>
          <w:szCs w:val="28"/>
          <w:rtl/>
          <w:lang w:bidi="ar-IQ"/>
        </w:rPr>
        <w:t>،</w:t>
      </w:r>
      <w:r w:rsidRPr="00681E82">
        <w:rPr>
          <w:rFonts w:ascii="Simplified Arabic" w:eastAsia="Times New Roman" w:hAnsi="Simplified Arabic" w:cs="Simplified Arabic"/>
          <w:sz w:val="28"/>
          <w:szCs w:val="28"/>
          <w:lang w:bidi="ar-IQ"/>
        </w:rPr>
        <w:t>R</w:t>
      </w:r>
      <w:r w:rsidRPr="00681E82">
        <w:rPr>
          <w:rFonts w:ascii="Simplified Arabic" w:eastAsia="Times New Roman" w:hAnsi="Simplified Arabic" w:cs="Simplified Arabic"/>
          <w:sz w:val="28"/>
          <w:szCs w:val="28"/>
          <w:vertAlign w:val="subscript"/>
          <w:lang w:bidi="ar-IQ"/>
        </w:rPr>
        <w:t>2</w:t>
      </w:r>
      <w:r>
        <w:rPr>
          <w:rFonts w:ascii="Simplified Arabic" w:eastAsia="Times New Roman" w:hAnsi="Simplified Arabic" w:cs="Simplified Arabic"/>
          <w:sz w:val="28"/>
          <w:szCs w:val="28"/>
          <w:vertAlign w:val="subscript"/>
          <w:lang w:bidi="ar-IQ"/>
        </w:rPr>
        <w:t xml:space="preserve"> </w:t>
      </w:r>
      <w:r w:rsidRPr="00681E82">
        <w:rPr>
          <w:rFonts w:ascii="Simplified Arabic" w:eastAsia="Times New Roman" w:hAnsi="Simplified Arabic" w:cs="Simplified Arabic"/>
          <w:sz w:val="28"/>
          <w:szCs w:val="28"/>
          <w:rtl/>
          <w:lang w:bidi="ar-IQ"/>
        </w:rPr>
        <w:t xml:space="preserve">،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12</w:t>
      </w:r>
      <w:r w:rsidRPr="00681E8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22</w:t>
      </w:r>
      <w:r>
        <w:rPr>
          <w:rFonts w:ascii="Simplified Arabic" w:eastAsia="Times New Roman" w:hAnsi="Simplified Arabic" w:cs="Simplified Arabic" w:hint="cs"/>
          <w:sz w:val="28"/>
          <w:szCs w:val="28"/>
          <w:rtl/>
          <w:lang w:bidi="ar-IQ"/>
        </w:rPr>
        <w:t>.</w:t>
      </w:r>
    </w:p>
    <w:p w:rsidR="00B65A4A" w:rsidRDefault="00B65A4A" w:rsidP="00B65A4A">
      <w:pPr>
        <w:bidi/>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rtl/>
          <w:lang w:bidi="ar-IQ"/>
        </w:rPr>
        <w:t>خذ المعدلات لكل عنصر انوائي</w:t>
      </w:r>
      <w:r>
        <w:rPr>
          <w:rFonts w:ascii="Simplified Arabic" w:eastAsia="Times New Roman" w:hAnsi="Simplified Arabic" w:cs="Simplified Arabic" w:hint="cs"/>
          <w:sz w:val="28"/>
          <w:szCs w:val="28"/>
          <w:rtl/>
          <w:lang w:bidi="ar-IQ"/>
        </w:rPr>
        <w:t xml:space="preserve">. </w:t>
      </w:r>
    </w:p>
    <w:p w:rsidR="00B65A4A" w:rsidRPr="005E4811" w:rsidRDefault="00B65A4A" w:rsidP="00B65A4A">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8.</w:t>
      </w:r>
      <w:r w:rsidRPr="005E4811">
        <w:rPr>
          <w:rFonts w:ascii="Simplified Arabic" w:eastAsia="Times New Roman" w:hAnsi="Simplified Arabic" w:cs="Simplified Arabic"/>
          <w:sz w:val="28"/>
          <w:szCs w:val="28"/>
          <w:rtl/>
          <w:lang w:bidi="ar-IQ"/>
        </w:rPr>
        <w:t xml:space="preserve"> من بيانات سرعة الرياح والاشعاع الشمسي حدد صنف الاستقرارية الجوية حسب جدول باسكويل–تونر (</w:t>
      </w:r>
      <w:r>
        <w:rPr>
          <w:rFonts w:ascii="Simplified Arabic" w:eastAsia="Times New Roman" w:hAnsi="Simplified Arabic" w:cs="Simplified Arabic"/>
          <w:sz w:val="28"/>
          <w:szCs w:val="28"/>
          <w:lang w:bidi="ar-IQ"/>
        </w:rPr>
        <w:t>1-4</w:t>
      </w:r>
      <w:r w:rsidRPr="005E4811">
        <w:rPr>
          <w:rFonts w:ascii="Simplified Arabic" w:eastAsia="Times New Roman" w:hAnsi="Simplified Arabic" w:cs="Simplified Arabic"/>
          <w:sz w:val="28"/>
          <w:szCs w:val="28"/>
          <w:rtl/>
          <w:lang w:bidi="ar-IQ"/>
        </w:rPr>
        <w:t>)</w:t>
      </w:r>
      <w:r w:rsidRPr="005E4811">
        <w:rPr>
          <w:rFonts w:ascii="Simplified Arabic" w:eastAsia="Times New Roman" w:hAnsi="Simplified Arabic" w:cs="Simplified Arabic" w:hint="cs"/>
          <w:sz w:val="28"/>
          <w:szCs w:val="28"/>
          <w:rtl/>
          <w:lang w:bidi="ar-IQ"/>
        </w:rPr>
        <w:t>.</w:t>
      </w:r>
    </w:p>
    <w:p w:rsidR="00B65A4A" w:rsidRDefault="00B65A4A" w:rsidP="00B65A4A">
      <w:pPr>
        <w:bidi/>
        <w:rPr>
          <w:rFonts w:ascii="Simplified Arabic" w:eastAsia="Times New Roman" w:hAnsi="Simplified Arabic" w:cs="Simplified Arabic"/>
          <w:sz w:val="28"/>
          <w:szCs w:val="28"/>
          <w:rtl/>
          <w:lang w:bidi="ar-IQ"/>
        </w:rPr>
      </w:pPr>
      <w:r w:rsidRPr="005E4811">
        <w:rPr>
          <w:rFonts w:ascii="Simplified Arabic" w:eastAsia="Times New Roman" w:hAnsi="Simplified Arabic" w:cs="Simplified Arabic"/>
          <w:sz w:val="28"/>
          <w:szCs w:val="28"/>
          <w:lang w:bidi="ar-IQ"/>
        </w:rPr>
        <w:t>9</w:t>
      </w:r>
      <w:r>
        <w:rPr>
          <w:rFonts w:ascii="Simplified Arabic" w:eastAsia="Times New Roman" w:hAnsi="Simplified Arabic" w:cs="Simplified Arabic" w:hint="cs"/>
          <w:sz w:val="28"/>
          <w:szCs w:val="28"/>
          <w:rtl/>
          <w:lang w:bidi="ar-IQ"/>
        </w:rPr>
        <w:t>.</w:t>
      </w:r>
      <w:r w:rsidRPr="005E4811">
        <w:rPr>
          <w:rFonts w:ascii="Simplified Arabic" w:eastAsia="Times New Roman" w:hAnsi="Simplified Arabic" w:cs="Simplified Arabic"/>
          <w:sz w:val="28"/>
          <w:szCs w:val="28"/>
          <w:rtl/>
          <w:lang w:bidi="ar-IQ"/>
        </w:rPr>
        <w:t xml:space="preserve"> احسب معدل الانحدار العمودي الحقيقي لدرجة الحرارة </w:t>
      </w:r>
      <m:oMath>
        <m:r>
          <m:rPr>
            <m:sty m:val="p"/>
          </m:rPr>
          <w:rPr>
            <w:rFonts w:ascii="Cambria Math" w:eastAsia="Times New Roman" w:hAnsi="Cambria Math" w:cs="Cambria" w:hint="cs"/>
            <w:sz w:val="28"/>
            <w:szCs w:val="28"/>
            <w:rtl/>
            <w:lang w:bidi="ar-IQ"/>
          </w:rPr>
          <m:t>γ</m:t>
        </m:r>
        <m:r>
          <m:rPr>
            <m:sty m:val="p"/>
          </m:rPr>
          <w:rPr>
            <w:rFonts w:ascii="Cambria Math" w:eastAsia="Times New Roman" w:hAnsi="Cambria Math" w:cs="Simplified Arabic"/>
            <w:sz w:val="28"/>
            <w:szCs w:val="28"/>
            <w:lang w:bidi="ar-IQ"/>
          </w:rPr>
          <m:t xml:space="preserve"> </m:t>
        </m:r>
      </m:oMath>
      <w:r w:rsidRPr="005E4811">
        <w:rPr>
          <w:rFonts w:ascii="Simplified Arabic" w:eastAsia="Times New Roman" w:hAnsi="Simplified Arabic" w:cs="Simplified Arabic"/>
          <w:sz w:val="28"/>
          <w:szCs w:val="28"/>
          <w:rtl/>
          <w:lang w:bidi="ar-IQ"/>
        </w:rPr>
        <w:t xml:space="preserve"> الذي </w:t>
      </w:r>
      <w:r w:rsidRPr="005E4811">
        <w:rPr>
          <w:rFonts w:ascii="Simplified Arabic" w:eastAsia="Times New Roman" w:hAnsi="Simplified Arabic" w:cs="Simplified Arabic" w:hint="cs"/>
          <w:sz w:val="28"/>
          <w:szCs w:val="28"/>
          <w:rtl/>
          <w:lang w:bidi="ar-IQ"/>
        </w:rPr>
        <w:t xml:space="preserve">يساوي   </w:t>
      </w:r>
      <m:oMath>
        <m:r>
          <m:rPr>
            <m:sty m:val="p"/>
          </m:rPr>
          <w:rPr>
            <w:rFonts w:ascii="Cambria Math" w:eastAsia="Times New Roman" w:hAnsi="Cambria Math" w:cs="Cambria" w:hint="cs"/>
            <w:sz w:val="28"/>
            <w:szCs w:val="28"/>
            <w:rtl/>
            <w:lang w:bidi="ar-IQ"/>
          </w:rPr>
          <m:t>γ</m:t>
        </m:r>
        <m:r>
          <m:rPr>
            <m:sty m:val="p"/>
          </m:rPr>
          <w:rPr>
            <w:rFonts w:ascii="Cambria Math" w:eastAsia="Times New Roman" w:hAnsi="Cambria Math" w:cs="Simplified Arabic"/>
            <w:sz w:val="28"/>
            <w:szCs w:val="28"/>
            <w:lang w:bidi="ar-IQ"/>
          </w:rPr>
          <m:t>=</m:t>
        </m:r>
        <m:f>
          <m:fPr>
            <m:ctrlPr>
              <w:rPr>
                <w:rFonts w:ascii="Cambria Math" w:eastAsia="Times New Roman" w:hAnsi="Cambria Math" w:cs="Simplified Arabic"/>
                <w:i/>
                <w:sz w:val="28"/>
                <w:szCs w:val="28"/>
                <w:lang w:bidi="ar-IQ"/>
              </w:rPr>
            </m:ctrlPr>
          </m:fPr>
          <m:num>
            <m:acc>
              <m:accPr>
                <m:chr m:val="̅"/>
                <m:ctrlPr>
                  <w:rPr>
                    <w:rFonts w:ascii="Cambria Math" w:eastAsia="Times New Roman" w:hAnsi="Cambria Math" w:cs="Simplified Arabic"/>
                    <w:i/>
                    <w:sz w:val="28"/>
                    <w:szCs w:val="28"/>
                    <w:lang w:bidi="ar-IQ"/>
                  </w:rPr>
                </m:ctrlPr>
              </m:accPr>
              <m:e>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2</m:t>
                    </m:r>
                  </m:sub>
                </m:sSub>
              </m:e>
            </m:acc>
            <m:r>
              <w:rPr>
                <w:rFonts w:ascii="Cambria Math" w:eastAsia="Times New Roman" w:hAnsi="Cambria Math" w:cs="Simplified Arabic"/>
                <w:sz w:val="28"/>
                <w:szCs w:val="28"/>
                <w:lang w:bidi="ar-IQ"/>
              </w:rPr>
              <m:t>-</m:t>
            </m:r>
            <m:acc>
              <m:accPr>
                <m:chr m:val="̅"/>
                <m:ctrlPr>
                  <w:rPr>
                    <w:rFonts w:ascii="Cambria Math" w:eastAsia="Times New Roman" w:hAnsi="Cambria Math" w:cs="Simplified Arabic"/>
                    <w:i/>
                    <w:sz w:val="28"/>
                    <w:szCs w:val="28"/>
                    <w:lang w:bidi="ar-IQ"/>
                  </w:rPr>
                </m:ctrlPr>
              </m:accPr>
              <m:e>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1</m:t>
                    </m:r>
                  </m:sub>
                </m:sSub>
              </m:e>
            </m:acc>
          </m:num>
          <m:den>
            <m:r>
              <w:rPr>
                <w:rFonts w:ascii="Cambria Math" w:eastAsia="Times New Roman" w:hAnsi="Cambria Math" w:cs="Simplified Arabic"/>
                <w:sz w:val="28"/>
                <w:szCs w:val="28"/>
                <w:lang w:bidi="ar-IQ"/>
              </w:rPr>
              <m:t>∆Z</m:t>
            </m:r>
          </m:den>
        </m:f>
      </m:oMath>
      <w:r w:rsidRPr="005E4811">
        <w:rPr>
          <w:rFonts w:ascii="Simplified Arabic" w:eastAsia="Times New Roman" w:hAnsi="Simplified Arabic" w:cs="Simplified Arabic" w:hint="cs"/>
          <w:sz w:val="28"/>
          <w:szCs w:val="28"/>
          <w:rtl/>
          <w:lang w:bidi="ar-IQ"/>
        </w:rPr>
        <w:t>.</w:t>
      </w:r>
    </w:p>
    <w:p w:rsidR="00B65A4A" w:rsidRPr="00983AE5" w:rsidRDefault="00B65A4A" w:rsidP="00B65A4A">
      <w:pPr>
        <w:bidi/>
        <w:rPr>
          <w:rFonts w:ascii="Simplified Arabic" w:eastAsia="Times New Roman" w:hAnsi="Simplified Arabic" w:cs="Simplified Arabic"/>
          <w:i/>
          <w:sz w:val="28"/>
          <w:szCs w:val="28"/>
          <w:rtl/>
          <w:lang w:bidi="ar-IQ"/>
        </w:rPr>
      </w:pPr>
    </w:p>
    <w:tbl>
      <w:tblPr>
        <w:bidiVisual/>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52"/>
        <w:gridCol w:w="1560"/>
        <w:gridCol w:w="555"/>
        <w:gridCol w:w="992"/>
        <w:gridCol w:w="992"/>
        <w:gridCol w:w="1146"/>
        <w:gridCol w:w="1402"/>
      </w:tblGrid>
      <w:tr w:rsidR="00B65A4A" w:rsidRPr="00681E82" w:rsidTr="003C028D">
        <w:trPr>
          <w:trHeight w:val="1365"/>
          <w:jc w:val="center"/>
        </w:trPr>
        <w:tc>
          <w:tcPr>
            <w:tcW w:w="1852"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رقم شكل انتشار الملوثات المتوقع ونوعيته</w:t>
            </w:r>
          </w:p>
        </w:tc>
        <w:tc>
          <w:tcPr>
            <w:tcW w:w="1560"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صنف الاستقرارية الجوية</w:t>
            </w:r>
          </w:p>
        </w:tc>
        <w:tc>
          <w:tcPr>
            <w:tcW w:w="555"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m:oMathPara>
              <m:oMath>
                <m:r>
                  <m:rPr>
                    <m:sty m:val="b"/>
                  </m:rPr>
                  <w:rPr>
                    <w:rFonts w:ascii="Cambria Math" w:eastAsia="Times New Roman" w:hAnsi="Cambria Math" w:cs="Cambria Math" w:hint="cs"/>
                    <w:sz w:val="24"/>
                    <w:szCs w:val="24"/>
                    <w:rtl/>
                    <w:lang w:bidi="ar-IQ"/>
                  </w:rPr>
                  <m:t>γ</m:t>
                </m:r>
              </m:oMath>
            </m:oMathPara>
          </w:p>
        </w:tc>
        <w:tc>
          <w:tcPr>
            <w:tcW w:w="992"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معدل القراءة</w:t>
            </w:r>
          </w:p>
        </w:tc>
        <w:tc>
          <w:tcPr>
            <w:tcW w:w="992"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الرصدة الثانية</w:t>
            </w:r>
          </w:p>
        </w:tc>
        <w:tc>
          <w:tcPr>
            <w:tcW w:w="1146"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الرصدة الاولى</w:t>
            </w:r>
          </w:p>
        </w:tc>
        <w:tc>
          <w:tcPr>
            <w:tcW w:w="1402" w:type="dxa"/>
            <w:shd w:val="clear" w:color="auto" w:fill="F2F2F2" w:themeFill="background1" w:themeFillShade="F2"/>
            <w:vAlign w:val="center"/>
          </w:tcPr>
          <w:p w:rsidR="00B65A4A" w:rsidRPr="00681E82" w:rsidRDefault="00B65A4A" w:rsidP="003C028D">
            <w:pPr>
              <w:bidi/>
              <w:jc w:val="center"/>
              <w:rPr>
                <w:rFonts w:ascii="Simplified Arabic" w:eastAsia="Times New Roman" w:hAnsi="Simplified Arabic" w:cs="Simplified Arabic"/>
                <w:b/>
                <w:bCs/>
                <w:sz w:val="24"/>
                <w:szCs w:val="24"/>
                <w:rtl/>
                <w:lang w:bidi="ar-IQ"/>
              </w:rPr>
            </w:pPr>
            <w:r w:rsidRPr="00681E82">
              <w:rPr>
                <w:rFonts w:ascii="Simplified Arabic" w:eastAsia="Times New Roman" w:hAnsi="Simplified Arabic" w:cs="Simplified Arabic"/>
                <w:b/>
                <w:bCs/>
                <w:sz w:val="24"/>
                <w:szCs w:val="24"/>
                <w:rtl/>
                <w:lang w:bidi="ar-IQ"/>
              </w:rPr>
              <w:t>العنصر الجوي</w:t>
            </w:r>
          </w:p>
        </w:tc>
      </w:tr>
      <w:tr w:rsidR="00B65A4A" w:rsidRPr="00681E82" w:rsidTr="003C028D">
        <w:trPr>
          <w:trHeight w:val="480"/>
          <w:jc w:val="center"/>
        </w:trPr>
        <w:tc>
          <w:tcPr>
            <w:tcW w:w="1852" w:type="dxa"/>
            <w:vMerge w:val="restart"/>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560"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555"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146"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402" w:type="dxa"/>
          </w:tcPr>
          <w:p w:rsidR="00B65A4A" w:rsidRPr="00681E82" w:rsidRDefault="00B65A4A" w:rsidP="003C028D">
            <w:pPr>
              <w:bidi/>
              <w:jc w:val="center"/>
              <w:rPr>
                <w:rFonts w:ascii="Simplified Arabic" w:eastAsia="Times New Roman" w:hAnsi="Simplified Arabic" w:cs="Simplified Arabic"/>
                <w:sz w:val="28"/>
                <w:szCs w:val="28"/>
                <w:rtl/>
                <w:lang w:bidi="ar-IQ"/>
              </w:rPr>
            </w:pPr>
            <w:r w:rsidRPr="00681E82">
              <w:rPr>
                <w:rFonts w:ascii="Simplified Arabic" w:eastAsia="Times New Roman" w:hAnsi="Simplified Arabic" w:cs="Simplified Arabic"/>
                <w:sz w:val="28"/>
                <w:szCs w:val="28"/>
                <w:lang w:bidi="ar-IQ"/>
              </w:rPr>
              <w:t>U</w:t>
            </w:r>
            <w:r>
              <w:rPr>
                <w:rFonts w:ascii="Simplified Arabic" w:eastAsia="Times New Roman" w:hAnsi="Simplified Arabic" w:cs="Simplified Arabic"/>
                <w:sz w:val="28"/>
                <w:szCs w:val="28"/>
                <w:lang w:bidi="ar-IQ"/>
              </w:rPr>
              <w:t xml:space="preserve"> </w:t>
            </w:r>
            <w:r w:rsidRPr="00681E82">
              <w:rPr>
                <w:rFonts w:ascii="Simplified Arabic" w:eastAsia="Times New Roman" w:hAnsi="Simplified Arabic" w:cs="Simplified Arabic"/>
                <w:sz w:val="28"/>
                <w:szCs w:val="28"/>
                <w:lang w:bidi="ar-IQ"/>
              </w:rPr>
              <w:t>(m/s)</w:t>
            </w:r>
          </w:p>
        </w:tc>
      </w:tr>
      <w:tr w:rsidR="00B65A4A" w:rsidRPr="00681E82" w:rsidTr="003C028D">
        <w:trPr>
          <w:trHeight w:val="462"/>
          <w:jc w:val="center"/>
        </w:trPr>
        <w:tc>
          <w:tcPr>
            <w:tcW w:w="1852" w:type="dxa"/>
            <w:vMerge/>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560"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555"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146"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402" w:type="dxa"/>
          </w:tcPr>
          <w:p w:rsidR="00B65A4A" w:rsidRPr="00681E82" w:rsidRDefault="00B65A4A" w:rsidP="003C028D">
            <w:pPr>
              <w:bidi/>
              <w:jc w:val="center"/>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R</w:t>
            </w:r>
            <w:r>
              <w:rPr>
                <w:rFonts w:ascii="Simplified Arabic" w:eastAsia="Times New Roman" w:hAnsi="Simplified Arabic" w:cs="Simplified Arabic"/>
                <w:sz w:val="28"/>
                <w:szCs w:val="28"/>
                <w:lang w:bidi="ar-IQ"/>
              </w:rPr>
              <w:t xml:space="preserve"> </w:t>
            </w:r>
            <w:r w:rsidRPr="00681E82">
              <w:rPr>
                <w:rFonts w:ascii="Simplified Arabic" w:eastAsia="Times New Roman" w:hAnsi="Simplified Arabic" w:cs="Simplified Arabic"/>
                <w:sz w:val="28"/>
                <w:szCs w:val="28"/>
                <w:lang w:bidi="ar-IQ"/>
              </w:rPr>
              <w:t>(w/m</w:t>
            </w:r>
            <w:r w:rsidRPr="00681E82">
              <w:rPr>
                <w:rFonts w:ascii="Simplified Arabic" w:eastAsia="Times New Roman" w:hAnsi="Simplified Arabic" w:cs="Simplified Arabic"/>
                <w:sz w:val="28"/>
                <w:szCs w:val="28"/>
                <w:vertAlign w:val="superscript"/>
                <w:lang w:bidi="ar-IQ"/>
              </w:rPr>
              <w:t>2</w:t>
            </w:r>
            <w:r w:rsidRPr="00681E82">
              <w:rPr>
                <w:rFonts w:ascii="Simplified Arabic" w:eastAsia="Times New Roman" w:hAnsi="Simplified Arabic" w:cs="Simplified Arabic"/>
                <w:sz w:val="28"/>
                <w:szCs w:val="28"/>
                <w:lang w:bidi="ar-IQ"/>
              </w:rPr>
              <w:t>)</w:t>
            </w:r>
          </w:p>
        </w:tc>
      </w:tr>
      <w:tr w:rsidR="00B65A4A" w:rsidRPr="00681E82" w:rsidTr="003C028D">
        <w:trPr>
          <w:trHeight w:val="460"/>
          <w:jc w:val="center"/>
        </w:trPr>
        <w:tc>
          <w:tcPr>
            <w:tcW w:w="1852" w:type="dxa"/>
            <w:vMerge/>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560"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555"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146"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402" w:type="dxa"/>
          </w:tcPr>
          <w:p w:rsidR="00B65A4A" w:rsidRPr="00681E82" w:rsidRDefault="00B65A4A" w:rsidP="003C028D">
            <w:pPr>
              <w:bidi/>
              <w:jc w:val="center"/>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1</w:t>
            </w:r>
            <w:r>
              <w:rPr>
                <w:rFonts w:ascii="Simplified Arabic" w:eastAsia="Times New Roman" w:hAnsi="Simplified Arabic" w:cs="Simplified Arabic"/>
                <w:sz w:val="28"/>
                <w:szCs w:val="28"/>
                <w:vertAlign w:val="subscript"/>
                <w:lang w:bidi="ar-IQ"/>
              </w:rPr>
              <w:t xml:space="preserve"> </w:t>
            </w:r>
            <w:r w:rsidRPr="00681E82">
              <w:rPr>
                <w:rFonts w:ascii="Simplified Arabic" w:eastAsia="Times New Roman" w:hAnsi="Simplified Arabic" w:cs="Simplified Arabic"/>
                <w:sz w:val="28"/>
                <w:szCs w:val="28"/>
                <w:lang w:bidi="ar-IQ"/>
              </w:rPr>
              <w:t>(</w:t>
            </w:r>
            <w:r>
              <w:rPr>
                <w:rFonts w:ascii="Simplified Arabic" w:eastAsia="Times New Roman" w:hAnsi="Simplified Arabic" w:cs="Simplified Arabic"/>
                <w:sz w:val="28"/>
                <w:szCs w:val="28"/>
                <w:vertAlign w:val="superscript"/>
                <w:lang w:bidi="ar-IQ"/>
              </w:rPr>
              <w:t>°</w:t>
            </w:r>
            <w:r>
              <w:rPr>
                <w:rFonts w:ascii="Simplified Arabic" w:eastAsia="Times New Roman" w:hAnsi="Simplified Arabic" w:cs="Simplified Arabic"/>
                <w:sz w:val="28"/>
                <w:szCs w:val="28"/>
                <w:lang w:bidi="ar-IQ"/>
              </w:rPr>
              <w:t>C</w:t>
            </w:r>
            <w:r w:rsidRPr="00681E82">
              <w:rPr>
                <w:rFonts w:ascii="Simplified Arabic" w:eastAsia="Times New Roman" w:hAnsi="Simplified Arabic" w:cs="Simplified Arabic"/>
                <w:sz w:val="28"/>
                <w:szCs w:val="28"/>
                <w:lang w:bidi="ar-IQ"/>
              </w:rPr>
              <w:t>)</w:t>
            </w:r>
          </w:p>
        </w:tc>
      </w:tr>
      <w:tr w:rsidR="00B65A4A" w:rsidRPr="00681E82" w:rsidTr="003C028D">
        <w:trPr>
          <w:trHeight w:val="527"/>
          <w:jc w:val="center"/>
        </w:trPr>
        <w:tc>
          <w:tcPr>
            <w:tcW w:w="1852" w:type="dxa"/>
            <w:vMerge/>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560"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555"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992"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146" w:type="dxa"/>
          </w:tcPr>
          <w:p w:rsidR="00B65A4A" w:rsidRPr="00681E82" w:rsidRDefault="00B65A4A" w:rsidP="003C028D">
            <w:pPr>
              <w:bidi/>
              <w:jc w:val="center"/>
              <w:rPr>
                <w:rFonts w:ascii="Simplified Arabic" w:eastAsia="Times New Roman" w:hAnsi="Simplified Arabic" w:cs="Simplified Arabic"/>
                <w:sz w:val="28"/>
                <w:szCs w:val="28"/>
                <w:rtl/>
                <w:lang w:bidi="ar-IQ"/>
              </w:rPr>
            </w:pPr>
          </w:p>
        </w:tc>
        <w:tc>
          <w:tcPr>
            <w:tcW w:w="1402" w:type="dxa"/>
          </w:tcPr>
          <w:p w:rsidR="00B65A4A" w:rsidRPr="00681E82" w:rsidRDefault="00B65A4A" w:rsidP="003C028D">
            <w:pPr>
              <w:bidi/>
              <w:jc w:val="center"/>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T</w:t>
            </w:r>
            <w:r w:rsidRPr="00681E82">
              <w:rPr>
                <w:rFonts w:ascii="Simplified Arabic" w:eastAsia="Times New Roman" w:hAnsi="Simplified Arabic" w:cs="Simplified Arabic"/>
                <w:sz w:val="28"/>
                <w:szCs w:val="28"/>
                <w:vertAlign w:val="subscript"/>
                <w:lang w:bidi="ar-IQ"/>
              </w:rPr>
              <w:t>2</w:t>
            </w:r>
            <w:r>
              <w:rPr>
                <w:rFonts w:ascii="Simplified Arabic" w:eastAsia="Times New Roman" w:hAnsi="Simplified Arabic" w:cs="Simplified Arabic"/>
                <w:sz w:val="28"/>
                <w:szCs w:val="28"/>
                <w:vertAlign w:val="subscript"/>
                <w:lang w:bidi="ar-IQ"/>
              </w:rPr>
              <w:t xml:space="preserve"> </w:t>
            </w:r>
            <w:r w:rsidRPr="00681E82">
              <w:rPr>
                <w:rFonts w:ascii="Simplified Arabic" w:eastAsia="Times New Roman" w:hAnsi="Simplified Arabic" w:cs="Simplified Arabic"/>
                <w:sz w:val="28"/>
                <w:szCs w:val="28"/>
                <w:lang w:bidi="ar-IQ"/>
              </w:rPr>
              <w:t>(</w:t>
            </w:r>
            <w:r>
              <w:rPr>
                <w:rFonts w:ascii="Simplified Arabic" w:eastAsia="Times New Roman" w:hAnsi="Simplified Arabic" w:cs="Simplified Arabic"/>
                <w:sz w:val="28"/>
                <w:szCs w:val="28"/>
                <w:vertAlign w:val="superscript"/>
                <w:lang w:bidi="ar-IQ"/>
              </w:rPr>
              <w:t>°</w:t>
            </w:r>
            <w:r>
              <w:rPr>
                <w:rFonts w:ascii="Simplified Arabic" w:eastAsia="Times New Roman" w:hAnsi="Simplified Arabic" w:cs="Simplified Arabic"/>
                <w:sz w:val="28"/>
                <w:szCs w:val="28"/>
                <w:lang w:bidi="ar-IQ"/>
              </w:rPr>
              <w:t>C</w:t>
            </w:r>
            <w:r w:rsidRPr="00681E82">
              <w:rPr>
                <w:rFonts w:ascii="Simplified Arabic" w:eastAsia="Times New Roman" w:hAnsi="Simplified Arabic" w:cs="Simplified Arabic"/>
                <w:sz w:val="28"/>
                <w:szCs w:val="28"/>
                <w:lang w:bidi="ar-IQ"/>
              </w:rPr>
              <w:t>)</w:t>
            </w:r>
          </w:p>
        </w:tc>
      </w:tr>
    </w:tbl>
    <w:p w:rsidR="00B65A4A" w:rsidRDefault="00B65A4A" w:rsidP="00B65A4A">
      <w:pPr>
        <w:bidi/>
        <w:jc w:val="center"/>
        <w:rPr>
          <w:rFonts w:ascii="Simplified Arabic" w:eastAsia="Calibri" w:hAnsi="Simplified Arabic" w:cs="Simplified Arabic"/>
          <w:b/>
          <w:bCs/>
          <w:sz w:val="28"/>
          <w:szCs w:val="28"/>
          <w:rtl/>
          <w:lang w:bidi="ar-IQ"/>
        </w:rPr>
      </w:pPr>
      <w:r>
        <w:rPr>
          <w:rFonts w:ascii="Simplified Arabic" w:eastAsia="Calibri" w:hAnsi="Simplified Arabic" w:cs="Simplified Arabic"/>
          <w:noProof/>
          <w:sz w:val="28"/>
          <w:szCs w:val="28"/>
          <w:lang w:val="en-US"/>
        </w:rPr>
        <w:lastRenderedPageBreak/>
        <w:drawing>
          <wp:anchor distT="0" distB="0" distL="114300" distR="114300" simplePos="0" relativeHeight="251659264" behindDoc="1" locked="0" layoutInCell="1" allowOverlap="1" wp14:anchorId="7552B55D" wp14:editId="0104A18E">
            <wp:simplePos x="0" y="0"/>
            <wp:positionH relativeFrom="margin">
              <wp:posOffset>159764</wp:posOffset>
            </wp:positionH>
            <wp:positionV relativeFrom="paragraph">
              <wp:posOffset>19483</wp:posOffset>
            </wp:positionV>
            <wp:extent cx="5358765" cy="6453505"/>
            <wp:effectExtent l="19050" t="19050" r="13335" b="23495"/>
            <wp:wrapTight wrapText="bothSides">
              <wp:wrapPolygon edited="0">
                <wp:start x="-77" y="-64"/>
                <wp:lineTo x="-77" y="21615"/>
                <wp:lineTo x="21577" y="21615"/>
                <wp:lineTo x="21577" y="-64"/>
                <wp:lineTo x="-77" y="-64"/>
              </wp:wrapPolygon>
            </wp:wrapTight>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8765" cy="645350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Simplified Arabic" w:eastAsia="Calibri" w:hAnsi="Simplified Arabic" w:cs="Simplified Arabic" w:hint="cs"/>
          <w:sz w:val="28"/>
          <w:szCs w:val="28"/>
          <w:rtl/>
          <w:lang w:bidi="ar-IQ"/>
        </w:rPr>
        <w:t>الشكل (</w:t>
      </w:r>
      <w:r>
        <w:rPr>
          <w:rFonts w:ascii="Simplified Arabic" w:eastAsia="Calibri" w:hAnsi="Simplified Arabic" w:cs="Simplified Arabic"/>
          <w:sz w:val="28"/>
          <w:szCs w:val="28"/>
        </w:rPr>
        <w:t>4-1</w:t>
      </w:r>
      <w:r>
        <w:rPr>
          <w:rFonts w:ascii="Simplified Arabic" w:eastAsia="Calibri" w:hAnsi="Simplified Arabic" w:cs="Simplified Arabic" w:hint="cs"/>
          <w:sz w:val="28"/>
          <w:szCs w:val="28"/>
          <w:rtl/>
          <w:lang w:bidi="ar-IQ"/>
        </w:rPr>
        <w:t>): أنماط الغمامات الدخانية حسب الاستقرارية الجوية.</w:t>
      </w:r>
    </w:p>
    <w:p w:rsidR="00B65A4A" w:rsidRPr="00E928A4" w:rsidRDefault="00B65A4A" w:rsidP="00B65A4A">
      <w:pPr>
        <w:bidi/>
        <w:rPr>
          <w:rFonts w:ascii="Simplified Arabic" w:eastAsia="Calibri" w:hAnsi="Simplified Arabic" w:cs="Simplified Arabic"/>
          <w:sz w:val="12"/>
          <w:szCs w:val="12"/>
          <w:rtl/>
          <w:lang w:bidi="ar-IQ"/>
        </w:rPr>
      </w:pPr>
    </w:p>
    <w:p w:rsidR="00B65A4A" w:rsidRDefault="00B65A4A" w:rsidP="00B65A4A">
      <w:pPr>
        <w:bidi/>
        <w:jc w:val="both"/>
        <w:rPr>
          <w:rFonts w:ascii="Simplified Arabic" w:eastAsia="Times New Roman" w:hAnsi="Simplified Arabic" w:cs="Simplified Arabic"/>
          <w:sz w:val="28"/>
          <w:szCs w:val="28"/>
          <w:lang w:bidi="ar-IQ"/>
        </w:rPr>
      </w:pPr>
      <w:r w:rsidRPr="00681E82">
        <w:rPr>
          <w:rFonts w:ascii="Simplified Arabic" w:eastAsia="Times New Roman" w:hAnsi="Simplified Arabic" w:cs="Simplified Arabic"/>
          <w:sz w:val="28"/>
          <w:szCs w:val="28"/>
          <w:lang w:bidi="ar-IQ"/>
        </w:rPr>
        <w:t>10</w:t>
      </w:r>
      <w:r>
        <w:rPr>
          <w:rFonts w:ascii="Simplified Arabic" w:eastAsia="Times New Roman" w:hAnsi="Simplified Arabic" w:cs="Simplified Arabic" w:hint="cs"/>
          <w:sz w:val="28"/>
          <w:szCs w:val="28"/>
          <w:rtl/>
          <w:lang w:bidi="ar-IQ"/>
        </w:rPr>
        <w:t xml:space="preserve">. </w:t>
      </w:r>
      <w:r w:rsidRPr="00681E82">
        <w:rPr>
          <w:rFonts w:ascii="Simplified Arabic" w:eastAsia="Times New Roman" w:hAnsi="Simplified Arabic" w:cs="Simplified Arabic"/>
          <w:sz w:val="28"/>
          <w:szCs w:val="28"/>
          <w:rtl/>
          <w:lang w:bidi="ar-IQ"/>
        </w:rPr>
        <w:t>استنادا</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الى الخطوة رقم </w:t>
      </w:r>
      <w:r w:rsidRPr="00681E82">
        <w:rPr>
          <w:rFonts w:ascii="Simplified Arabic" w:eastAsia="Times New Roman" w:hAnsi="Simplified Arabic" w:cs="Simplified Arabic"/>
          <w:sz w:val="28"/>
          <w:szCs w:val="28"/>
          <w:lang w:bidi="ar-IQ"/>
        </w:rPr>
        <w:t>8</w:t>
      </w:r>
      <w:r>
        <w:rPr>
          <w:rFonts w:ascii="Simplified Arabic" w:eastAsia="Times New Roman" w:hAnsi="Simplified Arabic" w:cs="Simplified Arabic"/>
          <w:sz w:val="28"/>
          <w:szCs w:val="28"/>
          <w:rtl/>
          <w:lang w:bidi="ar-IQ"/>
        </w:rPr>
        <w:t xml:space="preserve"> والخطوة السابقة تنب</w:t>
      </w:r>
      <w:r>
        <w:rPr>
          <w:rFonts w:ascii="Simplified Arabic" w:eastAsia="Times New Roman" w:hAnsi="Simplified Arabic" w:cs="Simplified Arabic" w:hint="cs"/>
          <w:sz w:val="28"/>
          <w:szCs w:val="28"/>
          <w:rtl/>
          <w:lang w:bidi="ar-IQ"/>
        </w:rPr>
        <w:t>أ</w:t>
      </w:r>
      <w:r w:rsidRPr="00681E82">
        <w:rPr>
          <w:rFonts w:ascii="Simplified Arabic" w:eastAsia="Times New Roman" w:hAnsi="Simplified Arabic" w:cs="Simplified Arabic"/>
          <w:sz w:val="28"/>
          <w:szCs w:val="28"/>
          <w:rtl/>
          <w:lang w:bidi="ar-IQ"/>
        </w:rPr>
        <w:t xml:space="preserve"> عن سلوك انتشار الملوثات في الهواء الخارجي المحيط بك لموقع ايا</w:t>
      </w:r>
      <w:r>
        <w:rPr>
          <w:rFonts w:ascii="Simplified Arabic" w:eastAsia="Times New Roman" w:hAnsi="Simplified Arabic" w:cs="Simplified Arabic" w:hint="cs"/>
          <w:sz w:val="28"/>
          <w:szCs w:val="28"/>
          <w:rtl/>
          <w:lang w:bidi="ar-IQ"/>
        </w:rPr>
        <w:t>ً</w:t>
      </w:r>
      <w:r w:rsidRPr="00681E82">
        <w:rPr>
          <w:rFonts w:ascii="Simplified Arabic" w:eastAsia="Times New Roman" w:hAnsi="Simplified Arabic" w:cs="Simplified Arabic"/>
          <w:sz w:val="28"/>
          <w:szCs w:val="28"/>
          <w:rtl/>
          <w:lang w:bidi="ar-IQ"/>
        </w:rPr>
        <w:t xml:space="preserve"> من الاشكال المثالية </w:t>
      </w:r>
      <w:r>
        <w:rPr>
          <w:rFonts w:ascii="Simplified Arabic" w:eastAsia="Times New Roman" w:hAnsi="Simplified Arabic" w:cs="Simplified Arabic"/>
          <w:sz w:val="28"/>
          <w:szCs w:val="28"/>
          <w:rtl/>
          <w:lang w:bidi="ar-IQ"/>
        </w:rPr>
        <w:t>لانتشار الملوثات السابقة يتطابق</w:t>
      </w:r>
      <w:r>
        <w:rPr>
          <w:rFonts w:ascii="Simplified Arabic" w:eastAsia="Times New Roman" w:hAnsi="Simplified Arabic" w:cs="Simplified Arabic" w:hint="cs"/>
          <w:sz w:val="28"/>
          <w:szCs w:val="28"/>
          <w:rtl/>
          <w:lang w:bidi="ar-IQ"/>
        </w:rPr>
        <w:t>.</w:t>
      </w:r>
    </w:p>
    <w:p w:rsidR="00B65A4A" w:rsidRPr="00E50540" w:rsidRDefault="00B65A4A" w:rsidP="00B65A4A">
      <w:pPr>
        <w:bidi/>
        <w:rPr>
          <w:rFonts w:ascii="Simplified Arabic" w:eastAsia="Times New Roman" w:hAnsi="Simplified Arabic" w:cs="Simplified Arabic"/>
          <w:b/>
          <w:bCs/>
          <w:sz w:val="16"/>
          <w:szCs w:val="16"/>
          <w:rtl/>
          <w:lang w:bidi="ar-IQ"/>
        </w:rPr>
      </w:pPr>
    </w:p>
    <w:p w:rsidR="00B65A4A" w:rsidRPr="004E011D" w:rsidRDefault="00B65A4A" w:rsidP="00B65A4A">
      <w:pPr>
        <w:bidi/>
        <w:rPr>
          <w:rFonts w:ascii="Simplified Arabic" w:eastAsia="Calibri" w:hAnsi="Simplified Arabic" w:cs="Simplified Arabic"/>
          <w:b/>
          <w:bCs/>
          <w:sz w:val="28"/>
          <w:szCs w:val="28"/>
          <w:rtl/>
          <w:lang w:bidi="ar-IQ"/>
        </w:rPr>
      </w:pPr>
      <w:r w:rsidRPr="004E011D">
        <w:rPr>
          <w:rFonts w:ascii="Simplified Arabic" w:eastAsia="Times New Roman" w:hAnsi="Simplified Arabic" w:cs="Simplified Arabic"/>
          <w:b/>
          <w:bCs/>
          <w:sz w:val="28"/>
          <w:szCs w:val="28"/>
          <w:rtl/>
          <w:lang w:bidi="ar-IQ"/>
        </w:rPr>
        <w:lastRenderedPageBreak/>
        <w:t>المناقشة</w:t>
      </w:r>
    </w:p>
    <w:p w:rsidR="00B65A4A"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حسب نتيجتك سلوك انتشار الغمامة الملوثة المتوقع ما مدى تاثيره على المناطق السكنية؟</w:t>
      </w:r>
    </w:p>
    <w:p w:rsidR="00B65A4A" w:rsidRDefault="00B65A4A" w:rsidP="00B65A4A">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65A4A"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بر</w:t>
      </w:r>
      <w:r>
        <w:rPr>
          <w:rFonts w:ascii="Simplified Arabic" w:eastAsia="Calibri" w:hAnsi="Simplified Arabic" w:cs="Simplified Arabic" w:hint="cs"/>
          <w:sz w:val="28"/>
          <w:szCs w:val="28"/>
          <w:rtl/>
          <w:lang w:bidi="ar-IQ"/>
        </w:rPr>
        <w:t>أ</w:t>
      </w:r>
      <w:r w:rsidRPr="00681E82">
        <w:rPr>
          <w:rFonts w:ascii="Simplified Arabic" w:eastAsia="Calibri" w:hAnsi="Simplified Arabic" w:cs="Simplified Arabic"/>
          <w:sz w:val="28"/>
          <w:szCs w:val="28"/>
          <w:rtl/>
          <w:lang w:bidi="ar-IQ"/>
        </w:rPr>
        <w:t>يك هل يمكن عكس هذه التجربة اي اذا شاهدنا انتشار الغمامة الخارجة من فوهة مدخنة ما في الجو ممكن ا</w:t>
      </w:r>
      <w:r>
        <w:rPr>
          <w:rFonts w:ascii="Simplified Arabic" w:eastAsia="Calibri" w:hAnsi="Simplified Arabic" w:cs="Simplified Arabic"/>
          <w:sz w:val="28"/>
          <w:szCs w:val="28"/>
          <w:rtl/>
          <w:lang w:bidi="ar-IQ"/>
        </w:rPr>
        <w:t>لتنبؤ عن صنف الاستقرارية الجوية</w:t>
      </w:r>
      <w:r w:rsidRPr="00681E82">
        <w:rPr>
          <w:rFonts w:ascii="Simplified Arabic" w:eastAsia="Calibri" w:hAnsi="Simplified Arabic" w:cs="Simplified Arabic"/>
          <w:sz w:val="28"/>
          <w:szCs w:val="28"/>
          <w:rtl/>
          <w:lang w:bidi="ar-IQ"/>
        </w:rPr>
        <w:t>؟</w:t>
      </w:r>
    </w:p>
    <w:p w:rsidR="00B65A4A" w:rsidRPr="00681E82" w:rsidRDefault="00B65A4A" w:rsidP="00B65A4A">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65A4A"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وض</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ح دور الخلط ال</w:t>
      </w:r>
      <w:r>
        <w:rPr>
          <w:rFonts w:ascii="Simplified Arabic" w:eastAsia="Calibri" w:hAnsi="Simplified Arabic" w:cs="Simplified Arabic"/>
          <w:sz w:val="28"/>
          <w:szCs w:val="28"/>
          <w:rtl/>
          <w:lang w:bidi="ar-IQ"/>
        </w:rPr>
        <w:t>عمودي في نتائجك التي حصلت عليها</w:t>
      </w:r>
      <w:r w:rsidRPr="00681E82">
        <w:rPr>
          <w:rFonts w:ascii="Simplified Arabic" w:eastAsia="Calibri" w:hAnsi="Simplified Arabic" w:cs="Simplified Arabic"/>
          <w:sz w:val="28"/>
          <w:szCs w:val="28"/>
          <w:rtl/>
          <w:lang w:bidi="ar-IQ"/>
        </w:rPr>
        <w:t>؟</w:t>
      </w:r>
    </w:p>
    <w:p w:rsidR="00B65A4A" w:rsidRPr="00681E82" w:rsidRDefault="00B65A4A" w:rsidP="00B65A4A">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65A4A" w:rsidRDefault="00B65A4A" w:rsidP="00B65A4A">
      <w:pPr>
        <w:bidi/>
        <w:rPr>
          <w:rFonts w:ascii="Simplified Arabic" w:eastAsia="Calibri" w:hAnsi="Simplified Arabic" w:cs="Simplified Arabic"/>
          <w:sz w:val="28"/>
          <w:szCs w:val="28"/>
          <w:rtl/>
          <w:lang w:bidi="ar-IQ"/>
        </w:rPr>
      </w:pPr>
      <w:r w:rsidRPr="00681E82">
        <w:rPr>
          <w:rFonts w:ascii="Simplified Arabic" w:eastAsia="Calibri" w:hAnsi="Simplified Arabic" w:cs="Simplified Arabic"/>
          <w:sz w:val="28"/>
          <w:szCs w:val="28"/>
          <w:rtl/>
          <w:lang w:bidi="ar-IQ"/>
        </w:rPr>
        <w:t>س</w:t>
      </w:r>
      <w:r w:rsidRPr="00681E82">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ماذا يعني تغير درجة الحرارة مع الارتفاع اذا كان التغير موجبا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او سالبا</w:t>
      </w:r>
      <w:r>
        <w:rPr>
          <w:rFonts w:ascii="Simplified Arabic" w:eastAsia="Calibri" w:hAnsi="Simplified Arabic" w:cs="Simplified Arabic" w:hint="cs"/>
          <w:sz w:val="28"/>
          <w:szCs w:val="28"/>
          <w:rtl/>
          <w:lang w:bidi="ar-IQ"/>
        </w:rPr>
        <w:t>ً</w:t>
      </w:r>
      <w:r w:rsidRPr="00681E82">
        <w:rPr>
          <w:rFonts w:ascii="Simplified Arabic" w:eastAsia="Calibri" w:hAnsi="Simplified Arabic" w:cs="Simplified Arabic"/>
          <w:sz w:val="28"/>
          <w:szCs w:val="28"/>
          <w:rtl/>
          <w:lang w:bidi="ar-IQ"/>
        </w:rPr>
        <w:t xml:space="preserve"> وما نوع التغير في نتائجك في هذه التجربة؟</w:t>
      </w:r>
    </w:p>
    <w:p w:rsidR="00B65A4A" w:rsidRPr="00681E82" w:rsidRDefault="00B65A4A" w:rsidP="00B65A4A">
      <w:pPr>
        <w:bidi/>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B65A4A" w:rsidRDefault="00B65A4A" w:rsidP="00B65A4A">
      <w:pPr>
        <w:bidi/>
        <w:rPr>
          <w:rFonts w:ascii="Simplified Arabic" w:hAnsi="Simplified Arabic" w:cs="Simplified Arabic"/>
          <w:sz w:val="28"/>
          <w:szCs w:val="28"/>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Default="00B65A4A" w:rsidP="00B65A4A">
      <w:pPr>
        <w:bidi/>
        <w:jc w:val="both"/>
        <w:rPr>
          <w:rFonts w:ascii="Simplified Arabic" w:eastAsia="Calibri" w:hAnsi="Simplified Arabic" w:cs="Simplified Arabic"/>
          <w:sz w:val="16"/>
          <w:szCs w:val="16"/>
          <w:rtl/>
          <w:lang w:bidi="ar-IQ"/>
        </w:rPr>
      </w:pPr>
    </w:p>
    <w:p w:rsidR="00B65A4A" w:rsidRPr="00E86020" w:rsidRDefault="00B65A4A" w:rsidP="00B65A4A">
      <w:pPr>
        <w:bidi/>
        <w:jc w:val="both"/>
        <w:rPr>
          <w:rFonts w:ascii="Simplified Arabic" w:eastAsia="Calibri" w:hAnsi="Simplified Arabic" w:cs="Simplified Arabic"/>
          <w:sz w:val="16"/>
          <w:szCs w:val="16"/>
          <w:rtl/>
          <w:lang w:bidi="ar-IQ"/>
        </w:rPr>
      </w:pPr>
    </w:p>
    <w:p w:rsidR="0099208E" w:rsidRDefault="0099208E">
      <w:pPr>
        <w:rPr>
          <w:rtl/>
          <w:lang w:bidi="ar-IQ"/>
        </w:rPr>
      </w:pPr>
    </w:p>
    <w:sectPr w:rsidR="00992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4A"/>
    <w:rsid w:val="0099208E"/>
    <w:rsid w:val="00B65A4A"/>
    <w:rsid w:val="00F0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8C7CF-ADAF-411E-B5BA-F2108BC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A4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902</Words>
  <Characters>5146</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Zainab</cp:lastModifiedBy>
  <cp:revision>2</cp:revision>
  <dcterms:created xsi:type="dcterms:W3CDTF">2022-06-26T15:02:00Z</dcterms:created>
  <dcterms:modified xsi:type="dcterms:W3CDTF">2022-06-26T15:02:00Z</dcterms:modified>
</cp:coreProperties>
</file>