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756E" w14:textId="77777777" w:rsidR="0007761E" w:rsidRPr="0007761E" w:rsidRDefault="0007761E" w:rsidP="00B6137A">
      <w:pPr>
        <w:rPr>
          <w:rFonts w:asciiTheme="majorBidi" w:hAnsiTheme="majorBidi" w:cstheme="majorBidi"/>
          <w:sz w:val="28"/>
          <w:szCs w:val="28"/>
        </w:rPr>
      </w:pPr>
      <w:r w:rsidRPr="0007761E">
        <w:rPr>
          <w:rFonts w:asciiTheme="majorBidi" w:hAnsiTheme="majorBidi" w:cstheme="majorBidi"/>
          <w:sz w:val="28"/>
          <w:szCs w:val="28"/>
        </w:rPr>
        <w:t xml:space="preserve">Lecture topics: </w:t>
      </w:r>
    </w:p>
    <w:p w14:paraId="017C57E0" w14:textId="6DACDE0C" w:rsidR="0007761E" w:rsidRPr="0007761E" w:rsidRDefault="0007761E" w:rsidP="0007761E">
      <w:pPr>
        <w:pStyle w:val="ListParagraph"/>
        <w:numPr>
          <w:ilvl w:val="0"/>
          <w:numId w:val="1"/>
        </w:numPr>
        <w:rPr>
          <w:rFonts w:asciiTheme="majorBidi" w:hAnsiTheme="majorBidi" w:cstheme="majorBidi"/>
          <w:sz w:val="28"/>
          <w:szCs w:val="28"/>
        </w:rPr>
      </w:pPr>
      <w:r w:rsidRPr="0007761E">
        <w:rPr>
          <w:rFonts w:asciiTheme="majorBidi" w:hAnsiTheme="majorBidi" w:cstheme="majorBidi"/>
          <w:sz w:val="28"/>
          <w:szCs w:val="28"/>
        </w:rPr>
        <w:t xml:space="preserve">Atmospheric processes - role of aerosols </w:t>
      </w:r>
    </w:p>
    <w:p w14:paraId="37433324" w14:textId="4DF96055" w:rsidR="0007761E" w:rsidRPr="0007761E" w:rsidRDefault="0007761E" w:rsidP="0007761E">
      <w:pPr>
        <w:pStyle w:val="ListParagraph"/>
        <w:numPr>
          <w:ilvl w:val="0"/>
          <w:numId w:val="1"/>
        </w:numPr>
        <w:rPr>
          <w:rFonts w:asciiTheme="majorBidi" w:hAnsiTheme="majorBidi" w:cstheme="majorBidi"/>
          <w:sz w:val="28"/>
          <w:szCs w:val="28"/>
        </w:rPr>
      </w:pPr>
      <w:r w:rsidRPr="0007761E">
        <w:rPr>
          <w:rFonts w:asciiTheme="majorBidi" w:hAnsiTheme="majorBidi" w:cstheme="majorBidi"/>
          <w:sz w:val="28"/>
          <w:szCs w:val="28"/>
        </w:rPr>
        <w:t>Characterization of aerosol particles</w:t>
      </w:r>
    </w:p>
    <w:p w14:paraId="2F5F78C2" w14:textId="55CE9091" w:rsidR="0007761E" w:rsidRPr="0007761E" w:rsidRDefault="0007761E" w:rsidP="0007761E">
      <w:pPr>
        <w:pStyle w:val="ListParagraph"/>
        <w:numPr>
          <w:ilvl w:val="0"/>
          <w:numId w:val="1"/>
        </w:numPr>
        <w:rPr>
          <w:rFonts w:asciiTheme="majorBidi" w:hAnsiTheme="majorBidi" w:cstheme="majorBidi"/>
          <w:sz w:val="28"/>
          <w:szCs w:val="28"/>
        </w:rPr>
      </w:pPr>
      <w:r w:rsidRPr="0007761E">
        <w:rPr>
          <w:rFonts w:asciiTheme="majorBidi" w:hAnsiTheme="majorBidi" w:cstheme="majorBidi"/>
          <w:sz w:val="28"/>
          <w:szCs w:val="28"/>
        </w:rPr>
        <w:t xml:space="preserve">Forces and interactions </w:t>
      </w:r>
    </w:p>
    <w:p w14:paraId="665C3AF1" w14:textId="4A59BF34" w:rsidR="0007761E" w:rsidRPr="0007761E" w:rsidRDefault="0007761E" w:rsidP="0007761E">
      <w:pPr>
        <w:pStyle w:val="ListParagraph"/>
        <w:numPr>
          <w:ilvl w:val="0"/>
          <w:numId w:val="1"/>
        </w:numPr>
        <w:rPr>
          <w:rFonts w:asciiTheme="majorBidi" w:hAnsiTheme="majorBidi" w:cstheme="majorBidi"/>
          <w:sz w:val="28"/>
          <w:szCs w:val="28"/>
        </w:rPr>
      </w:pPr>
      <w:r w:rsidRPr="0007761E">
        <w:rPr>
          <w:rFonts w:asciiTheme="majorBidi" w:hAnsiTheme="majorBidi" w:cstheme="majorBidi"/>
          <w:sz w:val="28"/>
          <w:szCs w:val="28"/>
        </w:rPr>
        <w:t xml:space="preserve">Instrumentation and measurements </w:t>
      </w:r>
    </w:p>
    <w:p w14:paraId="0076DD34" w14:textId="08B9C20F" w:rsidR="0007761E" w:rsidRPr="0007761E" w:rsidRDefault="0007761E" w:rsidP="0007761E">
      <w:pPr>
        <w:pStyle w:val="ListParagraph"/>
        <w:numPr>
          <w:ilvl w:val="0"/>
          <w:numId w:val="1"/>
        </w:numPr>
        <w:rPr>
          <w:rFonts w:asciiTheme="majorBidi" w:hAnsiTheme="majorBidi" w:cstheme="majorBidi"/>
          <w:sz w:val="28"/>
          <w:szCs w:val="28"/>
        </w:rPr>
      </w:pPr>
      <w:r w:rsidRPr="0007761E">
        <w:rPr>
          <w:rFonts w:asciiTheme="majorBidi" w:hAnsiTheme="majorBidi" w:cstheme="majorBidi"/>
          <w:sz w:val="28"/>
          <w:szCs w:val="28"/>
        </w:rPr>
        <w:t xml:space="preserve">Health effects of particles </w:t>
      </w:r>
    </w:p>
    <w:p w14:paraId="7F7D9EA5" w14:textId="7694DFBB" w:rsidR="0007761E" w:rsidRPr="0007761E" w:rsidRDefault="0007761E" w:rsidP="0007761E">
      <w:pPr>
        <w:pStyle w:val="ListParagraph"/>
        <w:numPr>
          <w:ilvl w:val="0"/>
          <w:numId w:val="1"/>
        </w:numPr>
        <w:rPr>
          <w:rFonts w:asciiTheme="majorBidi" w:hAnsiTheme="majorBidi" w:cstheme="majorBidi"/>
          <w:sz w:val="28"/>
          <w:szCs w:val="28"/>
        </w:rPr>
      </w:pPr>
      <w:r w:rsidRPr="0007761E">
        <w:rPr>
          <w:rFonts w:asciiTheme="majorBidi" w:hAnsiTheme="majorBidi" w:cstheme="majorBidi"/>
          <w:sz w:val="28"/>
          <w:szCs w:val="28"/>
        </w:rPr>
        <w:t xml:space="preserve">Applications </w:t>
      </w:r>
    </w:p>
    <w:p w14:paraId="47F81C3A" w14:textId="776989FD" w:rsidR="0007761E" w:rsidRPr="0007761E" w:rsidRDefault="0007761E" w:rsidP="0007761E">
      <w:pPr>
        <w:pStyle w:val="ListParagraph"/>
        <w:numPr>
          <w:ilvl w:val="0"/>
          <w:numId w:val="1"/>
        </w:numPr>
        <w:rPr>
          <w:rFonts w:asciiTheme="majorBidi" w:hAnsiTheme="majorBidi" w:cstheme="majorBidi"/>
          <w:sz w:val="28"/>
          <w:szCs w:val="28"/>
        </w:rPr>
      </w:pPr>
      <w:r w:rsidRPr="0007761E">
        <w:rPr>
          <w:rFonts w:asciiTheme="majorBidi" w:hAnsiTheme="majorBidi" w:cstheme="majorBidi"/>
          <w:sz w:val="28"/>
          <w:szCs w:val="28"/>
        </w:rPr>
        <w:t>Standards and guidelines</w:t>
      </w:r>
    </w:p>
    <w:p w14:paraId="36B0FD8D" w14:textId="33C8739E" w:rsidR="0007761E" w:rsidRPr="0007761E" w:rsidRDefault="0007761E" w:rsidP="0007761E">
      <w:pPr>
        <w:pStyle w:val="ListParagraph"/>
        <w:numPr>
          <w:ilvl w:val="0"/>
          <w:numId w:val="1"/>
        </w:numPr>
        <w:rPr>
          <w:rFonts w:asciiTheme="majorBidi" w:hAnsiTheme="majorBidi" w:cstheme="majorBidi"/>
          <w:sz w:val="28"/>
          <w:szCs w:val="28"/>
        </w:rPr>
      </w:pPr>
      <w:r w:rsidRPr="0007761E">
        <w:rPr>
          <w:rFonts w:asciiTheme="majorBidi" w:hAnsiTheme="majorBidi" w:cstheme="majorBidi"/>
          <w:sz w:val="28"/>
          <w:szCs w:val="28"/>
        </w:rPr>
        <w:t xml:space="preserve">Aerosols in indoor and outdoor environment </w:t>
      </w:r>
    </w:p>
    <w:p w14:paraId="594D2C69" w14:textId="49478925" w:rsidR="00030877" w:rsidRDefault="0007761E" w:rsidP="0007761E">
      <w:pPr>
        <w:pStyle w:val="ListParagraph"/>
        <w:numPr>
          <w:ilvl w:val="0"/>
          <w:numId w:val="1"/>
        </w:numPr>
        <w:rPr>
          <w:rFonts w:asciiTheme="majorBidi" w:hAnsiTheme="majorBidi" w:cstheme="majorBidi"/>
          <w:sz w:val="28"/>
          <w:szCs w:val="28"/>
        </w:rPr>
      </w:pPr>
      <w:r w:rsidRPr="0007761E">
        <w:rPr>
          <w:rFonts w:asciiTheme="majorBidi" w:hAnsiTheme="majorBidi" w:cstheme="majorBidi"/>
          <w:sz w:val="28"/>
          <w:szCs w:val="28"/>
        </w:rPr>
        <w:t>Motor vehicle emissions</w:t>
      </w:r>
      <w:r w:rsidR="00D355E9">
        <w:rPr>
          <w:rFonts w:asciiTheme="majorBidi" w:hAnsiTheme="majorBidi" w:cstheme="majorBidi"/>
          <w:sz w:val="28"/>
          <w:szCs w:val="28"/>
        </w:rPr>
        <w:t>.</w:t>
      </w:r>
    </w:p>
    <w:p w14:paraId="5865318C" w14:textId="3A703D0D" w:rsidR="00D355E9" w:rsidRDefault="00D355E9" w:rsidP="00D355E9">
      <w:pPr>
        <w:rPr>
          <w:rFonts w:asciiTheme="majorBidi" w:hAnsiTheme="majorBidi" w:cstheme="majorBidi"/>
          <w:b/>
          <w:bCs/>
          <w:sz w:val="28"/>
          <w:szCs w:val="28"/>
        </w:rPr>
      </w:pPr>
      <w:r w:rsidRPr="00133489">
        <w:rPr>
          <w:rFonts w:asciiTheme="majorBidi" w:hAnsiTheme="majorBidi" w:cstheme="majorBidi"/>
          <w:b/>
          <w:bCs/>
          <w:sz w:val="28"/>
          <w:szCs w:val="28"/>
        </w:rPr>
        <w:t>Why study environmental aerosols?</w:t>
      </w:r>
    </w:p>
    <w:p w14:paraId="7EE2DD35" w14:textId="7EADEEE7" w:rsidR="00133489" w:rsidRDefault="007C611B" w:rsidP="007136C1">
      <w:pPr>
        <w:ind w:left="1170" w:hanging="1170"/>
        <w:jc w:val="both"/>
        <w:rPr>
          <w:rFonts w:asciiTheme="majorBidi" w:hAnsiTheme="majorBidi" w:cstheme="majorBidi"/>
          <w:sz w:val="28"/>
          <w:szCs w:val="28"/>
          <w:rtl/>
          <w:lang w:bidi="ar-IQ"/>
        </w:rPr>
      </w:pPr>
      <w:r w:rsidRPr="007C611B">
        <w:rPr>
          <w:rFonts w:asciiTheme="majorBidi" w:hAnsiTheme="majorBidi" w:cstheme="majorBidi"/>
          <w:b/>
          <w:bCs/>
          <w:sz w:val="28"/>
          <w:szCs w:val="28"/>
        </w:rPr>
        <w:t>Reason 1</w:t>
      </w:r>
      <w:r w:rsidRPr="007C611B">
        <w:rPr>
          <w:rFonts w:asciiTheme="majorBidi" w:hAnsiTheme="majorBidi" w:cstheme="majorBidi"/>
          <w:sz w:val="28"/>
          <w:szCs w:val="28"/>
        </w:rPr>
        <w:t>: Because particles constitute one of the most important pollutants affecting human health. Evans et al 1984: "We are of the opinion that the cross-sectional studies reflect a causal relationship between exposure to airborne particles and premature mortality... However, we are in the minority in taking this view." Dockery et al 1993: ".... Quote from indoor air paper: the unknowns</w:t>
      </w:r>
    </w:p>
    <w:p w14:paraId="71B2FFBD" w14:textId="238CD3B0" w:rsidR="006E0B95" w:rsidRDefault="006E0B95" w:rsidP="007136C1">
      <w:pPr>
        <w:ind w:left="1170" w:hanging="1170"/>
        <w:jc w:val="both"/>
        <w:rPr>
          <w:rFonts w:asciiTheme="majorBidi" w:hAnsiTheme="majorBidi" w:cstheme="majorBidi"/>
          <w:sz w:val="28"/>
          <w:szCs w:val="28"/>
          <w:rtl/>
          <w:lang w:bidi="ar-IQ"/>
        </w:rPr>
      </w:pPr>
      <w:r w:rsidRPr="006E0B95">
        <w:rPr>
          <w:rFonts w:asciiTheme="majorBidi" w:hAnsiTheme="majorBidi" w:cstheme="majorBidi"/>
          <w:b/>
          <w:bCs/>
          <w:sz w:val="28"/>
          <w:szCs w:val="28"/>
          <w:lang w:bidi="ar-IQ"/>
        </w:rPr>
        <w:t xml:space="preserve">Reason 2: </w:t>
      </w:r>
      <w:r w:rsidRPr="006E0B95">
        <w:rPr>
          <w:rFonts w:asciiTheme="majorBidi" w:hAnsiTheme="majorBidi" w:cstheme="majorBidi"/>
          <w:sz w:val="28"/>
          <w:szCs w:val="28"/>
          <w:lang w:bidi="ar-IQ"/>
        </w:rPr>
        <w:t>Approaches taken in environmental aerosol studies could be used in any other area of environmental studies or in any other type of interdisciplinary studies.</w:t>
      </w:r>
    </w:p>
    <w:p w14:paraId="6CA1C0B4" w14:textId="586B9723" w:rsidR="008F784B" w:rsidRDefault="008F784B" w:rsidP="007136C1">
      <w:pPr>
        <w:ind w:left="1170" w:hanging="1170"/>
        <w:jc w:val="both"/>
        <w:rPr>
          <w:rFonts w:asciiTheme="majorBidi" w:hAnsiTheme="majorBidi" w:cstheme="majorBidi"/>
          <w:sz w:val="28"/>
          <w:szCs w:val="28"/>
          <w:rtl/>
          <w:lang w:bidi="ar-IQ"/>
        </w:rPr>
      </w:pPr>
      <w:r w:rsidRPr="008F784B">
        <w:rPr>
          <w:rFonts w:asciiTheme="majorBidi" w:hAnsiTheme="majorBidi" w:cstheme="majorBidi"/>
          <w:b/>
          <w:bCs/>
          <w:sz w:val="28"/>
          <w:szCs w:val="28"/>
          <w:lang w:bidi="ar-IQ"/>
        </w:rPr>
        <w:t>Reason 3:</w:t>
      </w:r>
      <w:r w:rsidRPr="008F784B">
        <w:rPr>
          <w:rFonts w:asciiTheme="majorBidi" w:hAnsiTheme="majorBidi" w:cstheme="majorBidi"/>
          <w:sz w:val="28"/>
          <w:szCs w:val="28"/>
          <w:lang w:bidi="ar-IQ"/>
        </w:rPr>
        <w:t xml:space="preserve"> Understanding of aerosol processes and interactions can be used in the most advanced areas of industry and technology such as material synthesis, microelectronics, and pharmacy.</w:t>
      </w:r>
    </w:p>
    <w:p w14:paraId="3291F32E" w14:textId="4ED628EF" w:rsidR="002D637F" w:rsidRDefault="002D637F" w:rsidP="007136C1">
      <w:pPr>
        <w:ind w:left="1170" w:hanging="1170"/>
        <w:jc w:val="both"/>
        <w:rPr>
          <w:rFonts w:asciiTheme="majorBidi" w:hAnsiTheme="majorBidi" w:cstheme="majorBidi"/>
          <w:sz w:val="28"/>
          <w:szCs w:val="28"/>
          <w:lang w:bidi="ar-IQ"/>
        </w:rPr>
      </w:pPr>
      <w:r w:rsidRPr="002D637F">
        <w:rPr>
          <w:rFonts w:asciiTheme="majorBidi" w:hAnsiTheme="majorBidi" w:cstheme="majorBidi"/>
          <w:b/>
          <w:bCs/>
          <w:sz w:val="28"/>
          <w:szCs w:val="28"/>
          <w:lang w:bidi="ar-IQ"/>
        </w:rPr>
        <w:t>Reason 4:</w:t>
      </w:r>
      <w:r w:rsidRPr="002D637F">
        <w:rPr>
          <w:rFonts w:asciiTheme="majorBidi" w:hAnsiTheme="majorBidi" w:cstheme="majorBidi"/>
          <w:sz w:val="28"/>
          <w:szCs w:val="28"/>
          <w:lang w:bidi="ar-IQ"/>
        </w:rPr>
        <w:t xml:space="preserve"> For the challenge of it - if you do not do it, the others might do it, or nobody will do it!</w:t>
      </w:r>
    </w:p>
    <w:p w14:paraId="08ED4300" w14:textId="1130193D" w:rsidR="00D215C0" w:rsidRDefault="00D215C0" w:rsidP="007136C1">
      <w:pPr>
        <w:ind w:left="1170" w:hanging="1170"/>
        <w:jc w:val="both"/>
        <w:rPr>
          <w:rFonts w:asciiTheme="majorBidi" w:hAnsiTheme="majorBidi" w:cstheme="majorBidi"/>
          <w:sz w:val="28"/>
          <w:szCs w:val="28"/>
          <w:rtl/>
          <w:lang w:bidi="ar-IQ"/>
        </w:rPr>
      </w:pPr>
    </w:p>
    <w:p w14:paraId="7D450283" w14:textId="5B7E551F" w:rsidR="00D215C0" w:rsidRDefault="00D215C0" w:rsidP="007136C1">
      <w:pPr>
        <w:ind w:left="1170" w:hanging="1170"/>
        <w:jc w:val="both"/>
        <w:rPr>
          <w:rFonts w:asciiTheme="majorBidi" w:hAnsiTheme="majorBidi" w:cstheme="majorBidi"/>
          <w:sz w:val="28"/>
          <w:szCs w:val="28"/>
          <w:lang w:bidi="ar-IQ"/>
        </w:rPr>
      </w:pPr>
    </w:p>
    <w:p w14:paraId="18947815" w14:textId="12CF6DBC" w:rsidR="00D215C0" w:rsidRDefault="00D215C0" w:rsidP="007136C1">
      <w:pPr>
        <w:ind w:left="1170" w:hanging="1170"/>
        <w:jc w:val="both"/>
        <w:rPr>
          <w:rFonts w:asciiTheme="majorBidi" w:hAnsiTheme="majorBidi" w:cstheme="majorBidi"/>
          <w:sz w:val="28"/>
          <w:szCs w:val="28"/>
          <w:lang w:bidi="ar-IQ"/>
        </w:rPr>
      </w:pPr>
    </w:p>
    <w:p w14:paraId="3AB1904D" w14:textId="48F9ACFE" w:rsidR="00D215C0" w:rsidRDefault="00D215C0" w:rsidP="007136C1">
      <w:pPr>
        <w:ind w:left="1170" w:hanging="1170"/>
        <w:jc w:val="both"/>
        <w:rPr>
          <w:rFonts w:asciiTheme="majorBidi" w:hAnsiTheme="majorBidi" w:cstheme="majorBidi"/>
          <w:sz w:val="28"/>
          <w:szCs w:val="28"/>
          <w:lang w:bidi="ar-IQ"/>
        </w:rPr>
      </w:pPr>
    </w:p>
    <w:p w14:paraId="2D6E7001" w14:textId="77777777" w:rsidR="00D215C0" w:rsidRDefault="00D215C0" w:rsidP="007136C1">
      <w:pPr>
        <w:ind w:left="1170" w:hanging="1170"/>
        <w:jc w:val="both"/>
        <w:rPr>
          <w:rFonts w:asciiTheme="majorBidi" w:hAnsiTheme="majorBidi" w:cstheme="majorBidi"/>
          <w:sz w:val="28"/>
          <w:szCs w:val="28"/>
          <w:rtl/>
          <w:lang w:bidi="ar-IQ"/>
        </w:rPr>
      </w:pPr>
    </w:p>
    <w:p w14:paraId="0EF80B07" w14:textId="4D556195" w:rsidR="001D2742" w:rsidRPr="00D215C0" w:rsidRDefault="00D215C0" w:rsidP="00D215C0">
      <w:pPr>
        <w:pStyle w:val="ListParagraph"/>
        <w:numPr>
          <w:ilvl w:val="1"/>
          <w:numId w:val="2"/>
        </w:numPr>
        <w:jc w:val="both"/>
        <w:rPr>
          <w:rFonts w:asciiTheme="majorBidi" w:hAnsiTheme="majorBidi" w:cstheme="majorBidi"/>
          <w:b/>
          <w:bCs/>
          <w:sz w:val="28"/>
          <w:szCs w:val="28"/>
          <w:lang w:bidi="ar-IQ"/>
        </w:rPr>
      </w:pPr>
      <w:r w:rsidRPr="00D215C0">
        <w:rPr>
          <w:rFonts w:asciiTheme="majorBidi" w:hAnsiTheme="majorBidi" w:cstheme="majorBidi"/>
          <w:b/>
          <w:bCs/>
          <w:sz w:val="28"/>
          <w:szCs w:val="28"/>
          <w:lang w:bidi="ar-IQ"/>
        </w:rPr>
        <w:lastRenderedPageBreak/>
        <w:t>Classification of airborne pollutants</w:t>
      </w:r>
    </w:p>
    <w:p w14:paraId="40B3D093" w14:textId="24CD67E5" w:rsidR="00D215C0" w:rsidRPr="004F2C25" w:rsidRDefault="00D215C0" w:rsidP="00D215C0">
      <w:pPr>
        <w:pStyle w:val="ListParagraph"/>
        <w:numPr>
          <w:ilvl w:val="0"/>
          <w:numId w:val="4"/>
        </w:numPr>
        <w:jc w:val="both"/>
        <w:rPr>
          <w:rFonts w:asciiTheme="majorBidi" w:hAnsiTheme="majorBidi" w:cstheme="majorBidi"/>
          <w:sz w:val="28"/>
          <w:szCs w:val="28"/>
          <w:lang w:val="en-GB" w:bidi="ar-IQ"/>
        </w:rPr>
      </w:pPr>
      <w:r w:rsidRPr="00D215C0">
        <w:rPr>
          <w:rFonts w:asciiTheme="majorBidi" w:hAnsiTheme="majorBidi" w:cstheme="majorBidi"/>
          <w:sz w:val="28"/>
          <w:szCs w:val="28"/>
          <w:lang w:bidi="ar-IQ"/>
        </w:rPr>
        <w:t>According to chemical composition or their properties Sulphur, nitrogen, carbon containing substances, toxic substances, etc. Volatile (VOC) and semi-volatile organic compounds (sVOC), includes polynuclear aromatic compounds (PAH), aldehydes, organic acids, etc. Sulphur dioxide (SO2), Nitrogen oxides (NOx), Carbon monoxide (CO), Carbon dioxide (CO2), Photochemical oxidants, Hydrocarbons (CH4, C4H10, C3H8, etc.), Hydrogen sulphide and fluoride: (H2S) and (HF)</w:t>
      </w:r>
      <w:r w:rsidR="004F2C25">
        <w:rPr>
          <w:rFonts w:asciiTheme="majorBidi" w:hAnsiTheme="majorBidi" w:cstheme="majorBidi"/>
          <w:sz w:val="28"/>
          <w:szCs w:val="28"/>
          <w:lang w:bidi="ar-IQ"/>
        </w:rPr>
        <w:t>.</w:t>
      </w:r>
    </w:p>
    <w:p w14:paraId="77176F84" w14:textId="28194A2B" w:rsidR="004F2C25" w:rsidRDefault="004F2C25" w:rsidP="00D215C0">
      <w:pPr>
        <w:pStyle w:val="ListParagraph"/>
        <w:numPr>
          <w:ilvl w:val="0"/>
          <w:numId w:val="4"/>
        </w:numPr>
        <w:jc w:val="both"/>
        <w:rPr>
          <w:rFonts w:asciiTheme="majorBidi" w:hAnsiTheme="majorBidi" w:cstheme="majorBidi"/>
          <w:sz w:val="28"/>
          <w:szCs w:val="28"/>
          <w:lang w:val="en-GB" w:bidi="ar-IQ"/>
        </w:rPr>
      </w:pPr>
      <w:r w:rsidRPr="004F2C25">
        <w:rPr>
          <w:rFonts w:asciiTheme="majorBidi" w:hAnsiTheme="majorBidi" w:cstheme="majorBidi"/>
          <w:sz w:val="28"/>
          <w:szCs w:val="28"/>
          <w:lang w:val="en-GB" w:bidi="ar-IQ"/>
        </w:rPr>
        <w:t>According to physical properties, whether these pollutants occur in a gaseous form, particle form (solid or liquid), or are even as radioactive compounds.</w:t>
      </w:r>
    </w:p>
    <w:p w14:paraId="3F72D913" w14:textId="77777777" w:rsidR="00F07FC9" w:rsidRPr="00F07FC9" w:rsidRDefault="00F07FC9" w:rsidP="00F07FC9">
      <w:pPr>
        <w:pStyle w:val="ListParagraph"/>
        <w:numPr>
          <w:ilvl w:val="0"/>
          <w:numId w:val="4"/>
        </w:numPr>
        <w:jc w:val="both"/>
        <w:rPr>
          <w:rFonts w:asciiTheme="majorBidi" w:hAnsiTheme="majorBidi" w:cstheme="majorBidi"/>
          <w:sz w:val="28"/>
          <w:szCs w:val="28"/>
          <w:lang w:val="en-GB" w:bidi="ar-IQ"/>
        </w:rPr>
      </w:pPr>
      <w:r w:rsidRPr="00F07FC9">
        <w:rPr>
          <w:rFonts w:asciiTheme="majorBidi" w:hAnsiTheme="majorBidi" w:cstheme="majorBidi"/>
          <w:sz w:val="28"/>
          <w:szCs w:val="28"/>
          <w:lang w:val="en-GB" w:bidi="ar-IQ"/>
        </w:rPr>
        <w:t xml:space="preserve">According to formation mechanisms: </w:t>
      </w:r>
    </w:p>
    <w:p w14:paraId="6D3F2BCF" w14:textId="3832CBAD" w:rsidR="00F07FC9" w:rsidRDefault="00F07FC9" w:rsidP="00A074A2">
      <w:pPr>
        <w:pStyle w:val="ListParagraph"/>
        <w:ind w:left="435"/>
        <w:jc w:val="both"/>
        <w:rPr>
          <w:rFonts w:asciiTheme="majorBidi" w:hAnsiTheme="majorBidi" w:cstheme="majorBidi"/>
          <w:sz w:val="28"/>
          <w:szCs w:val="28"/>
          <w:lang w:val="en-GB" w:bidi="ar-IQ"/>
        </w:rPr>
      </w:pPr>
      <w:r w:rsidRPr="00F07FC9">
        <w:rPr>
          <w:rFonts w:asciiTheme="majorBidi" w:hAnsiTheme="majorBidi" w:cstheme="majorBidi"/>
          <w:sz w:val="28"/>
          <w:szCs w:val="28"/>
          <w:lang w:val="en-GB" w:bidi="ar-IQ"/>
        </w:rPr>
        <w:t>Primary pollutants: emitted directly from sources; e.g.: nitric oxides, hydrocarbons, etc. Secondary pollutants: formed in the atmosphere by chemical interactions among primary pollutants and normal atmospheric constituents; e.g.: ozone, photochemical aerosols, etc.</w:t>
      </w:r>
      <w:r w:rsidR="00A074A2">
        <w:rPr>
          <w:rFonts w:asciiTheme="majorBidi" w:hAnsiTheme="majorBidi" w:cstheme="majorBidi"/>
          <w:sz w:val="28"/>
          <w:szCs w:val="28"/>
          <w:lang w:val="en-GB" w:bidi="ar-IQ"/>
        </w:rPr>
        <w:t xml:space="preserve"> as in figure 1-1</w:t>
      </w:r>
    </w:p>
    <w:p w14:paraId="785515D2" w14:textId="2831B2D6" w:rsidR="00A074A2" w:rsidRDefault="00A074A2" w:rsidP="00A074A2">
      <w:pPr>
        <w:jc w:val="center"/>
        <w:rPr>
          <w:rFonts w:asciiTheme="majorBidi" w:hAnsiTheme="majorBidi" w:cstheme="majorBidi"/>
          <w:sz w:val="28"/>
          <w:szCs w:val="28"/>
          <w:lang w:val="en-GB" w:bidi="ar-IQ"/>
        </w:rPr>
      </w:pPr>
      <w:r>
        <w:rPr>
          <w:rFonts w:asciiTheme="majorBidi" w:hAnsiTheme="majorBidi" w:cstheme="majorBidi"/>
          <w:noProof/>
          <w:sz w:val="28"/>
          <w:szCs w:val="28"/>
          <w:lang w:val="en-GB" w:bidi="ar-IQ"/>
        </w:rPr>
        <w:drawing>
          <wp:inline distT="0" distB="0" distL="0" distR="0" wp14:anchorId="2D3247FB" wp14:editId="01979324">
            <wp:extent cx="5248275" cy="3590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3590925"/>
                    </a:xfrm>
                    <a:prstGeom prst="rect">
                      <a:avLst/>
                    </a:prstGeom>
                    <a:noFill/>
                    <a:ln>
                      <a:noFill/>
                    </a:ln>
                  </pic:spPr>
                </pic:pic>
              </a:graphicData>
            </a:graphic>
          </wp:inline>
        </w:drawing>
      </w:r>
    </w:p>
    <w:p w14:paraId="15A6858D" w14:textId="305E227A" w:rsidR="00E924E9" w:rsidRDefault="00E924E9" w:rsidP="00A074A2">
      <w:pPr>
        <w:jc w:val="center"/>
        <w:rPr>
          <w:rFonts w:asciiTheme="majorBidi" w:hAnsiTheme="majorBidi" w:cstheme="majorBidi"/>
          <w:sz w:val="28"/>
          <w:szCs w:val="28"/>
          <w:lang w:val="en-GB" w:bidi="ar-IQ"/>
        </w:rPr>
      </w:pPr>
    </w:p>
    <w:p w14:paraId="265D7B43" w14:textId="6B4E841E" w:rsidR="00E924E9" w:rsidRDefault="00E924E9" w:rsidP="00A074A2">
      <w:pPr>
        <w:jc w:val="center"/>
        <w:rPr>
          <w:rFonts w:asciiTheme="majorBidi" w:hAnsiTheme="majorBidi" w:cstheme="majorBidi"/>
          <w:sz w:val="28"/>
          <w:szCs w:val="28"/>
          <w:lang w:val="en-GB" w:bidi="ar-IQ"/>
        </w:rPr>
      </w:pPr>
    </w:p>
    <w:p w14:paraId="35B31B30" w14:textId="77777777" w:rsidR="00E924E9" w:rsidRPr="00E924E9" w:rsidRDefault="00E924E9" w:rsidP="00E924E9">
      <w:pPr>
        <w:rPr>
          <w:rFonts w:asciiTheme="majorBidi" w:hAnsiTheme="majorBidi" w:cstheme="majorBidi"/>
          <w:sz w:val="28"/>
          <w:szCs w:val="28"/>
          <w:lang w:val="en-GB" w:bidi="ar-IQ"/>
        </w:rPr>
      </w:pPr>
      <w:r w:rsidRPr="00E924E9">
        <w:rPr>
          <w:rFonts w:asciiTheme="majorBidi" w:hAnsiTheme="majorBidi" w:cstheme="majorBidi"/>
          <w:sz w:val="28"/>
          <w:szCs w:val="28"/>
          <w:lang w:val="en-GB" w:bidi="ar-IQ"/>
        </w:rPr>
        <w:lastRenderedPageBreak/>
        <w:t xml:space="preserve">I - </w:t>
      </w:r>
      <w:r w:rsidRPr="00497747">
        <w:rPr>
          <w:rFonts w:asciiTheme="majorBidi" w:hAnsiTheme="majorBidi" w:cstheme="majorBidi"/>
          <w:b/>
          <w:bCs/>
          <w:sz w:val="28"/>
          <w:szCs w:val="28"/>
          <w:lang w:val="en-GB" w:bidi="ar-IQ"/>
        </w:rPr>
        <w:t>2</w:t>
      </w:r>
      <w:r w:rsidRPr="00E924E9">
        <w:rPr>
          <w:rFonts w:asciiTheme="majorBidi" w:hAnsiTheme="majorBidi" w:cstheme="majorBidi"/>
          <w:sz w:val="28"/>
          <w:szCs w:val="28"/>
          <w:lang w:val="en-GB" w:bidi="ar-IQ"/>
        </w:rPr>
        <w:t xml:space="preserve">. </w:t>
      </w:r>
      <w:r w:rsidRPr="00E924E9">
        <w:rPr>
          <w:rFonts w:asciiTheme="majorBidi" w:hAnsiTheme="majorBidi" w:cstheme="majorBidi"/>
          <w:b/>
          <w:bCs/>
          <w:sz w:val="28"/>
          <w:szCs w:val="28"/>
          <w:lang w:val="en-GB" w:bidi="ar-IQ"/>
        </w:rPr>
        <w:t>Dynamic nature of atmospheric processes</w:t>
      </w:r>
      <w:r w:rsidRPr="00E924E9">
        <w:rPr>
          <w:rFonts w:asciiTheme="majorBidi" w:hAnsiTheme="majorBidi" w:cstheme="majorBidi"/>
          <w:sz w:val="28"/>
          <w:szCs w:val="28"/>
          <w:lang w:val="en-GB" w:bidi="ar-IQ"/>
        </w:rPr>
        <w:t xml:space="preserve"> </w:t>
      </w:r>
    </w:p>
    <w:p w14:paraId="3E2F5761" w14:textId="61B09DE7" w:rsidR="00E924E9" w:rsidRPr="00E924E9" w:rsidRDefault="00E924E9" w:rsidP="00E924E9">
      <w:pPr>
        <w:rPr>
          <w:rFonts w:asciiTheme="majorBidi" w:hAnsiTheme="majorBidi" w:cstheme="majorBidi"/>
          <w:b/>
          <w:bCs/>
          <w:sz w:val="28"/>
          <w:szCs w:val="28"/>
          <w:lang w:val="en-GB" w:bidi="ar-IQ"/>
        </w:rPr>
      </w:pPr>
      <w:r w:rsidRPr="00E924E9">
        <w:rPr>
          <w:rFonts w:asciiTheme="majorBidi" w:hAnsiTheme="majorBidi" w:cstheme="majorBidi"/>
          <w:b/>
          <w:bCs/>
          <w:sz w:val="28"/>
          <w:szCs w:val="28"/>
          <w:lang w:val="en-GB" w:bidi="ar-IQ"/>
        </w:rPr>
        <w:t>1-2-1Gases are produced by:</w:t>
      </w:r>
    </w:p>
    <w:p w14:paraId="782A761E" w14:textId="0196F743" w:rsidR="00E924E9" w:rsidRPr="00E924E9" w:rsidRDefault="00BF124D" w:rsidP="00E924E9">
      <w:pPr>
        <w:pStyle w:val="ListParagraph"/>
        <w:numPr>
          <w:ilvl w:val="0"/>
          <w:numId w:val="5"/>
        </w:numPr>
        <w:rPr>
          <w:rFonts w:asciiTheme="majorBidi" w:hAnsiTheme="majorBidi" w:cstheme="majorBidi"/>
          <w:sz w:val="28"/>
          <w:szCs w:val="28"/>
          <w:lang w:val="en-GB" w:bidi="ar-IQ"/>
        </w:rPr>
      </w:pPr>
      <w:r>
        <w:rPr>
          <w:rFonts w:asciiTheme="majorBidi" w:hAnsiTheme="majorBidi" w:cstheme="majorBidi"/>
          <w:sz w:val="28"/>
          <w:szCs w:val="28"/>
          <w:lang w:val="en-GB" w:bidi="ar-IQ"/>
        </w:rPr>
        <w:t>C</w:t>
      </w:r>
      <w:r w:rsidR="00E924E9" w:rsidRPr="00E924E9">
        <w:rPr>
          <w:rFonts w:asciiTheme="majorBidi" w:hAnsiTheme="majorBidi" w:cstheme="majorBidi"/>
          <w:sz w:val="28"/>
          <w:szCs w:val="28"/>
          <w:lang w:val="en-GB" w:bidi="ar-IQ"/>
        </w:rPr>
        <w:t xml:space="preserve">hemical processes in the atmosphere </w:t>
      </w:r>
    </w:p>
    <w:p w14:paraId="100259CF" w14:textId="517C2349" w:rsidR="00E924E9" w:rsidRPr="00E924E9" w:rsidRDefault="00BF124D" w:rsidP="00E924E9">
      <w:pPr>
        <w:pStyle w:val="ListParagraph"/>
        <w:numPr>
          <w:ilvl w:val="0"/>
          <w:numId w:val="5"/>
        </w:numPr>
        <w:rPr>
          <w:rFonts w:asciiTheme="majorBidi" w:hAnsiTheme="majorBidi" w:cstheme="majorBidi"/>
          <w:sz w:val="28"/>
          <w:szCs w:val="28"/>
          <w:lang w:val="en-GB" w:bidi="ar-IQ"/>
        </w:rPr>
      </w:pPr>
      <w:r>
        <w:rPr>
          <w:rFonts w:asciiTheme="majorBidi" w:hAnsiTheme="majorBidi" w:cstheme="majorBidi"/>
          <w:sz w:val="28"/>
          <w:szCs w:val="28"/>
          <w:lang w:val="en-GB" w:bidi="ar-IQ"/>
        </w:rPr>
        <w:t>B</w:t>
      </w:r>
      <w:r w:rsidR="00E924E9" w:rsidRPr="00E924E9">
        <w:rPr>
          <w:rFonts w:asciiTheme="majorBidi" w:hAnsiTheme="majorBidi" w:cstheme="majorBidi"/>
          <w:sz w:val="28"/>
          <w:szCs w:val="28"/>
          <w:lang w:val="en-GB" w:bidi="ar-IQ"/>
        </w:rPr>
        <w:t xml:space="preserve">iological activity </w:t>
      </w:r>
    </w:p>
    <w:p w14:paraId="453C05E2" w14:textId="389201FD" w:rsidR="00E924E9" w:rsidRPr="00E924E9" w:rsidRDefault="00BF124D" w:rsidP="00E924E9">
      <w:pPr>
        <w:pStyle w:val="ListParagraph"/>
        <w:numPr>
          <w:ilvl w:val="0"/>
          <w:numId w:val="5"/>
        </w:numPr>
        <w:rPr>
          <w:rFonts w:asciiTheme="majorBidi" w:hAnsiTheme="majorBidi" w:cstheme="majorBidi"/>
          <w:sz w:val="28"/>
          <w:szCs w:val="28"/>
          <w:lang w:val="en-GB" w:bidi="ar-IQ"/>
        </w:rPr>
      </w:pPr>
      <w:r>
        <w:rPr>
          <w:rFonts w:asciiTheme="majorBidi" w:hAnsiTheme="majorBidi" w:cstheme="majorBidi"/>
          <w:sz w:val="28"/>
          <w:szCs w:val="28"/>
          <w:lang w:val="en-GB" w:bidi="ar-IQ"/>
        </w:rPr>
        <w:t>V</w:t>
      </w:r>
      <w:r w:rsidR="00E924E9" w:rsidRPr="00E924E9">
        <w:rPr>
          <w:rFonts w:asciiTheme="majorBidi" w:hAnsiTheme="majorBidi" w:cstheme="majorBidi"/>
          <w:sz w:val="28"/>
          <w:szCs w:val="28"/>
          <w:lang w:val="en-GB" w:bidi="ar-IQ"/>
        </w:rPr>
        <w:t xml:space="preserve">olcanic exhalation </w:t>
      </w:r>
    </w:p>
    <w:p w14:paraId="2ABA84F9" w14:textId="79C9B8F8" w:rsidR="00E924E9" w:rsidRPr="00E924E9" w:rsidRDefault="00BF124D" w:rsidP="00E924E9">
      <w:pPr>
        <w:pStyle w:val="ListParagraph"/>
        <w:numPr>
          <w:ilvl w:val="0"/>
          <w:numId w:val="5"/>
        </w:numPr>
        <w:rPr>
          <w:rFonts w:asciiTheme="majorBidi" w:hAnsiTheme="majorBidi" w:cstheme="majorBidi"/>
          <w:sz w:val="28"/>
          <w:szCs w:val="28"/>
          <w:lang w:val="en-GB" w:bidi="ar-IQ"/>
        </w:rPr>
      </w:pPr>
      <w:r>
        <w:rPr>
          <w:rFonts w:asciiTheme="majorBidi" w:hAnsiTheme="majorBidi" w:cstheme="majorBidi"/>
          <w:sz w:val="28"/>
          <w:szCs w:val="28"/>
          <w:lang w:val="en-GB" w:bidi="ar-IQ"/>
        </w:rPr>
        <w:t>R</w:t>
      </w:r>
      <w:r w:rsidR="00E924E9" w:rsidRPr="00E924E9">
        <w:rPr>
          <w:rFonts w:asciiTheme="majorBidi" w:hAnsiTheme="majorBidi" w:cstheme="majorBidi"/>
          <w:sz w:val="28"/>
          <w:szCs w:val="28"/>
          <w:lang w:val="en-GB" w:bidi="ar-IQ"/>
        </w:rPr>
        <w:t xml:space="preserve">adioactive decay </w:t>
      </w:r>
    </w:p>
    <w:p w14:paraId="4FA68B9F" w14:textId="445F1CFE" w:rsidR="00E924E9" w:rsidRDefault="00BF124D" w:rsidP="00E924E9">
      <w:pPr>
        <w:pStyle w:val="ListParagraph"/>
        <w:numPr>
          <w:ilvl w:val="0"/>
          <w:numId w:val="5"/>
        </w:numPr>
        <w:rPr>
          <w:rFonts w:asciiTheme="majorBidi" w:hAnsiTheme="majorBidi" w:cstheme="majorBidi"/>
          <w:sz w:val="28"/>
          <w:szCs w:val="28"/>
          <w:lang w:val="en-GB" w:bidi="ar-IQ"/>
        </w:rPr>
      </w:pPr>
      <w:r>
        <w:rPr>
          <w:rFonts w:asciiTheme="majorBidi" w:hAnsiTheme="majorBidi" w:cstheme="majorBidi"/>
          <w:sz w:val="28"/>
          <w:szCs w:val="28"/>
          <w:lang w:val="en-GB" w:bidi="ar-IQ"/>
        </w:rPr>
        <w:t>H</w:t>
      </w:r>
      <w:r w:rsidR="00E924E9" w:rsidRPr="00E924E9">
        <w:rPr>
          <w:rFonts w:asciiTheme="majorBidi" w:hAnsiTheme="majorBidi" w:cstheme="majorBidi"/>
          <w:sz w:val="28"/>
          <w:szCs w:val="28"/>
          <w:lang w:val="en-GB" w:bidi="ar-IQ"/>
        </w:rPr>
        <w:t>uman activity</w:t>
      </w:r>
    </w:p>
    <w:p w14:paraId="785D06F2" w14:textId="77777777" w:rsidR="003736B3" w:rsidRPr="003736B3" w:rsidRDefault="003736B3" w:rsidP="003736B3">
      <w:pPr>
        <w:rPr>
          <w:rFonts w:asciiTheme="majorBidi" w:hAnsiTheme="majorBidi" w:cstheme="majorBidi"/>
          <w:b/>
          <w:bCs/>
          <w:sz w:val="28"/>
          <w:szCs w:val="28"/>
          <w:lang w:val="en-GB" w:bidi="ar-IQ"/>
        </w:rPr>
      </w:pPr>
      <w:r>
        <w:rPr>
          <w:rFonts w:asciiTheme="majorBidi" w:hAnsiTheme="majorBidi" w:cstheme="majorBidi"/>
          <w:sz w:val="28"/>
          <w:szCs w:val="28"/>
          <w:lang w:val="en-GB" w:bidi="ar-IQ"/>
        </w:rPr>
        <w:t xml:space="preserve">1-2-2 </w:t>
      </w:r>
      <w:r w:rsidRPr="003736B3">
        <w:rPr>
          <w:rFonts w:asciiTheme="majorBidi" w:hAnsiTheme="majorBidi" w:cstheme="majorBidi"/>
          <w:b/>
          <w:bCs/>
          <w:sz w:val="28"/>
          <w:szCs w:val="28"/>
          <w:lang w:val="en-GB" w:bidi="ar-IQ"/>
        </w:rPr>
        <w:t xml:space="preserve">Gases are removed from the atmosphere by: </w:t>
      </w:r>
    </w:p>
    <w:p w14:paraId="23E0708C" w14:textId="1B47F24B" w:rsidR="003736B3" w:rsidRPr="003736B3" w:rsidRDefault="00ED3A2E" w:rsidP="003736B3">
      <w:pPr>
        <w:pStyle w:val="ListParagraph"/>
        <w:numPr>
          <w:ilvl w:val="0"/>
          <w:numId w:val="6"/>
        </w:numPr>
        <w:rPr>
          <w:rFonts w:asciiTheme="majorBidi" w:hAnsiTheme="majorBidi" w:cstheme="majorBidi"/>
          <w:sz w:val="28"/>
          <w:szCs w:val="28"/>
          <w:lang w:val="en-GB" w:bidi="ar-IQ"/>
        </w:rPr>
      </w:pPr>
      <w:r>
        <w:rPr>
          <w:rFonts w:asciiTheme="majorBidi" w:hAnsiTheme="majorBidi" w:cstheme="majorBidi"/>
          <w:sz w:val="28"/>
          <w:szCs w:val="28"/>
          <w:lang w:val="en-GB" w:bidi="ar-IQ"/>
        </w:rPr>
        <w:t>C</w:t>
      </w:r>
      <w:r w:rsidR="003736B3" w:rsidRPr="003736B3">
        <w:rPr>
          <w:rFonts w:asciiTheme="majorBidi" w:hAnsiTheme="majorBidi" w:cstheme="majorBidi"/>
          <w:sz w:val="28"/>
          <w:szCs w:val="28"/>
          <w:lang w:val="en-GB" w:bidi="ar-IQ"/>
        </w:rPr>
        <w:t xml:space="preserve">hemical reactions in the atmosphere </w:t>
      </w:r>
    </w:p>
    <w:p w14:paraId="744A5D6F" w14:textId="1A595D96" w:rsidR="003736B3" w:rsidRPr="003736B3" w:rsidRDefault="00ED3A2E" w:rsidP="003736B3">
      <w:pPr>
        <w:pStyle w:val="ListParagraph"/>
        <w:numPr>
          <w:ilvl w:val="0"/>
          <w:numId w:val="6"/>
        </w:numPr>
        <w:rPr>
          <w:rFonts w:asciiTheme="majorBidi" w:hAnsiTheme="majorBidi" w:cstheme="majorBidi"/>
          <w:sz w:val="28"/>
          <w:szCs w:val="28"/>
          <w:lang w:val="en-GB" w:bidi="ar-IQ"/>
        </w:rPr>
      </w:pPr>
      <w:r>
        <w:rPr>
          <w:rFonts w:asciiTheme="majorBidi" w:hAnsiTheme="majorBidi" w:cstheme="majorBidi"/>
          <w:sz w:val="28"/>
          <w:szCs w:val="28"/>
          <w:lang w:val="en-GB" w:bidi="ar-IQ"/>
        </w:rPr>
        <w:t>B</w:t>
      </w:r>
      <w:r w:rsidR="003736B3" w:rsidRPr="003736B3">
        <w:rPr>
          <w:rFonts w:asciiTheme="majorBidi" w:hAnsiTheme="majorBidi" w:cstheme="majorBidi"/>
          <w:sz w:val="28"/>
          <w:szCs w:val="28"/>
          <w:lang w:val="en-GB" w:bidi="ar-IQ"/>
        </w:rPr>
        <w:t xml:space="preserve">iological activity </w:t>
      </w:r>
    </w:p>
    <w:p w14:paraId="63EF5C77" w14:textId="3C6EDA49" w:rsidR="003736B3" w:rsidRPr="003736B3" w:rsidRDefault="00ED3A2E" w:rsidP="003736B3">
      <w:pPr>
        <w:pStyle w:val="ListParagraph"/>
        <w:numPr>
          <w:ilvl w:val="0"/>
          <w:numId w:val="6"/>
        </w:numPr>
        <w:rPr>
          <w:rFonts w:asciiTheme="majorBidi" w:hAnsiTheme="majorBidi" w:cstheme="majorBidi"/>
          <w:sz w:val="28"/>
          <w:szCs w:val="28"/>
          <w:lang w:val="en-GB" w:bidi="ar-IQ"/>
        </w:rPr>
      </w:pPr>
      <w:r>
        <w:rPr>
          <w:rFonts w:asciiTheme="majorBidi" w:hAnsiTheme="majorBidi" w:cstheme="majorBidi"/>
          <w:sz w:val="28"/>
          <w:szCs w:val="28"/>
          <w:lang w:val="en-GB" w:bidi="ar-IQ"/>
        </w:rPr>
        <w:t>P</w:t>
      </w:r>
      <w:r w:rsidR="003736B3" w:rsidRPr="003736B3">
        <w:rPr>
          <w:rFonts w:asciiTheme="majorBidi" w:hAnsiTheme="majorBidi" w:cstheme="majorBidi"/>
          <w:sz w:val="28"/>
          <w:szCs w:val="28"/>
          <w:lang w:val="en-GB" w:bidi="ar-IQ"/>
        </w:rPr>
        <w:t xml:space="preserve">hysical process in the atmosphere </w:t>
      </w:r>
    </w:p>
    <w:p w14:paraId="1A1D021B" w14:textId="67634D5F" w:rsidR="003736B3" w:rsidRDefault="00ED3A2E" w:rsidP="003736B3">
      <w:pPr>
        <w:pStyle w:val="ListParagraph"/>
        <w:numPr>
          <w:ilvl w:val="0"/>
          <w:numId w:val="6"/>
        </w:numPr>
        <w:rPr>
          <w:rFonts w:asciiTheme="majorBidi" w:hAnsiTheme="majorBidi" w:cstheme="majorBidi"/>
          <w:sz w:val="28"/>
          <w:szCs w:val="28"/>
          <w:lang w:val="en-GB" w:bidi="ar-IQ"/>
        </w:rPr>
      </w:pPr>
      <w:r>
        <w:rPr>
          <w:rFonts w:asciiTheme="majorBidi" w:hAnsiTheme="majorBidi" w:cstheme="majorBidi"/>
          <w:sz w:val="28"/>
          <w:szCs w:val="28"/>
          <w:lang w:val="en-GB" w:bidi="ar-IQ"/>
        </w:rPr>
        <w:t>B</w:t>
      </w:r>
      <w:r w:rsidR="003736B3" w:rsidRPr="003736B3">
        <w:rPr>
          <w:rFonts w:asciiTheme="majorBidi" w:hAnsiTheme="majorBidi" w:cstheme="majorBidi"/>
          <w:sz w:val="28"/>
          <w:szCs w:val="28"/>
          <w:lang w:val="en-GB" w:bidi="ar-IQ"/>
        </w:rPr>
        <w:t>y deposition and uptake by the oceans and earth</w:t>
      </w:r>
    </w:p>
    <w:p w14:paraId="27E0D3CD" w14:textId="3645B40A" w:rsidR="00497747" w:rsidRPr="00497747" w:rsidRDefault="00D9698A" w:rsidP="00497747">
      <w:pPr>
        <w:rPr>
          <w:rFonts w:asciiTheme="majorBidi" w:hAnsiTheme="majorBidi" w:cstheme="majorBidi"/>
          <w:b/>
          <w:bCs/>
          <w:sz w:val="28"/>
          <w:szCs w:val="28"/>
          <w:lang w:val="en-GB" w:bidi="ar-IQ"/>
        </w:rPr>
      </w:pPr>
      <w:r w:rsidRPr="00497747">
        <w:rPr>
          <w:rFonts w:asciiTheme="majorBidi" w:hAnsiTheme="majorBidi" w:cstheme="majorBidi"/>
          <w:b/>
          <w:bCs/>
          <w:sz w:val="28"/>
          <w:szCs w:val="28"/>
          <w:lang w:val="en-GB" w:bidi="ar-IQ"/>
        </w:rPr>
        <w:t>1-</w:t>
      </w:r>
      <w:r w:rsidR="007A0E9E">
        <w:rPr>
          <w:rFonts w:asciiTheme="majorBidi" w:hAnsiTheme="majorBidi" w:cstheme="majorBidi"/>
          <w:b/>
          <w:bCs/>
          <w:sz w:val="28"/>
          <w:szCs w:val="28"/>
          <w:lang w:val="en-GB" w:bidi="ar-IQ"/>
        </w:rPr>
        <w:t>2-3</w:t>
      </w:r>
      <w:r w:rsidRPr="00497747">
        <w:rPr>
          <w:rFonts w:asciiTheme="majorBidi" w:hAnsiTheme="majorBidi" w:cstheme="majorBidi"/>
          <w:b/>
          <w:bCs/>
          <w:sz w:val="28"/>
          <w:szCs w:val="28"/>
          <w:lang w:val="en-GB" w:bidi="ar-IQ"/>
        </w:rPr>
        <w:t xml:space="preserve"> </w:t>
      </w:r>
      <w:r w:rsidR="00497747" w:rsidRPr="00497747">
        <w:rPr>
          <w:rFonts w:asciiTheme="majorBidi" w:hAnsiTheme="majorBidi" w:cstheme="majorBidi"/>
          <w:b/>
          <w:bCs/>
          <w:sz w:val="28"/>
          <w:szCs w:val="28"/>
          <w:lang w:val="en-GB" w:bidi="ar-IQ"/>
        </w:rPr>
        <w:t xml:space="preserve">Atmospheric pollutant concentration units are: </w:t>
      </w:r>
    </w:p>
    <w:p w14:paraId="772A326A" w14:textId="77777777" w:rsidR="00497747" w:rsidRPr="00497747" w:rsidRDefault="00497747" w:rsidP="00497747">
      <w:pPr>
        <w:rPr>
          <w:rFonts w:asciiTheme="majorBidi" w:hAnsiTheme="majorBidi" w:cstheme="majorBidi"/>
          <w:sz w:val="28"/>
          <w:szCs w:val="28"/>
          <w:lang w:val="en-GB" w:bidi="ar-IQ"/>
        </w:rPr>
      </w:pPr>
      <w:r w:rsidRPr="00497747">
        <w:rPr>
          <w:rFonts w:asciiTheme="majorBidi" w:hAnsiTheme="majorBidi" w:cstheme="majorBidi"/>
          <w:sz w:val="28"/>
          <w:szCs w:val="28"/>
          <w:lang w:val="en-GB" w:bidi="ar-IQ"/>
        </w:rPr>
        <w:t>• µg/m3</w:t>
      </w:r>
    </w:p>
    <w:p w14:paraId="28DD0FA2" w14:textId="77777777" w:rsidR="00497747" w:rsidRPr="00497747" w:rsidRDefault="00497747" w:rsidP="00497747">
      <w:pPr>
        <w:rPr>
          <w:rFonts w:asciiTheme="majorBidi" w:hAnsiTheme="majorBidi" w:cstheme="majorBidi"/>
          <w:sz w:val="28"/>
          <w:szCs w:val="28"/>
          <w:lang w:val="en-GB" w:bidi="ar-IQ"/>
        </w:rPr>
      </w:pPr>
      <w:r w:rsidRPr="00497747">
        <w:rPr>
          <w:rFonts w:asciiTheme="majorBidi" w:hAnsiTheme="majorBidi" w:cstheme="majorBidi"/>
          <w:sz w:val="28"/>
          <w:szCs w:val="28"/>
          <w:lang w:val="en-GB" w:bidi="ar-IQ"/>
        </w:rPr>
        <w:t xml:space="preserve">• parts-per-million by volume (ppm) </w:t>
      </w:r>
    </w:p>
    <w:p w14:paraId="0595B88F" w14:textId="43AD8EE5" w:rsidR="00D9698A" w:rsidRPr="00D9698A" w:rsidRDefault="00497747" w:rsidP="00497747">
      <w:pPr>
        <w:rPr>
          <w:rFonts w:asciiTheme="majorBidi" w:hAnsiTheme="majorBidi" w:cstheme="majorBidi"/>
          <w:sz w:val="28"/>
          <w:szCs w:val="28"/>
          <w:lang w:val="en-GB" w:bidi="ar-IQ"/>
        </w:rPr>
      </w:pPr>
      <w:r w:rsidRPr="00497747">
        <w:rPr>
          <w:rFonts w:asciiTheme="majorBidi" w:hAnsiTheme="majorBidi" w:cstheme="majorBidi"/>
          <w:sz w:val="28"/>
          <w:szCs w:val="28"/>
          <w:lang w:val="en-GB" w:bidi="ar-IQ"/>
        </w:rPr>
        <w:t xml:space="preserve">Parts-per-million by volume is defined as the species </w:t>
      </w:r>
      <w:proofErr w:type="spellStart"/>
      <w:r w:rsidRPr="00497747">
        <w:rPr>
          <w:rFonts w:asciiTheme="majorBidi" w:hAnsiTheme="majorBidi" w:cstheme="majorBidi"/>
          <w:sz w:val="28"/>
          <w:szCs w:val="28"/>
          <w:lang w:val="en-GB" w:bidi="ar-IQ"/>
        </w:rPr>
        <w:t>i</w:t>
      </w:r>
      <w:proofErr w:type="spellEnd"/>
      <w:r w:rsidRPr="00497747">
        <w:rPr>
          <w:rFonts w:asciiTheme="majorBidi" w:hAnsiTheme="majorBidi" w:cstheme="majorBidi"/>
          <w:sz w:val="28"/>
          <w:szCs w:val="28"/>
          <w:lang w:val="en-GB" w:bidi="ar-IQ"/>
        </w:rPr>
        <w:t xml:space="preserve"> mass concentration and can be calculated as follows:</w:t>
      </w:r>
    </w:p>
    <w:p w14:paraId="77F58C49" w14:textId="03C5A02A" w:rsidR="00D9698A" w:rsidRDefault="00D9698A" w:rsidP="00D9698A">
      <w:pPr>
        <w:ind w:left="-810" w:firstLine="270"/>
        <w:rPr>
          <w:rFonts w:asciiTheme="majorBidi" w:hAnsiTheme="majorBidi" w:cstheme="majorBidi"/>
          <w:sz w:val="28"/>
          <w:szCs w:val="28"/>
          <w:lang w:val="en-GB" w:bidi="ar-IQ"/>
        </w:rPr>
      </w:pPr>
      <w:r>
        <w:rPr>
          <w:rFonts w:asciiTheme="majorBidi" w:hAnsiTheme="majorBidi" w:cstheme="majorBidi"/>
          <w:noProof/>
          <w:sz w:val="28"/>
          <w:szCs w:val="28"/>
          <w:lang w:val="en-GB" w:bidi="ar-IQ"/>
        </w:rPr>
        <w:drawing>
          <wp:inline distT="0" distB="0" distL="0" distR="0" wp14:anchorId="067440BD" wp14:editId="477DE439">
            <wp:extent cx="7010400" cy="1933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0360" cy="1936322"/>
                    </a:xfrm>
                    <a:prstGeom prst="rect">
                      <a:avLst/>
                    </a:prstGeom>
                    <a:noFill/>
                    <a:ln>
                      <a:noFill/>
                    </a:ln>
                  </pic:spPr>
                </pic:pic>
              </a:graphicData>
            </a:graphic>
          </wp:inline>
        </w:drawing>
      </w:r>
    </w:p>
    <w:p w14:paraId="083BFA19" w14:textId="77777777" w:rsidR="00D9698A" w:rsidRPr="00D9698A" w:rsidRDefault="00D9698A" w:rsidP="00D9698A">
      <w:pPr>
        <w:rPr>
          <w:rFonts w:asciiTheme="majorBidi" w:hAnsiTheme="majorBidi" w:cstheme="majorBidi"/>
          <w:sz w:val="28"/>
          <w:szCs w:val="28"/>
          <w:lang w:val="en-GB" w:bidi="ar-IQ"/>
        </w:rPr>
      </w:pPr>
    </w:p>
    <w:p w14:paraId="2376667B" w14:textId="77777777" w:rsidR="004D33A5" w:rsidRDefault="004D33A5" w:rsidP="004D33A5">
      <w:pPr>
        <w:rPr>
          <w:rFonts w:asciiTheme="majorBidi" w:hAnsiTheme="majorBidi" w:cstheme="majorBidi"/>
          <w:sz w:val="28"/>
          <w:szCs w:val="28"/>
          <w:lang w:val="en-GB" w:bidi="ar-IQ"/>
        </w:rPr>
      </w:pPr>
    </w:p>
    <w:p w14:paraId="748F0E91" w14:textId="77777777" w:rsidR="004D33A5" w:rsidRDefault="004D33A5" w:rsidP="004D33A5">
      <w:pPr>
        <w:rPr>
          <w:rFonts w:asciiTheme="majorBidi" w:hAnsiTheme="majorBidi" w:cstheme="majorBidi"/>
          <w:sz w:val="28"/>
          <w:szCs w:val="28"/>
          <w:lang w:val="en-GB" w:bidi="ar-IQ"/>
        </w:rPr>
      </w:pPr>
    </w:p>
    <w:p w14:paraId="2F0ADC5A" w14:textId="77777777" w:rsidR="004D33A5" w:rsidRDefault="004D33A5" w:rsidP="004D33A5">
      <w:pPr>
        <w:rPr>
          <w:rFonts w:asciiTheme="majorBidi" w:hAnsiTheme="majorBidi" w:cstheme="majorBidi"/>
          <w:sz w:val="28"/>
          <w:szCs w:val="28"/>
          <w:lang w:val="en-GB" w:bidi="ar-IQ"/>
        </w:rPr>
      </w:pPr>
    </w:p>
    <w:p w14:paraId="143AF683" w14:textId="6E54E632" w:rsidR="004D33A5" w:rsidRDefault="004D33A5" w:rsidP="004D33A5">
      <w:pPr>
        <w:rPr>
          <w:rFonts w:asciiTheme="majorBidi" w:hAnsiTheme="majorBidi" w:cstheme="majorBidi"/>
          <w:sz w:val="28"/>
          <w:szCs w:val="28"/>
          <w:lang w:val="en-GB" w:bidi="ar-IQ"/>
        </w:rPr>
      </w:pPr>
      <w:r>
        <w:rPr>
          <w:rFonts w:asciiTheme="majorBidi" w:hAnsiTheme="majorBidi" w:cstheme="majorBidi"/>
          <w:sz w:val="28"/>
          <w:szCs w:val="28"/>
          <w:lang w:val="en-GB" w:bidi="ar-IQ"/>
        </w:rPr>
        <w:lastRenderedPageBreak/>
        <w:t>1-</w:t>
      </w:r>
      <w:r w:rsidR="007A0E9E">
        <w:rPr>
          <w:rFonts w:asciiTheme="majorBidi" w:hAnsiTheme="majorBidi" w:cstheme="majorBidi"/>
          <w:sz w:val="28"/>
          <w:szCs w:val="28"/>
          <w:lang w:val="en-GB" w:bidi="ar-IQ"/>
        </w:rPr>
        <w:t>2-</w:t>
      </w:r>
      <w:r>
        <w:rPr>
          <w:rFonts w:asciiTheme="majorBidi" w:hAnsiTheme="majorBidi" w:cstheme="majorBidi"/>
          <w:sz w:val="28"/>
          <w:szCs w:val="28"/>
          <w:lang w:val="en-GB" w:bidi="ar-IQ"/>
        </w:rPr>
        <w:t xml:space="preserve">4 </w:t>
      </w:r>
      <w:r w:rsidRPr="004D33A5">
        <w:rPr>
          <w:rFonts w:asciiTheme="majorBidi" w:hAnsiTheme="majorBidi" w:cstheme="majorBidi"/>
          <w:b/>
          <w:bCs/>
          <w:sz w:val="28"/>
          <w:szCs w:val="28"/>
          <w:lang w:val="en-GB" w:bidi="ar-IQ"/>
        </w:rPr>
        <w:t>Atmospheric cycles involve physical, chemical and biological processes</w:t>
      </w:r>
      <w:r w:rsidRPr="004D33A5">
        <w:rPr>
          <w:rFonts w:asciiTheme="majorBidi" w:hAnsiTheme="majorBidi" w:cstheme="majorBidi"/>
          <w:sz w:val="28"/>
          <w:szCs w:val="28"/>
          <w:lang w:val="en-GB" w:bidi="ar-IQ"/>
        </w:rPr>
        <w:t xml:space="preserve">; </w:t>
      </w:r>
    </w:p>
    <w:p w14:paraId="6E1E05ED" w14:textId="5BB6F0A6" w:rsidR="004D33A5" w:rsidRPr="004D33A5" w:rsidRDefault="004D33A5" w:rsidP="004D33A5">
      <w:pPr>
        <w:rPr>
          <w:rFonts w:asciiTheme="majorBidi" w:hAnsiTheme="majorBidi" w:cstheme="majorBidi"/>
          <w:b/>
          <w:bCs/>
          <w:sz w:val="28"/>
          <w:szCs w:val="28"/>
          <w:lang w:val="en-GB" w:bidi="ar-IQ"/>
        </w:rPr>
      </w:pPr>
      <w:r w:rsidRPr="004D33A5">
        <w:rPr>
          <w:rFonts w:asciiTheme="majorBidi" w:hAnsiTheme="majorBidi" w:cstheme="majorBidi"/>
          <w:b/>
          <w:bCs/>
          <w:sz w:val="28"/>
          <w:szCs w:val="28"/>
          <w:lang w:val="en-GB" w:bidi="ar-IQ"/>
        </w:rPr>
        <w:t xml:space="preserve">the main global cycles are: </w:t>
      </w:r>
    </w:p>
    <w:p w14:paraId="10D63469" w14:textId="66A78BCB" w:rsidR="004D33A5" w:rsidRPr="004D33A5" w:rsidRDefault="00D30BC2" w:rsidP="004D33A5">
      <w:pPr>
        <w:pStyle w:val="ListParagraph"/>
        <w:numPr>
          <w:ilvl w:val="0"/>
          <w:numId w:val="7"/>
        </w:numPr>
        <w:rPr>
          <w:rFonts w:asciiTheme="majorBidi" w:hAnsiTheme="majorBidi" w:cstheme="majorBidi"/>
          <w:sz w:val="28"/>
          <w:szCs w:val="28"/>
          <w:lang w:val="en-GB" w:bidi="ar-IQ"/>
        </w:rPr>
      </w:pPr>
      <w:r>
        <w:rPr>
          <w:rFonts w:asciiTheme="majorBidi" w:hAnsiTheme="majorBidi" w:cstheme="majorBidi"/>
          <w:sz w:val="28"/>
          <w:szCs w:val="28"/>
          <w:lang w:val="en-GB" w:bidi="ar-IQ"/>
        </w:rPr>
        <w:t>W</w:t>
      </w:r>
      <w:r w:rsidR="004D33A5" w:rsidRPr="004D33A5">
        <w:rPr>
          <w:rFonts w:asciiTheme="majorBidi" w:hAnsiTheme="majorBidi" w:cstheme="majorBidi"/>
          <w:sz w:val="28"/>
          <w:szCs w:val="28"/>
          <w:lang w:val="en-GB" w:bidi="ar-IQ"/>
        </w:rPr>
        <w:t xml:space="preserve">ater cycle (evaporation from the sea 85%, transpiration from land 14.5%, run off 6%, precipitation 36%, evaporation on land 0.001%, movement of water vapour 5%); </w:t>
      </w:r>
    </w:p>
    <w:p w14:paraId="04A5556C" w14:textId="6A6C1050" w:rsidR="004D33A5" w:rsidRPr="004D33A5" w:rsidRDefault="00D30BC2" w:rsidP="004D33A5">
      <w:pPr>
        <w:pStyle w:val="ListParagraph"/>
        <w:numPr>
          <w:ilvl w:val="0"/>
          <w:numId w:val="7"/>
        </w:numPr>
        <w:rPr>
          <w:rFonts w:asciiTheme="majorBidi" w:hAnsiTheme="majorBidi" w:cstheme="majorBidi"/>
          <w:sz w:val="28"/>
          <w:szCs w:val="28"/>
          <w:lang w:val="en-GB" w:bidi="ar-IQ"/>
        </w:rPr>
      </w:pPr>
      <w:r>
        <w:rPr>
          <w:rFonts w:asciiTheme="majorBidi" w:hAnsiTheme="majorBidi" w:cstheme="majorBidi"/>
          <w:sz w:val="28"/>
          <w:szCs w:val="28"/>
          <w:lang w:val="en-GB" w:bidi="ar-IQ"/>
        </w:rPr>
        <w:t>S</w:t>
      </w:r>
      <w:r w:rsidR="004D33A5" w:rsidRPr="004D33A5">
        <w:rPr>
          <w:rFonts w:asciiTheme="majorBidi" w:hAnsiTheme="majorBidi" w:cstheme="majorBidi"/>
          <w:sz w:val="28"/>
          <w:szCs w:val="28"/>
          <w:lang w:val="en-GB" w:bidi="ar-IQ"/>
        </w:rPr>
        <w:t xml:space="preserve">ulphur cycle (of biogenic and anthropogenic origin; </w:t>
      </w:r>
      <w:r w:rsidR="001C4439" w:rsidRPr="004D33A5">
        <w:rPr>
          <w:rFonts w:asciiTheme="majorBidi" w:hAnsiTheme="majorBidi" w:cstheme="majorBidi"/>
          <w:sz w:val="28"/>
          <w:szCs w:val="28"/>
          <w:lang w:val="en-GB" w:bidi="ar-IQ"/>
        </w:rPr>
        <w:t>e.g.,</w:t>
      </w:r>
      <w:r w:rsidR="004D33A5" w:rsidRPr="004D33A5">
        <w:rPr>
          <w:rFonts w:asciiTheme="majorBidi" w:hAnsiTheme="majorBidi" w:cstheme="majorBidi"/>
          <w:sz w:val="28"/>
          <w:szCs w:val="28"/>
          <w:lang w:val="en-GB" w:bidi="ar-IQ"/>
        </w:rPr>
        <w:t xml:space="preserve"> fossil fuel combustion; volcanic activity, etc.); </w:t>
      </w:r>
    </w:p>
    <w:p w14:paraId="55CAC954" w14:textId="6B062D8D" w:rsidR="004D33A5" w:rsidRPr="004D33A5" w:rsidRDefault="00D30BC2" w:rsidP="004D33A5">
      <w:pPr>
        <w:pStyle w:val="ListParagraph"/>
        <w:numPr>
          <w:ilvl w:val="0"/>
          <w:numId w:val="7"/>
        </w:numPr>
        <w:rPr>
          <w:rFonts w:asciiTheme="majorBidi" w:hAnsiTheme="majorBidi" w:cstheme="majorBidi"/>
          <w:sz w:val="28"/>
          <w:szCs w:val="28"/>
          <w:lang w:val="en-GB" w:bidi="ar-IQ"/>
        </w:rPr>
      </w:pPr>
      <w:r>
        <w:rPr>
          <w:rFonts w:asciiTheme="majorBidi" w:hAnsiTheme="majorBidi" w:cstheme="majorBidi"/>
          <w:sz w:val="28"/>
          <w:szCs w:val="28"/>
          <w:lang w:val="en-GB" w:bidi="ar-IQ"/>
        </w:rPr>
        <w:t>N</w:t>
      </w:r>
      <w:r w:rsidR="004D33A5" w:rsidRPr="004D33A5">
        <w:rPr>
          <w:rFonts w:asciiTheme="majorBidi" w:hAnsiTheme="majorBidi" w:cstheme="majorBidi"/>
          <w:sz w:val="28"/>
          <w:szCs w:val="28"/>
          <w:lang w:val="en-GB" w:bidi="ar-IQ"/>
        </w:rPr>
        <w:t xml:space="preserve">itrogen cycle (of biogenic and anthropogenic origin; </w:t>
      </w:r>
      <w:r w:rsidR="001C4439" w:rsidRPr="004D33A5">
        <w:rPr>
          <w:rFonts w:asciiTheme="majorBidi" w:hAnsiTheme="majorBidi" w:cstheme="majorBidi"/>
          <w:sz w:val="28"/>
          <w:szCs w:val="28"/>
          <w:lang w:val="en-GB" w:bidi="ar-IQ"/>
        </w:rPr>
        <w:t>e.g.,</w:t>
      </w:r>
      <w:r w:rsidR="004D33A5" w:rsidRPr="004D33A5">
        <w:rPr>
          <w:rFonts w:asciiTheme="majorBidi" w:hAnsiTheme="majorBidi" w:cstheme="majorBidi"/>
          <w:sz w:val="28"/>
          <w:szCs w:val="28"/>
          <w:lang w:val="en-GB" w:bidi="ar-IQ"/>
        </w:rPr>
        <w:t xml:space="preserve"> agriculture, etc.); </w:t>
      </w:r>
    </w:p>
    <w:p w14:paraId="5F9A8517" w14:textId="2F92CF55" w:rsidR="004D33A5" w:rsidRPr="004D33A5" w:rsidRDefault="00D30BC2" w:rsidP="004D33A5">
      <w:pPr>
        <w:pStyle w:val="ListParagraph"/>
        <w:numPr>
          <w:ilvl w:val="0"/>
          <w:numId w:val="7"/>
        </w:numPr>
        <w:rPr>
          <w:rFonts w:asciiTheme="majorBidi" w:hAnsiTheme="majorBidi" w:cstheme="majorBidi"/>
          <w:sz w:val="28"/>
          <w:szCs w:val="28"/>
          <w:lang w:val="en-GB" w:bidi="ar-IQ"/>
        </w:rPr>
      </w:pPr>
      <w:r>
        <w:rPr>
          <w:rFonts w:asciiTheme="majorBidi" w:hAnsiTheme="majorBidi" w:cstheme="majorBidi"/>
          <w:sz w:val="28"/>
          <w:szCs w:val="28"/>
          <w:lang w:val="en-GB" w:bidi="ar-IQ"/>
        </w:rPr>
        <w:t>C</w:t>
      </w:r>
      <w:r w:rsidR="004D33A5" w:rsidRPr="004D33A5">
        <w:rPr>
          <w:rFonts w:asciiTheme="majorBidi" w:hAnsiTheme="majorBidi" w:cstheme="majorBidi"/>
          <w:sz w:val="28"/>
          <w:szCs w:val="28"/>
          <w:lang w:val="en-GB" w:bidi="ar-IQ"/>
        </w:rPr>
        <w:t xml:space="preserve">arbon cycle (of biogenic and anthropogenic origin; </w:t>
      </w:r>
      <w:r w:rsidR="001C4439" w:rsidRPr="004D33A5">
        <w:rPr>
          <w:rFonts w:asciiTheme="majorBidi" w:hAnsiTheme="majorBidi" w:cstheme="majorBidi"/>
          <w:sz w:val="28"/>
          <w:szCs w:val="28"/>
          <w:lang w:val="en-GB" w:bidi="ar-IQ"/>
        </w:rPr>
        <w:t>e.g.,</w:t>
      </w:r>
      <w:r w:rsidR="004D33A5" w:rsidRPr="004D33A5">
        <w:rPr>
          <w:rFonts w:asciiTheme="majorBidi" w:hAnsiTheme="majorBidi" w:cstheme="majorBidi"/>
          <w:sz w:val="28"/>
          <w:szCs w:val="28"/>
          <w:lang w:val="en-GB" w:bidi="ar-IQ"/>
        </w:rPr>
        <w:t xml:space="preserve"> fossil fuel combustion; volcanic activity, etc.); </w:t>
      </w:r>
    </w:p>
    <w:p w14:paraId="45F09A92" w14:textId="6A8AEF26" w:rsidR="004D33A5" w:rsidRPr="004D33A5" w:rsidRDefault="00D30BC2" w:rsidP="004D33A5">
      <w:pPr>
        <w:pStyle w:val="ListParagraph"/>
        <w:numPr>
          <w:ilvl w:val="0"/>
          <w:numId w:val="7"/>
        </w:numPr>
        <w:rPr>
          <w:rFonts w:asciiTheme="majorBidi" w:hAnsiTheme="majorBidi" w:cstheme="majorBidi"/>
          <w:sz w:val="28"/>
          <w:szCs w:val="28"/>
          <w:lang w:val="en-GB" w:bidi="ar-IQ"/>
        </w:rPr>
      </w:pPr>
      <w:r>
        <w:rPr>
          <w:rFonts w:asciiTheme="majorBidi" w:hAnsiTheme="majorBidi" w:cstheme="majorBidi"/>
          <w:sz w:val="28"/>
          <w:szCs w:val="28"/>
          <w:lang w:val="en-GB" w:bidi="ar-IQ"/>
        </w:rPr>
        <w:t>H</w:t>
      </w:r>
      <w:r w:rsidR="004D33A5" w:rsidRPr="004D33A5">
        <w:rPr>
          <w:rFonts w:asciiTheme="majorBidi" w:hAnsiTheme="majorBidi" w:cstheme="majorBidi"/>
          <w:sz w:val="28"/>
          <w:szCs w:val="28"/>
          <w:lang w:val="en-GB" w:bidi="ar-IQ"/>
        </w:rPr>
        <w:t xml:space="preserve">alogen compounds cycle (biogenic and anthropogenic origin; </w:t>
      </w:r>
      <w:r w:rsidR="001C4439" w:rsidRPr="004D33A5">
        <w:rPr>
          <w:rFonts w:asciiTheme="majorBidi" w:hAnsiTheme="majorBidi" w:cstheme="majorBidi"/>
          <w:sz w:val="28"/>
          <w:szCs w:val="28"/>
          <w:lang w:val="en-GB" w:bidi="ar-IQ"/>
        </w:rPr>
        <w:t>e.g.,</w:t>
      </w:r>
      <w:r w:rsidR="004D33A5" w:rsidRPr="004D33A5">
        <w:rPr>
          <w:rFonts w:asciiTheme="majorBidi" w:hAnsiTheme="majorBidi" w:cstheme="majorBidi"/>
          <w:sz w:val="28"/>
          <w:szCs w:val="28"/>
          <w:lang w:val="en-GB" w:bidi="ar-IQ"/>
        </w:rPr>
        <w:t xml:space="preserve"> industry, volcanic activity, etc.); </w:t>
      </w:r>
    </w:p>
    <w:p w14:paraId="3BACB944" w14:textId="3D79C130" w:rsidR="00A074A2" w:rsidRDefault="00D30BC2" w:rsidP="004D33A5">
      <w:pPr>
        <w:pStyle w:val="ListParagraph"/>
        <w:numPr>
          <w:ilvl w:val="0"/>
          <w:numId w:val="7"/>
        </w:numPr>
        <w:jc w:val="both"/>
        <w:rPr>
          <w:rFonts w:asciiTheme="majorBidi" w:hAnsiTheme="majorBidi" w:cstheme="majorBidi"/>
          <w:sz w:val="28"/>
          <w:szCs w:val="28"/>
          <w:lang w:val="en-GB" w:bidi="ar-IQ"/>
        </w:rPr>
      </w:pPr>
      <w:r>
        <w:rPr>
          <w:rFonts w:asciiTheme="majorBidi" w:hAnsiTheme="majorBidi" w:cstheme="majorBidi"/>
          <w:sz w:val="28"/>
          <w:szCs w:val="28"/>
          <w:lang w:val="en-GB" w:bidi="ar-IQ"/>
        </w:rPr>
        <w:t>P</w:t>
      </w:r>
      <w:r w:rsidR="004D33A5" w:rsidRPr="004D33A5">
        <w:rPr>
          <w:rFonts w:asciiTheme="majorBidi" w:hAnsiTheme="majorBidi" w:cstheme="majorBidi"/>
          <w:sz w:val="28"/>
          <w:szCs w:val="28"/>
          <w:lang w:val="en-GB" w:bidi="ar-IQ"/>
        </w:rPr>
        <w:t xml:space="preserve">hosphorous cycle (of biogenic and anthropogenic origin; </w:t>
      </w:r>
      <w:r w:rsidR="001C4439" w:rsidRPr="004D33A5">
        <w:rPr>
          <w:rFonts w:asciiTheme="majorBidi" w:hAnsiTheme="majorBidi" w:cstheme="majorBidi"/>
          <w:sz w:val="28"/>
          <w:szCs w:val="28"/>
          <w:lang w:val="en-GB" w:bidi="ar-IQ"/>
        </w:rPr>
        <w:t>e.g.,</w:t>
      </w:r>
      <w:r w:rsidR="004D33A5" w:rsidRPr="004D33A5">
        <w:rPr>
          <w:rFonts w:asciiTheme="majorBidi" w:hAnsiTheme="majorBidi" w:cstheme="majorBidi"/>
          <w:sz w:val="28"/>
          <w:szCs w:val="28"/>
          <w:lang w:val="en-GB" w:bidi="ar-IQ"/>
        </w:rPr>
        <w:t xml:space="preserve"> industrial agriculture, etc.);</w:t>
      </w:r>
    </w:p>
    <w:p w14:paraId="78D4FBB3" w14:textId="77777777" w:rsidR="006D2327" w:rsidRDefault="006D2327" w:rsidP="006D2327">
      <w:pPr>
        <w:pStyle w:val="ListParagraph"/>
        <w:jc w:val="both"/>
        <w:rPr>
          <w:rFonts w:asciiTheme="majorBidi" w:hAnsiTheme="majorBidi" w:cstheme="majorBidi"/>
          <w:sz w:val="28"/>
          <w:szCs w:val="28"/>
          <w:lang w:val="en-GB" w:bidi="ar-IQ"/>
        </w:rPr>
      </w:pPr>
    </w:p>
    <w:p w14:paraId="645B4808" w14:textId="4A8396FE" w:rsidR="007A0E9E" w:rsidRPr="006D2327" w:rsidRDefault="007A0E9E" w:rsidP="006D2327">
      <w:pPr>
        <w:pStyle w:val="ListParagraph"/>
        <w:numPr>
          <w:ilvl w:val="1"/>
          <w:numId w:val="9"/>
        </w:numPr>
        <w:jc w:val="both"/>
        <w:rPr>
          <w:rFonts w:asciiTheme="majorBidi" w:hAnsiTheme="majorBidi" w:cstheme="majorBidi"/>
          <w:b/>
          <w:bCs/>
          <w:sz w:val="28"/>
          <w:szCs w:val="28"/>
          <w:lang w:val="en-GB" w:bidi="ar-IQ"/>
        </w:rPr>
      </w:pPr>
      <w:r w:rsidRPr="006D2327">
        <w:rPr>
          <w:rFonts w:asciiTheme="majorBidi" w:hAnsiTheme="majorBidi" w:cstheme="majorBidi"/>
          <w:b/>
          <w:bCs/>
          <w:sz w:val="28"/>
          <w:szCs w:val="28"/>
          <w:lang w:val="en-GB" w:bidi="ar-IQ"/>
        </w:rPr>
        <w:t>Air pollution – classical view of chemical pollutants</w:t>
      </w:r>
    </w:p>
    <w:p w14:paraId="060E3032" w14:textId="7DC69ED4" w:rsidR="003A4430" w:rsidRDefault="003A4430" w:rsidP="003B2180">
      <w:pPr>
        <w:ind w:left="-360" w:firstLine="360"/>
        <w:jc w:val="center"/>
        <w:rPr>
          <w:rFonts w:asciiTheme="majorBidi" w:hAnsiTheme="majorBidi" w:cstheme="majorBidi"/>
          <w:b/>
          <w:bCs/>
          <w:sz w:val="28"/>
          <w:szCs w:val="28"/>
          <w:lang w:val="en-GB" w:bidi="ar-IQ"/>
        </w:rPr>
      </w:pPr>
      <w:r>
        <w:rPr>
          <w:rFonts w:asciiTheme="majorBidi" w:hAnsiTheme="majorBidi" w:cstheme="majorBidi" w:hint="cs"/>
          <w:b/>
          <w:bCs/>
          <w:noProof/>
          <w:sz w:val="28"/>
          <w:szCs w:val="28"/>
          <w:lang w:val="en-GB" w:bidi="ar-IQ"/>
        </w:rPr>
        <w:drawing>
          <wp:inline distT="0" distB="0" distL="0" distR="0" wp14:anchorId="51AD66C2" wp14:editId="5F6D1161">
            <wp:extent cx="6611237" cy="3533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7360" cy="3537048"/>
                    </a:xfrm>
                    <a:prstGeom prst="rect">
                      <a:avLst/>
                    </a:prstGeom>
                    <a:noFill/>
                    <a:ln>
                      <a:noFill/>
                    </a:ln>
                  </pic:spPr>
                </pic:pic>
              </a:graphicData>
            </a:graphic>
          </wp:inline>
        </w:drawing>
      </w:r>
    </w:p>
    <w:p w14:paraId="621FF715" w14:textId="77777777" w:rsidR="003B2180" w:rsidRDefault="003B2180" w:rsidP="006D2327">
      <w:pPr>
        <w:rPr>
          <w:rFonts w:asciiTheme="majorBidi" w:hAnsiTheme="majorBidi" w:cstheme="majorBidi"/>
          <w:b/>
          <w:bCs/>
          <w:sz w:val="28"/>
          <w:szCs w:val="28"/>
          <w:lang w:val="en-GB" w:bidi="ar-IQ"/>
        </w:rPr>
      </w:pPr>
    </w:p>
    <w:p w14:paraId="3775B97C" w14:textId="3FF3FFF8" w:rsidR="006D2327" w:rsidRPr="006D2327" w:rsidRDefault="006D2327" w:rsidP="006D2327">
      <w:pPr>
        <w:rPr>
          <w:rFonts w:asciiTheme="majorBidi" w:hAnsiTheme="majorBidi" w:cstheme="majorBidi"/>
          <w:b/>
          <w:bCs/>
          <w:sz w:val="28"/>
          <w:szCs w:val="28"/>
          <w:lang w:val="en-GB" w:bidi="ar-IQ"/>
        </w:rPr>
      </w:pPr>
      <w:r>
        <w:rPr>
          <w:rFonts w:asciiTheme="majorBidi" w:hAnsiTheme="majorBidi" w:cstheme="majorBidi"/>
          <w:b/>
          <w:bCs/>
          <w:sz w:val="28"/>
          <w:szCs w:val="28"/>
          <w:lang w:val="en-GB" w:bidi="ar-IQ"/>
        </w:rPr>
        <w:lastRenderedPageBreak/>
        <w:t>1-</w:t>
      </w:r>
      <w:r w:rsidR="003B2180">
        <w:rPr>
          <w:rFonts w:asciiTheme="majorBidi" w:hAnsiTheme="majorBidi" w:cstheme="majorBidi"/>
          <w:b/>
          <w:bCs/>
          <w:sz w:val="28"/>
          <w:szCs w:val="28"/>
          <w:lang w:val="en-GB" w:bidi="ar-IQ"/>
        </w:rPr>
        <w:t>3</w:t>
      </w:r>
      <w:r>
        <w:rPr>
          <w:rFonts w:asciiTheme="majorBidi" w:hAnsiTheme="majorBidi" w:cstheme="majorBidi"/>
          <w:b/>
          <w:bCs/>
          <w:sz w:val="28"/>
          <w:szCs w:val="28"/>
          <w:lang w:val="en-GB" w:bidi="ar-IQ"/>
        </w:rPr>
        <w:t xml:space="preserve">-1 </w:t>
      </w:r>
      <w:r w:rsidRPr="006D2327">
        <w:rPr>
          <w:rFonts w:asciiTheme="majorBidi" w:hAnsiTheme="majorBidi" w:cstheme="majorBidi"/>
          <w:b/>
          <w:bCs/>
          <w:sz w:val="28"/>
          <w:szCs w:val="28"/>
          <w:lang w:val="en-GB" w:bidi="ar-IQ"/>
        </w:rPr>
        <w:t xml:space="preserve">Air pollution sources: </w:t>
      </w:r>
    </w:p>
    <w:p w14:paraId="3A598C0F" w14:textId="4C3D43F1" w:rsidR="006D2327" w:rsidRPr="003B2180" w:rsidRDefault="00AB32B3" w:rsidP="003B2180">
      <w:pPr>
        <w:pStyle w:val="ListParagraph"/>
        <w:numPr>
          <w:ilvl w:val="0"/>
          <w:numId w:val="10"/>
        </w:numPr>
        <w:rPr>
          <w:rFonts w:asciiTheme="majorBidi" w:hAnsiTheme="majorBidi" w:cstheme="majorBidi"/>
          <w:sz w:val="28"/>
          <w:szCs w:val="28"/>
          <w:lang w:val="en-GB" w:bidi="ar-IQ"/>
        </w:rPr>
      </w:pPr>
      <w:r>
        <w:rPr>
          <w:rFonts w:asciiTheme="majorBidi" w:hAnsiTheme="majorBidi" w:cstheme="majorBidi"/>
          <w:sz w:val="28"/>
          <w:szCs w:val="28"/>
          <w:lang w:val="en-GB" w:bidi="ar-IQ"/>
        </w:rPr>
        <w:t>T</w:t>
      </w:r>
      <w:r w:rsidR="006D2327" w:rsidRPr="003B2180">
        <w:rPr>
          <w:rFonts w:asciiTheme="majorBidi" w:hAnsiTheme="majorBidi" w:cstheme="majorBidi"/>
          <w:sz w:val="28"/>
          <w:szCs w:val="28"/>
          <w:lang w:val="en-GB" w:bidi="ar-IQ"/>
        </w:rPr>
        <w:t xml:space="preserve">ransportation </w:t>
      </w:r>
    </w:p>
    <w:p w14:paraId="185EF644" w14:textId="557ED439" w:rsidR="006D2327" w:rsidRPr="003B2180" w:rsidRDefault="00AB32B3" w:rsidP="003B2180">
      <w:pPr>
        <w:pStyle w:val="ListParagraph"/>
        <w:numPr>
          <w:ilvl w:val="0"/>
          <w:numId w:val="10"/>
        </w:numPr>
        <w:rPr>
          <w:rFonts w:asciiTheme="majorBidi" w:hAnsiTheme="majorBidi" w:cstheme="majorBidi"/>
          <w:sz w:val="28"/>
          <w:szCs w:val="28"/>
          <w:lang w:val="en-GB" w:bidi="ar-IQ"/>
        </w:rPr>
      </w:pPr>
      <w:r>
        <w:rPr>
          <w:rFonts w:asciiTheme="majorBidi" w:hAnsiTheme="majorBidi" w:cstheme="majorBidi"/>
          <w:sz w:val="28"/>
          <w:szCs w:val="28"/>
          <w:lang w:val="en-GB" w:bidi="ar-IQ"/>
        </w:rPr>
        <w:t>E</w:t>
      </w:r>
      <w:r w:rsidR="006D2327" w:rsidRPr="003B2180">
        <w:rPr>
          <w:rFonts w:asciiTheme="majorBidi" w:hAnsiTheme="majorBidi" w:cstheme="majorBidi"/>
          <w:sz w:val="28"/>
          <w:szCs w:val="28"/>
          <w:lang w:val="en-GB" w:bidi="ar-IQ"/>
        </w:rPr>
        <w:t xml:space="preserve">lectric power generation </w:t>
      </w:r>
    </w:p>
    <w:p w14:paraId="0E1A47E0" w14:textId="0D2B1C4B" w:rsidR="006D2327" w:rsidRPr="003B2180" w:rsidRDefault="00AB32B3" w:rsidP="003B2180">
      <w:pPr>
        <w:pStyle w:val="ListParagraph"/>
        <w:numPr>
          <w:ilvl w:val="0"/>
          <w:numId w:val="10"/>
        </w:numPr>
        <w:rPr>
          <w:rFonts w:asciiTheme="majorBidi" w:hAnsiTheme="majorBidi" w:cstheme="majorBidi"/>
          <w:sz w:val="28"/>
          <w:szCs w:val="28"/>
          <w:lang w:val="en-GB" w:bidi="ar-IQ"/>
        </w:rPr>
      </w:pPr>
      <w:r>
        <w:rPr>
          <w:rFonts w:asciiTheme="majorBidi" w:hAnsiTheme="majorBidi" w:cstheme="majorBidi"/>
          <w:sz w:val="28"/>
          <w:szCs w:val="28"/>
          <w:lang w:val="en-GB" w:bidi="ar-IQ"/>
        </w:rPr>
        <w:t>R</w:t>
      </w:r>
      <w:r w:rsidR="006D2327" w:rsidRPr="003B2180">
        <w:rPr>
          <w:rFonts w:asciiTheme="majorBidi" w:hAnsiTheme="majorBidi" w:cstheme="majorBidi"/>
          <w:sz w:val="28"/>
          <w:szCs w:val="28"/>
          <w:lang w:val="en-GB" w:bidi="ar-IQ"/>
        </w:rPr>
        <w:t xml:space="preserve">efuse burning </w:t>
      </w:r>
    </w:p>
    <w:p w14:paraId="2144268E" w14:textId="118399EA" w:rsidR="006D2327" w:rsidRPr="003B2180" w:rsidRDefault="00AB32B3" w:rsidP="003B2180">
      <w:pPr>
        <w:pStyle w:val="ListParagraph"/>
        <w:numPr>
          <w:ilvl w:val="0"/>
          <w:numId w:val="10"/>
        </w:numPr>
        <w:rPr>
          <w:rFonts w:asciiTheme="majorBidi" w:hAnsiTheme="majorBidi" w:cstheme="majorBidi"/>
          <w:sz w:val="28"/>
          <w:szCs w:val="28"/>
          <w:lang w:val="en-GB" w:bidi="ar-IQ"/>
        </w:rPr>
      </w:pPr>
      <w:r>
        <w:rPr>
          <w:rFonts w:asciiTheme="majorBidi" w:hAnsiTheme="majorBidi" w:cstheme="majorBidi"/>
          <w:sz w:val="28"/>
          <w:szCs w:val="28"/>
          <w:lang w:val="en-GB" w:bidi="ar-IQ"/>
        </w:rPr>
        <w:t>I</w:t>
      </w:r>
      <w:r w:rsidR="006D2327" w:rsidRPr="003B2180">
        <w:rPr>
          <w:rFonts w:asciiTheme="majorBidi" w:hAnsiTheme="majorBidi" w:cstheme="majorBidi"/>
          <w:sz w:val="28"/>
          <w:szCs w:val="28"/>
          <w:lang w:val="en-GB" w:bidi="ar-IQ"/>
        </w:rPr>
        <w:t xml:space="preserve">ndustrial and domestic fuel burning </w:t>
      </w:r>
    </w:p>
    <w:p w14:paraId="4E87E8AE" w14:textId="216C80A3" w:rsidR="006D2327" w:rsidRPr="003B2180" w:rsidRDefault="00AB32B3" w:rsidP="003B2180">
      <w:pPr>
        <w:pStyle w:val="ListParagraph"/>
        <w:numPr>
          <w:ilvl w:val="0"/>
          <w:numId w:val="10"/>
        </w:numPr>
        <w:rPr>
          <w:rFonts w:asciiTheme="majorBidi" w:hAnsiTheme="majorBidi" w:cstheme="majorBidi"/>
          <w:sz w:val="28"/>
          <w:szCs w:val="28"/>
          <w:lang w:val="en-GB" w:bidi="ar-IQ"/>
        </w:rPr>
      </w:pPr>
      <w:r>
        <w:rPr>
          <w:rFonts w:asciiTheme="majorBidi" w:hAnsiTheme="majorBidi" w:cstheme="majorBidi"/>
          <w:sz w:val="28"/>
          <w:szCs w:val="28"/>
          <w:lang w:val="en-GB" w:bidi="ar-IQ"/>
        </w:rPr>
        <w:t>I</w:t>
      </w:r>
      <w:r w:rsidR="006D2327" w:rsidRPr="003B2180">
        <w:rPr>
          <w:rFonts w:asciiTheme="majorBidi" w:hAnsiTheme="majorBidi" w:cstheme="majorBidi"/>
          <w:sz w:val="28"/>
          <w:szCs w:val="28"/>
          <w:lang w:val="en-GB" w:bidi="ar-IQ"/>
        </w:rPr>
        <w:t xml:space="preserve">ndustrial processes </w:t>
      </w:r>
    </w:p>
    <w:p w14:paraId="47C8363C" w14:textId="2182F7DB" w:rsidR="004B0207" w:rsidRDefault="00AB32B3" w:rsidP="003B2180">
      <w:pPr>
        <w:pStyle w:val="ListParagraph"/>
        <w:numPr>
          <w:ilvl w:val="0"/>
          <w:numId w:val="10"/>
        </w:numPr>
        <w:rPr>
          <w:rFonts w:asciiTheme="majorBidi" w:hAnsiTheme="majorBidi" w:cstheme="majorBidi"/>
          <w:sz w:val="28"/>
          <w:szCs w:val="28"/>
          <w:lang w:val="en-GB" w:bidi="ar-IQ"/>
        </w:rPr>
      </w:pPr>
      <w:r>
        <w:rPr>
          <w:rFonts w:asciiTheme="majorBidi" w:hAnsiTheme="majorBidi" w:cstheme="majorBidi"/>
          <w:sz w:val="28"/>
          <w:szCs w:val="28"/>
          <w:lang w:val="en-GB" w:bidi="ar-IQ"/>
        </w:rPr>
        <w:t>C</w:t>
      </w:r>
      <w:r w:rsidR="006D2327" w:rsidRPr="003B2180">
        <w:rPr>
          <w:rFonts w:asciiTheme="majorBidi" w:hAnsiTheme="majorBidi" w:cstheme="majorBidi"/>
          <w:sz w:val="28"/>
          <w:szCs w:val="28"/>
          <w:lang w:val="en-GB" w:bidi="ar-IQ"/>
        </w:rPr>
        <w:t>onsumer products</w:t>
      </w:r>
    </w:p>
    <w:p w14:paraId="3582CD23" w14:textId="77777777" w:rsidR="009D266E" w:rsidRPr="009D266E" w:rsidRDefault="009D266E" w:rsidP="009D266E">
      <w:pPr>
        <w:rPr>
          <w:rFonts w:asciiTheme="majorBidi" w:hAnsiTheme="majorBidi" w:cstheme="majorBidi"/>
          <w:b/>
          <w:bCs/>
          <w:sz w:val="28"/>
          <w:szCs w:val="28"/>
          <w:lang w:val="en-GB" w:bidi="ar-IQ"/>
        </w:rPr>
      </w:pPr>
      <w:r w:rsidRPr="009D266E">
        <w:rPr>
          <w:rFonts w:asciiTheme="majorBidi" w:hAnsiTheme="majorBidi" w:cstheme="majorBidi"/>
          <w:b/>
          <w:bCs/>
          <w:sz w:val="28"/>
          <w:szCs w:val="28"/>
          <w:lang w:val="en-GB" w:bidi="ar-IQ"/>
        </w:rPr>
        <w:t xml:space="preserve">1-3-2Classification of air pollutants - according to physical state: </w:t>
      </w:r>
    </w:p>
    <w:p w14:paraId="7604906D" w14:textId="31E44A91" w:rsidR="009D266E" w:rsidRPr="009D266E" w:rsidRDefault="009D266E" w:rsidP="009D266E">
      <w:pPr>
        <w:pStyle w:val="ListParagraph"/>
        <w:numPr>
          <w:ilvl w:val="0"/>
          <w:numId w:val="12"/>
        </w:numPr>
        <w:rPr>
          <w:rFonts w:asciiTheme="majorBidi" w:hAnsiTheme="majorBidi" w:cstheme="majorBidi"/>
          <w:sz w:val="28"/>
          <w:szCs w:val="28"/>
          <w:lang w:val="en-GB" w:bidi="ar-IQ"/>
        </w:rPr>
      </w:pPr>
      <w:r w:rsidRPr="009D266E">
        <w:rPr>
          <w:rFonts w:asciiTheme="majorBidi" w:hAnsiTheme="majorBidi" w:cstheme="majorBidi"/>
          <w:sz w:val="28"/>
          <w:szCs w:val="28"/>
          <w:lang w:val="en-GB" w:bidi="ar-IQ"/>
        </w:rPr>
        <w:t xml:space="preserve">gaseous form </w:t>
      </w:r>
    </w:p>
    <w:p w14:paraId="2825A833" w14:textId="73986E07" w:rsidR="009D266E" w:rsidRPr="009D266E" w:rsidRDefault="009D266E" w:rsidP="009D266E">
      <w:pPr>
        <w:pStyle w:val="ListParagraph"/>
        <w:numPr>
          <w:ilvl w:val="0"/>
          <w:numId w:val="12"/>
        </w:numPr>
        <w:rPr>
          <w:rFonts w:asciiTheme="majorBidi" w:hAnsiTheme="majorBidi" w:cstheme="majorBidi"/>
          <w:sz w:val="28"/>
          <w:szCs w:val="28"/>
          <w:lang w:val="en-GB" w:bidi="ar-IQ"/>
        </w:rPr>
      </w:pPr>
      <w:r w:rsidRPr="009D266E">
        <w:rPr>
          <w:rFonts w:asciiTheme="majorBidi" w:hAnsiTheme="majorBidi" w:cstheme="majorBidi"/>
          <w:sz w:val="28"/>
          <w:szCs w:val="28"/>
          <w:lang w:val="en-GB" w:bidi="ar-IQ"/>
        </w:rPr>
        <w:t xml:space="preserve">particulate form (solid or liquid particles) </w:t>
      </w:r>
    </w:p>
    <w:p w14:paraId="47B27715" w14:textId="77777777" w:rsidR="009D266E" w:rsidRPr="00221AC7" w:rsidRDefault="009D266E" w:rsidP="00221AC7">
      <w:pPr>
        <w:pStyle w:val="ListParagraph"/>
        <w:numPr>
          <w:ilvl w:val="0"/>
          <w:numId w:val="16"/>
        </w:numPr>
        <w:ind w:left="270"/>
        <w:rPr>
          <w:rFonts w:asciiTheme="majorBidi" w:hAnsiTheme="majorBidi" w:cstheme="majorBidi"/>
          <w:b/>
          <w:bCs/>
          <w:sz w:val="28"/>
          <w:szCs w:val="28"/>
          <w:lang w:val="en-GB" w:bidi="ar-IQ"/>
        </w:rPr>
      </w:pPr>
      <w:r w:rsidRPr="00221AC7">
        <w:rPr>
          <w:rFonts w:asciiTheme="majorBidi" w:hAnsiTheme="majorBidi" w:cstheme="majorBidi"/>
          <w:b/>
          <w:bCs/>
          <w:sz w:val="28"/>
          <w:szCs w:val="28"/>
          <w:lang w:val="en-GB" w:bidi="ar-IQ"/>
        </w:rPr>
        <w:t xml:space="preserve">According to chemical composition (Major groupings include): </w:t>
      </w:r>
    </w:p>
    <w:p w14:paraId="248F3034" w14:textId="7DE740E8" w:rsidR="009D266E" w:rsidRPr="009D266E" w:rsidRDefault="009D266E" w:rsidP="009D266E">
      <w:pPr>
        <w:pStyle w:val="ListParagraph"/>
        <w:numPr>
          <w:ilvl w:val="0"/>
          <w:numId w:val="14"/>
        </w:numPr>
        <w:rPr>
          <w:rFonts w:asciiTheme="majorBidi" w:hAnsiTheme="majorBidi" w:cstheme="majorBidi"/>
          <w:sz w:val="28"/>
          <w:szCs w:val="28"/>
          <w:lang w:val="en-GB" w:bidi="ar-IQ"/>
        </w:rPr>
      </w:pPr>
      <w:r w:rsidRPr="009D266E">
        <w:rPr>
          <w:rFonts w:asciiTheme="majorBidi" w:hAnsiTheme="majorBidi" w:cstheme="majorBidi"/>
          <w:sz w:val="28"/>
          <w:szCs w:val="28"/>
          <w:lang w:val="en-GB" w:bidi="ar-IQ"/>
        </w:rPr>
        <w:t xml:space="preserve">sulphur-containing compounds </w:t>
      </w:r>
    </w:p>
    <w:p w14:paraId="243910FC" w14:textId="522327CD" w:rsidR="009D266E" w:rsidRPr="009D266E" w:rsidRDefault="009D266E" w:rsidP="009D266E">
      <w:pPr>
        <w:pStyle w:val="ListParagraph"/>
        <w:numPr>
          <w:ilvl w:val="0"/>
          <w:numId w:val="14"/>
        </w:numPr>
        <w:rPr>
          <w:rFonts w:asciiTheme="majorBidi" w:hAnsiTheme="majorBidi" w:cstheme="majorBidi"/>
          <w:sz w:val="28"/>
          <w:szCs w:val="28"/>
          <w:lang w:val="en-GB" w:bidi="ar-IQ"/>
        </w:rPr>
      </w:pPr>
      <w:r w:rsidRPr="009D266E">
        <w:rPr>
          <w:rFonts w:asciiTheme="majorBidi" w:hAnsiTheme="majorBidi" w:cstheme="majorBidi"/>
          <w:sz w:val="28"/>
          <w:szCs w:val="28"/>
          <w:lang w:val="en-GB" w:bidi="ar-IQ"/>
        </w:rPr>
        <w:t xml:space="preserve">nitrogen-containing compounds </w:t>
      </w:r>
    </w:p>
    <w:p w14:paraId="3C4D6213" w14:textId="76329DAC" w:rsidR="009D266E" w:rsidRPr="009D266E" w:rsidRDefault="009D266E" w:rsidP="009D266E">
      <w:pPr>
        <w:pStyle w:val="ListParagraph"/>
        <w:numPr>
          <w:ilvl w:val="0"/>
          <w:numId w:val="14"/>
        </w:numPr>
        <w:rPr>
          <w:rFonts w:asciiTheme="majorBidi" w:hAnsiTheme="majorBidi" w:cstheme="majorBidi"/>
          <w:sz w:val="28"/>
          <w:szCs w:val="28"/>
          <w:lang w:val="en-GB" w:bidi="ar-IQ"/>
        </w:rPr>
      </w:pPr>
      <w:r w:rsidRPr="009D266E">
        <w:rPr>
          <w:rFonts w:asciiTheme="majorBidi" w:hAnsiTheme="majorBidi" w:cstheme="majorBidi"/>
          <w:sz w:val="28"/>
          <w:szCs w:val="28"/>
          <w:lang w:val="en-GB" w:bidi="ar-IQ"/>
        </w:rPr>
        <w:t xml:space="preserve">carbon-containing compounds </w:t>
      </w:r>
    </w:p>
    <w:p w14:paraId="7FB83429" w14:textId="61AFF7FA" w:rsidR="009D266E" w:rsidRPr="009D266E" w:rsidRDefault="009D266E" w:rsidP="009D266E">
      <w:pPr>
        <w:pStyle w:val="ListParagraph"/>
        <w:numPr>
          <w:ilvl w:val="0"/>
          <w:numId w:val="14"/>
        </w:numPr>
        <w:rPr>
          <w:rFonts w:asciiTheme="majorBidi" w:hAnsiTheme="majorBidi" w:cstheme="majorBidi"/>
          <w:sz w:val="28"/>
          <w:szCs w:val="28"/>
          <w:lang w:val="en-GB" w:bidi="ar-IQ"/>
        </w:rPr>
      </w:pPr>
      <w:r w:rsidRPr="009D266E">
        <w:rPr>
          <w:rFonts w:asciiTheme="majorBidi" w:hAnsiTheme="majorBidi" w:cstheme="majorBidi"/>
          <w:sz w:val="28"/>
          <w:szCs w:val="28"/>
          <w:lang w:val="en-GB" w:bidi="ar-IQ"/>
        </w:rPr>
        <w:t xml:space="preserve">halogen-containing compounds </w:t>
      </w:r>
    </w:p>
    <w:p w14:paraId="58B6111D" w14:textId="1B0E165C" w:rsidR="009D266E" w:rsidRPr="009D266E" w:rsidRDefault="009D266E" w:rsidP="009D266E">
      <w:pPr>
        <w:pStyle w:val="ListParagraph"/>
        <w:numPr>
          <w:ilvl w:val="0"/>
          <w:numId w:val="14"/>
        </w:numPr>
        <w:rPr>
          <w:rFonts w:asciiTheme="majorBidi" w:hAnsiTheme="majorBidi" w:cstheme="majorBidi"/>
          <w:sz w:val="28"/>
          <w:szCs w:val="28"/>
          <w:lang w:val="en-GB" w:bidi="ar-IQ"/>
        </w:rPr>
      </w:pPr>
      <w:r w:rsidRPr="009D266E">
        <w:rPr>
          <w:rFonts w:asciiTheme="majorBidi" w:hAnsiTheme="majorBidi" w:cstheme="majorBidi"/>
          <w:sz w:val="28"/>
          <w:szCs w:val="28"/>
          <w:lang w:val="en-GB" w:bidi="ar-IQ"/>
        </w:rPr>
        <w:t xml:space="preserve">toxic substances </w:t>
      </w:r>
    </w:p>
    <w:p w14:paraId="386B6067" w14:textId="28D6E722" w:rsidR="00B85037" w:rsidRDefault="009D266E" w:rsidP="009D266E">
      <w:pPr>
        <w:pStyle w:val="ListParagraph"/>
        <w:numPr>
          <w:ilvl w:val="0"/>
          <w:numId w:val="14"/>
        </w:numPr>
        <w:rPr>
          <w:rFonts w:asciiTheme="majorBidi" w:hAnsiTheme="majorBidi" w:cstheme="majorBidi"/>
          <w:sz w:val="28"/>
          <w:szCs w:val="28"/>
          <w:lang w:val="en-GB" w:bidi="ar-IQ"/>
        </w:rPr>
      </w:pPr>
      <w:r w:rsidRPr="009D266E">
        <w:rPr>
          <w:rFonts w:asciiTheme="majorBidi" w:hAnsiTheme="majorBidi" w:cstheme="majorBidi"/>
          <w:sz w:val="28"/>
          <w:szCs w:val="28"/>
          <w:lang w:val="en-GB" w:bidi="ar-IQ"/>
        </w:rPr>
        <w:t>radioactive compounds</w:t>
      </w:r>
    </w:p>
    <w:p w14:paraId="06791E9A" w14:textId="77777777" w:rsidR="00221AC7" w:rsidRPr="00221AC7" w:rsidRDefault="00221AC7" w:rsidP="00221AC7">
      <w:pPr>
        <w:pStyle w:val="ListParagraph"/>
        <w:numPr>
          <w:ilvl w:val="0"/>
          <w:numId w:val="16"/>
        </w:numPr>
        <w:tabs>
          <w:tab w:val="left" w:pos="0"/>
          <w:tab w:val="left" w:pos="180"/>
        </w:tabs>
        <w:ind w:left="0" w:hanging="90"/>
        <w:rPr>
          <w:rFonts w:asciiTheme="majorBidi" w:hAnsiTheme="majorBidi" w:cstheme="majorBidi"/>
          <w:sz w:val="28"/>
          <w:szCs w:val="28"/>
          <w:lang w:val="en-GB" w:bidi="ar-IQ"/>
        </w:rPr>
      </w:pPr>
      <w:r w:rsidRPr="00221AC7">
        <w:rPr>
          <w:rFonts w:asciiTheme="majorBidi" w:hAnsiTheme="majorBidi" w:cstheme="majorBidi"/>
          <w:b/>
          <w:bCs/>
          <w:sz w:val="28"/>
          <w:szCs w:val="28"/>
          <w:lang w:val="en-GB" w:bidi="ar-IQ"/>
        </w:rPr>
        <w:t>According to formation mechanisms</w:t>
      </w:r>
      <w:r w:rsidRPr="00221AC7">
        <w:rPr>
          <w:rFonts w:asciiTheme="majorBidi" w:hAnsiTheme="majorBidi" w:cstheme="majorBidi"/>
          <w:sz w:val="28"/>
          <w:szCs w:val="28"/>
          <w:lang w:val="en-GB" w:bidi="ar-IQ"/>
        </w:rPr>
        <w:t xml:space="preserve">: </w:t>
      </w:r>
    </w:p>
    <w:p w14:paraId="6F97B19D" w14:textId="3A8C8785" w:rsidR="00221AC7" w:rsidRPr="00221AC7" w:rsidRDefault="00221AC7" w:rsidP="00221AC7">
      <w:pPr>
        <w:pStyle w:val="ListParagraph"/>
        <w:numPr>
          <w:ilvl w:val="0"/>
          <w:numId w:val="17"/>
        </w:numPr>
        <w:rPr>
          <w:rFonts w:asciiTheme="majorBidi" w:hAnsiTheme="majorBidi" w:cstheme="majorBidi"/>
          <w:sz w:val="28"/>
          <w:szCs w:val="28"/>
          <w:lang w:val="en-GB" w:bidi="ar-IQ"/>
        </w:rPr>
      </w:pPr>
      <w:r w:rsidRPr="00221AC7">
        <w:rPr>
          <w:rFonts w:asciiTheme="majorBidi" w:hAnsiTheme="majorBidi" w:cstheme="majorBidi"/>
          <w:sz w:val="28"/>
          <w:szCs w:val="28"/>
          <w:lang w:val="en-GB" w:bidi="ar-IQ"/>
        </w:rPr>
        <w:t xml:space="preserve">Primary pollutants emitted directly from sources; e.g.: nitric oxide and hydrocarbons. </w:t>
      </w:r>
    </w:p>
    <w:p w14:paraId="576DB9C0" w14:textId="14FA5A2B" w:rsidR="00221AC7" w:rsidRPr="00221AC7" w:rsidRDefault="00221AC7" w:rsidP="00221AC7">
      <w:pPr>
        <w:pStyle w:val="ListParagraph"/>
        <w:numPr>
          <w:ilvl w:val="0"/>
          <w:numId w:val="17"/>
        </w:numPr>
        <w:rPr>
          <w:rFonts w:asciiTheme="majorBidi" w:hAnsiTheme="majorBidi" w:cstheme="majorBidi"/>
          <w:sz w:val="28"/>
          <w:szCs w:val="28"/>
          <w:lang w:val="en-GB" w:bidi="ar-IQ"/>
        </w:rPr>
      </w:pPr>
      <w:r w:rsidRPr="00221AC7">
        <w:rPr>
          <w:rFonts w:asciiTheme="majorBidi" w:hAnsiTheme="majorBidi" w:cstheme="majorBidi"/>
          <w:sz w:val="28"/>
          <w:szCs w:val="28"/>
          <w:lang w:val="en-GB" w:bidi="ar-IQ"/>
        </w:rPr>
        <w:t>Secondary pollutants formed in the atmosphere by chemical interactions among primary pollutants and normal atmospheric constituents; e.g.: ozone, organic nitrates, oxidized hydrocarbons and photochemical aerosol.</w:t>
      </w:r>
    </w:p>
    <w:sectPr w:rsidR="00221AC7" w:rsidRPr="00221AC7" w:rsidSect="003B2180">
      <w:headerReference w:type="default" r:id="rId10"/>
      <w:footerReference w:type="default" r:id="rId11"/>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F031" w14:textId="77777777" w:rsidR="00131DBF" w:rsidRDefault="00131DBF" w:rsidP="00B6137A">
      <w:pPr>
        <w:spacing w:after="0" w:line="240" w:lineRule="auto"/>
      </w:pPr>
      <w:r>
        <w:separator/>
      </w:r>
    </w:p>
  </w:endnote>
  <w:endnote w:type="continuationSeparator" w:id="0">
    <w:p w14:paraId="1075AD85" w14:textId="77777777" w:rsidR="00131DBF" w:rsidRDefault="00131DBF" w:rsidP="00B6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407125"/>
      <w:docPartObj>
        <w:docPartGallery w:val="Page Numbers (Bottom of Page)"/>
        <w:docPartUnique/>
      </w:docPartObj>
    </w:sdtPr>
    <w:sdtEndPr>
      <w:rPr>
        <w:noProof/>
      </w:rPr>
    </w:sdtEndPr>
    <w:sdtContent>
      <w:p w14:paraId="7E517289" w14:textId="4EA90211" w:rsidR="00B81D4D" w:rsidRDefault="00B81D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2DF903" w14:textId="77777777" w:rsidR="00B81D4D" w:rsidRDefault="00B81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2733" w14:textId="77777777" w:rsidR="00131DBF" w:rsidRDefault="00131DBF" w:rsidP="00B6137A">
      <w:pPr>
        <w:spacing w:after="0" w:line="240" w:lineRule="auto"/>
      </w:pPr>
      <w:r>
        <w:separator/>
      </w:r>
    </w:p>
  </w:footnote>
  <w:footnote w:type="continuationSeparator" w:id="0">
    <w:p w14:paraId="0E37A913" w14:textId="77777777" w:rsidR="00131DBF" w:rsidRDefault="00131DBF" w:rsidP="00B6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63CF" w14:textId="48EAD895" w:rsidR="00B6137A" w:rsidRDefault="00B6137A" w:rsidP="00B6137A">
    <w:pPr>
      <w:pStyle w:val="Header"/>
      <w:jc w:val="center"/>
    </w:pPr>
    <w:r>
      <w:t>ENVIRONMENTAL AEROSOL PHYSICS &amp; Chemistry</w:t>
    </w:r>
  </w:p>
  <w:p w14:paraId="7483A391" w14:textId="77777777" w:rsidR="00B6137A" w:rsidRDefault="00B6137A" w:rsidP="00B6137A">
    <w:pPr>
      <w:pStyle w:val="Header"/>
      <w:jc w:val="center"/>
    </w:pPr>
  </w:p>
  <w:p w14:paraId="5ADDEAF5" w14:textId="77777777" w:rsidR="00B6137A" w:rsidRDefault="00B6137A" w:rsidP="00B6137A">
    <w:pPr>
      <w:spacing w:after="0"/>
    </w:pPr>
    <w:r>
      <w:t>Lecture (1) ATMOSPHERIC PROCESSES, ROLE OF AEROSOLS</w:t>
    </w:r>
  </w:p>
  <w:p w14:paraId="0B1BDCB9" w14:textId="1CFA49B8" w:rsidR="00B6137A" w:rsidRDefault="00B6137A" w:rsidP="00B6137A">
    <w:pPr>
      <w:pStyle w:val="Header"/>
    </w:pPr>
    <w:r w:rsidRPr="00B6137A">
      <w:t>Assistant professor</w:t>
    </w:r>
    <w:r>
      <w:t xml:space="preserve"> Dr. Basim I. Wahab Al-Temimi</w:t>
    </w:r>
  </w:p>
  <w:p w14:paraId="7275B000" w14:textId="77777777" w:rsidR="00B6137A" w:rsidRPr="00B6137A" w:rsidRDefault="00B6137A" w:rsidP="00B6137A">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024"/>
    <w:multiLevelType w:val="hybridMultilevel"/>
    <w:tmpl w:val="14B0E88C"/>
    <w:lvl w:ilvl="0" w:tplc="04090001">
      <w:start w:val="1"/>
      <w:numFmt w:val="bullet"/>
      <w:lvlText w:val=""/>
      <w:lvlJc w:val="left"/>
      <w:pPr>
        <w:ind w:left="720" w:hanging="360"/>
      </w:pPr>
      <w:rPr>
        <w:rFonts w:ascii="Symbol" w:hAnsi="Symbol" w:hint="default"/>
      </w:rPr>
    </w:lvl>
    <w:lvl w:ilvl="1" w:tplc="8D50D71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60AA"/>
    <w:multiLevelType w:val="hybridMultilevel"/>
    <w:tmpl w:val="220479F2"/>
    <w:lvl w:ilvl="0" w:tplc="33443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45523"/>
    <w:multiLevelType w:val="hybridMultilevel"/>
    <w:tmpl w:val="E2EC055C"/>
    <w:lvl w:ilvl="0" w:tplc="DBF834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D048E"/>
    <w:multiLevelType w:val="hybridMultilevel"/>
    <w:tmpl w:val="10169BB4"/>
    <w:lvl w:ilvl="0" w:tplc="DBF834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1652E"/>
    <w:multiLevelType w:val="hybridMultilevel"/>
    <w:tmpl w:val="8990F800"/>
    <w:lvl w:ilvl="0" w:tplc="943C5A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41DC4"/>
    <w:multiLevelType w:val="multilevel"/>
    <w:tmpl w:val="5D643AA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C15FF2"/>
    <w:multiLevelType w:val="hybridMultilevel"/>
    <w:tmpl w:val="F022D1FA"/>
    <w:lvl w:ilvl="0" w:tplc="2CBEF2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3233F"/>
    <w:multiLevelType w:val="hybridMultilevel"/>
    <w:tmpl w:val="1DC427E6"/>
    <w:lvl w:ilvl="0" w:tplc="33443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553A0"/>
    <w:multiLevelType w:val="hybridMultilevel"/>
    <w:tmpl w:val="12D26B6E"/>
    <w:lvl w:ilvl="0" w:tplc="4E06BF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03465"/>
    <w:multiLevelType w:val="hybridMultilevel"/>
    <w:tmpl w:val="A82AF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239DF"/>
    <w:multiLevelType w:val="hybridMultilevel"/>
    <w:tmpl w:val="D0640A9E"/>
    <w:lvl w:ilvl="0" w:tplc="B3AC6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277B14"/>
    <w:multiLevelType w:val="hybridMultilevel"/>
    <w:tmpl w:val="6518D3F6"/>
    <w:lvl w:ilvl="0" w:tplc="8E68A5A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5E5E0BB6"/>
    <w:multiLevelType w:val="hybridMultilevel"/>
    <w:tmpl w:val="ECC6F8CA"/>
    <w:lvl w:ilvl="0" w:tplc="DBF8349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C4E4A"/>
    <w:multiLevelType w:val="multilevel"/>
    <w:tmpl w:val="4C3AA2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DEF4484"/>
    <w:multiLevelType w:val="hybridMultilevel"/>
    <w:tmpl w:val="27043022"/>
    <w:lvl w:ilvl="0" w:tplc="DBF8349C">
      <w:start w:val="1"/>
      <w:numFmt w:val="decimal"/>
      <w:lvlText w:val="%1-"/>
      <w:lvlJc w:val="left"/>
      <w:pPr>
        <w:ind w:left="720" w:hanging="360"/>
      </w:pPr>
      <w:rPr>
        <w:rFonts w:hint="default"/>
        <w:b w:val="0"/>
        <w:bCs/>
      </w:rPr>
    </w:lvl>
    <w:lvl w:ilvl="1" w:tplc="92D8D9A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72201B"/>
    <w:multiLevelType w:val="hybridMultilevel"/>
    <w:tmpl w:val="68A4EE9A"/>
    <w:lvl w:ilvl="0" w:tplc="33443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3105A"/>
    <w:multiLevelType w:val="hybridMultilevel"/>
    <w:tmpl w:val="E39430AC"/>
    <w:lvl w:ilvl="0" w:tplc="87BCAA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11"/>
  </w:num>
  <w:num w:numId="5">
    <w:abstractNumId w:val="15"/>
  </w:num>
  <w:num w:numId="6">
    <w:abstractNumId w:val="7"/>
  </w:num>
  <w:num w:numId="7">
    <w:abstractNumId w:val="1"/>
  </w:num>
  <w:num w:numId="8">
    <w:abstractNumId w:val="16"/>
  </w:num>
  <w:num w:numId="9">
    <w:abstractNumId w:val="5"/>
  </w:num>
  <w:num w:numId="10">
    <w:abstractNumId w:val="2"/>
  </w:num>
  <w:num w:numId="11">
    <w:abstractNumId w:val="8"/>
  </w:num>
  <w:num w:numId="12">
    <w:abstractNumId w:val="3"/>
  </w:num>
  <w:num w:numId="13">
    <w:abstractNumId w:val="6"/>
  </w:num>
  <w:num w:numId="14">
    <w:abstractNumId w:val="12"/>
  </w:num>
  <w:num w:numId="15">
    <w:abstractNumId w:val="4"/>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60"/>
    <w:rsid w:val="00030877"/>
    <w:rsid w:val="0007761E"/>
    <w:rsid w:val="00131DBF"/>
    <w:rsid w:val="00133489"/>
    <w:rsid w:val="001C4439"/>
    <w:rsid w:val="001D2742"/>
    <w:rsid w:val="00221AC7"/>
    <w:rsid w:val="00280A39"/>
    <w:rsid w:val="002D637F"/>
    <w:rsid w:val="003736B3"/>
    <w:rsid w:val="003A4430"/>
    <w:rsid w:val="003B2180"/>
    <w:rsid w:val="00497747"/>
    <w:rsid w:val="004B0207"/>
    <w:rsid w:val="004D33A5"/>
    <w:rsid w:val="004F2C25"/>
    <w:rsid w:val="006D2327"/>
    <w:rsid w:val="006E0B95"/>
    <w:rsid w:val="007136C1"/>
    <w:rsid w:val="007A0E9E"/>
    <w:rsid w:val="007C611B"/>
    <w:rsid w:val="00816F79"/>
    <w:rsid w:val="008E1585"/>
    <w:rsid w:val="008F784B"/>
    <w:rsid w:val="009D266E"/>
    <w:rsid w:val="00A074A2"/>
    <w:rsid w:val="00AB32B3"/>
    <w:rsid w:val="00AD2060"/>
    <w:rsid w:val="00B6137A"/>
    <w:rsid w:val="00B81D4D"/>
    <w:rsid w:val="00B85037"/>
    <w:rsid w:val="00B917F5"/>
    <w:rsid w:val="00BF124D"/>
    <w:rsid w:val="00CE0CB8"/>
    <w:rsid w:val="00D215C0"/>
    <w:rsid w:val="00D30BC2"/>
    <w:rsid w:val="00D355E9"/>
    <w:rsid w:val="00D9698A"/>
    <w:rsid w:val="00E924E9"/>
    <w:rsid w:val="00EA0D5E"/>
    <w:rsid w:val="00ED3A2E"/>
    <w:rsid w:val="00F07FC9"/>
    <w:rsid w:val="00FB5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127D"/>
  <w15:chartTrackingRefBased/>
  <w15:docId w15:val="{8005CEAB-5170-4885-AE91-056A6F1F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37A"/>
  </w:style>
  <w:style w:type="paragraph" w:styleId="Footer">
    <w:name w:val="footer"/>
    <w:basedOn w:val="Normal"/>
    <w:link w:val="FooterChar"/>
    <w:uiPriority w:val="99"/>
    <w:unhideWhenUsed/>
    <w:rsid w:val="00B6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37A"/>
  </w:style>
  <w:style w:type="paragraph" w:styleId="ListParagraph">
    <w:name w:val="List Paragraph"/>
    <w:basedOn w:val="Normal"/>
    <w:uiPriority w:val="34"/>
    <w:qFormat/>
    <w:rsid w:val="00077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35</cp:revision>
  <dcterms:created xsi:type="dcterms:W3CDTF">2022-02-11T11:09:00Z</dcterms:created>
  <dcterms:modified xsi:type="dcterms:W3CDTF">2022-02-11T14:50:00Z</dcterms:modified>
</cp:coreProperties>
</file>