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4B7F" w14:textId="77777777" w:rsidR="00E70DA6" w:rsidRPr="00FB6379" w:rsidRDefault="000A502C" w:rsidP="001362E7">
      <w:pPr>
        <w:jc w:val="both"/>
        <w:rPr>
          <w:sz w:val="28"/>
          <w:szCs w:val="28"/>
          <w:u w:val="single"/>
        </w:rPr>
      </w:pPr>
      <w:r w:rsidRPr="00FB6379">
        <w:rPr>
          <w:b/>
          <w:bCs/>
          <w:sz w:val="28"/>
          <w:szCs w:val="28"/>
          <w:u w:val="single"/>
        </w:rPr>
        <w:t>Microbial growth</w:t>
      </w:r>
    </w:p>
    <w:p w14:paraId="3BD038A7" w14:textId="797F24BB" w:rsidR="000A502C" w:rsidRDefault="00670BDB" w:rsidP="000D2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F52" w:rsidRPr="00FB6379">
        <w:rPr>
          <w:b/>
          <w:bCs/>
          <w:sz w:val="28"/>
          <w:szCs w:val="28"/>
        </w:rPr>
        <w:t xml:space="preserve">Microbial </w:t>
      </w:r>
      <w:r w:rsidRPr="00FB6379">
        <w:rPr>
          <w:b/>
          <w:bCs/>
          <w:sz w:val="28"/>
          <w:szCs w:val="28"/>
        </w:rPr>
        <w:t>g</w:t>
      </w:r>
      <w:r w:rsidR="000A502C" w:rsidRPr="00FB6379">
        <w:rPr>
          <w:b/>
          <w:bCs/>
          <w:sz w:val="28"/>
          <w:szCs w:val="28"/>
        </w:rPr>
        <w:t>rowth</w:t>
      </w:r>
      <w:r w:rsidR="00FB6379">
        <w:rPr>
          <w:b/>
          <w:bCs/>
          <w:sz w:val="28"/>
          <w:szCs w:val="28"/>
        </w:rPr>
        <w:t>:</w:t>
      </w:r>
      <w:r w:rsidR="000A502C">
        <w:rPr>
          <w:sz w:val="28"/>
          <w:szCs w:val="28"/>
        </w:rPr>
        <w:t xml:space="preserve"> defined as an increase in cellular constituents </w:t>
      </w:r>
      <w:r w:rsidR="000D2857">
        <w:rPr>
          <w:sz w:val="28"/>
          <w:szCs w:val="28"/>
        </w:rPr>
        <w:t>result an</w:t>
      </w:r>
      <w:r w:rsidR="000A502C">
        <w:rPr>
          <w:sz w:val="28"/>
          <w:szCs w:val="28"/>
        </w:rPr>
        <w:t xml:space="preserve"> increase in a microorganism size,</w:t>
      </w:r>
      <w:r w:rsidR="000D2857">
        <w:rPr>
          <w:sz w:val="28"/>
          <w:szCs w:val="28"/>
        </w:rPr>
        <w:t xml:space="preserve"> </w:t>
      </w:r>
      <w:r w:rsidR="000A502C">
        <w:rPr>
          <w:sz w:val="28"/>
          <w:szCs w:val="28"/>
        </w:rPr>
        <w:t>population number</w:t>
      </w:r>
      <w:r w:rsidR="00D46F52">
        <w:rPr>
          <w:sz w:val="28"/>
          <w:szCs w:val="28"/>
        </w:rPr>
        <w:t xml:space="preserve"> </w:t>
      </w:r>
      <w:r w:rsidR="000A502C">
        <w:rPr>
          <w:sz w:val="28"/>
          <w:szCs w:val="28"/>
        </w:rPr>
        <w:t>or both.</w:t>
      </w:r>
      <w:r w:rsidR="000A502C">
        <w:rPr>
          <w:sz w:val="28"/>
          <w:szCs w:val="28"/>
        </w:rPr>
        <w:tab/>
      </w:r>
    </w:p>
    <w:p w14:paraId="3E1A3FA0" w14:textId="77777777" w:rsidR="000D2857" w:rsidRDefault="00670BDB" w:rsidP="000D2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3D5E">
        <w:rPr>
          <w:sz w:val="28"/>
          <w:szCs w:val="28"/>
        </w:rPr>
        <w:t xml:space="preserve">Usually, growth of </w:t>
      </w:r>
      <w:r w:rsidR="00D46F52">
        <w:rPr>
          <w:sz w:val="28"/>
          <w:szCs w:val="28"/>
        </w:rPr>
        <w:t xml:space="preserve">bacterial cell </w:t>
      </w:r>
      <w:r w:rsidR="00BD3D5E">
        <w:rPr>
          <w:sz w:val="28"/>
          <w:szCs w:val="28"/>
        </w:rPr>
        <w:t>characterize</w:t>
      </w:r>
      <w:r w:rsidR="00D46F52">
        <w:rPr>
          <w:sz w:val="28"/>
          <w:szCs w:val="28"/>
        </w:rPr>
        <w:t xml:space="preserve"> via several changes such as </w:t>
      </w:r>
      <w:r w:rsidR="009B7B23">
        <w:rPr>
          <w:sz w:val="28"/>
          <w:szCs w:val="28"/>
        </w:rPr>
        <w:t>total population number</w:t>
      </w:r>
      <w:r w:rsidR="00D46F52">
        <w:rPr>
          <w:sz w:val="28"/>
          <w:szCs w:val="28"/>
        </w:rPr>
        <w:t>s</w:t>
      </w:r>
      <w:r w:rsidR="009B7B23">
        <w:rPr>
          <w:sz w:val="28"/>
          <w:szCs w:val="28"/>
        </w:rPr>
        <w:t xml:space="preserve"> </w:t>
      </w:r>
      <w:r w:rsidR="00BD3D5E">
        <w:rPr>
          <w:sz w:val="28"/>
          <w:szCs w:val="28"/>
        </w:rPr>
        <w:t xml:space="preserve">using different analysis method such </w:t>
      </w:r>
      <w:r w:rsidR="000D2857">
        <w:rPr>
          <w:sz w:val="28"/>
          <w:szCs w:val="28"/>
        </w:rPr>
        <w:t>as growth</w:t>
      </w:r>
      <w:r w:rsidR="00BD3D5E">
        <w:rPr>
          <w:sz w:val="28"/>
          <w:szCs w:val="28"/>
        </w:rPr>
        <w:t xml:space="preserve"> </w:t>
      </w:r>
      <w:r w:rsidR="009B7B23">
        <w:rPr>
          <w:sz w:val="28"/>
          <w:szCs w:val="28"/>
        </w:rPr>
        <w:t xml:space="preserve">curve of </w:t>
      </w:r>
      <w:r w:rsidR="00BD3D5E">
        <w:rPr>
          <w:sz w:val="28"/>
          <w:szCs w:val="28"/>
        </w:rPr>
        <w:t>microbial culture</w:t>
      </w:r>
      <w:r w:rsidR="009B7B23">
        <w:rPr>
          <w:sz w:val="28"/>
          <w:szCs w:val="28"/>
        </w:rPr>
        <w:t xml:space="preserve">. </w:t>
      </w:r>
    </w:p>
    <w:p w14:paraId="1007B89E" w14:textId="77777777" w:rsidR="000D2857" w:rsidRDefault="009B7B23" w:rsidP="000D2857">
      <w:pPr>
        <w:jc w:val="both"/>
        <w:rPr>
          <w:sz w:val="28"/>
          <w:szCs w:val="28"/>
        </w:rPr>
      </w:pPr>
      <w:r>
        <w:rPr>
          <w:sz w:val="28"/>
          <w:szCs w:val="28"/>
        </w:rPr>
        <w:t>When M.O are cultivate</w:t>
      </w:r>
      <w:r w:rsidR="00BD3D5E">
        <w:rPr>
          <w:sz w:val="28"/>
          <w:szCs w:val="28"/>
        </w:rPr>
        <w:t xml:space="preserve">d in liquid medium, they </w:t>
      </w:r>
      <w:r>
        <w:rPr>
          <w:sz w:val="28"/>
          <w:szCs w:val="28"/>
        </w:rPr>
        <w:t xml:space="preserve"> are grown  in a batch culture or closed system</w:t>
      </w:r>
      <w:r w:rsidR="0010144E">
        <w:rPr>
          <w:sz w:val="28"/>
          <w:szCs w:val="28"/>
        </w:rPr>
        <w:t>,</w:t>
      </w:r>
      <w:r w:rsidR="000D2857">
        <w:rPr>
          <w:sz w:val="28"/>
          <w:szCs w:val="28"/>
        </w:rPr>
        <w:t xml:space="preserve"> </w:t>
      </w:r>
      <w:r w:rsidR="005211DA">
        <w:rPr>
          <w:sz w:val="28"/>
          <w:szCs w:val="28"/>
        </w:rPr>
        <w:t>because no fresh medium is provided during incubation,</w:t>
      </w:r>
      <w:r w:rsidR="00BD3D5E">
        <w:rPr>
          <w:sz w:val="28"/>
          <w:szCs w:val="28"/>
        </w:rPr>
        <w:t xml:space="preserve"> </w:t>
      </w:r>
      <w:r w:rsidR="005211DA">
        <w:rPr>
          <w:sz w:val="28"/>
          <w:szCs w:val="28"/>
        </w:rPr>
        <w:t>nutrient concent</w:t>
      </w:r>
      <w:r w:rsidR="006C5781">
        <w:rPr>
          <w:sz w:val="28"/>
          <w:szCs w:val="28"/>
        </w:rPr>
        <w:t xml:space="preserve">rations decline </w:t>
      </w:r>
      <w:r w:rsidR="00BD3D5E">
        <w:rPr>
          <w:sz w:val="28"/>
          <w:szCs w:val="28"/>
        </w:rPr>
        <w:t xml:space="preserve">and </w:t>
      </w:r>
      <w:r w:rsidR="006C5781">
        <w:rPr>
          <w:sz w:val="28"/>
          <w:szCs w:val="28"/>
        </w:rPr>
        <w:t>concentrations</w:t>
      </w:r>
      <w:r w:rsidR="005211DA">
        <w:rPr>
          <w:sz w:val="28"/>
          <w:szCs w:val="28"/>
        </w:rPr>
        <w:t xml:space="preserve"> of wastes </w:t>
      </w:r>
      <w:r w:rsidR="00BD3D5E">
        <w:rPr>
          <w:sz w:val="28"/>
          <w:szCs w:val="28"/>
        </w:rPr>
        <w:t xml:space="preserve">are </w:t>
      </w:r>
      <w:r w:rsidR="005211DA">
        <w:rPr>
          <w:sz w:val="28"/>
          <w:szCs w:val="28"/>
        </w:rPr>
        <w:t>increase</w:t>
      </w:r>
      <w:r w:rsidR="00BD3D5E">
        <w:rPr>
          <w:sz w:val="28"/>
          <w:szCs w:val="28"/>
        </w:rPr>
        <w:t>d</w:t>
      </w:r>
      <w:r w:rsidR="005211DA">
        <w:rPr>
          <w:sz w:val="28"/>
          <w:szCs w:val="28"/>
        </w:rPr>
        <w:t xml:space="preserve">. </w:t>
      </w:r>
    </w:p>
    <w:p w14:paraId="1342308F" w14:textId="77777777" w:rsidR="009B7B23" w:rsidRDefault="005211DA" w:rsidP="000D2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growth of microorganisms reproducing by </w:t>
      </w:r>
      <w:r w:rsidRPr="000D2857">
        <w:rPr>
          <w:b/>
          <w:bCs/>
          <w:sz w:val="28"/>
          <w:szCs w:val="28"/>
        </w:rPr>
        <w:t>binary fission</w:t>
      </w:r>
      <w:r>
        <w:rPr>
          <w:sz w:val="28"/>
          <w:szCs w:val="28"/>
        </w:rPr>
        <w:t xml:space="preserve"> can be plotted as the logarithm of the number of viable c</w:t>
      </w:r>
      <w:r w:rsidR="00BD3D5E">
        <w:rPr>
          <w:sz w:val="28"/>
          <w:szCs w:val="28"/>
        </w:rPr>
        <w:t>ells versus the incubation time</w:t>
      </w:r>
      <w:r>
        <w:rPr>
          <w:sz w:val="28"/>
          <w:szCs w:val="28"/>
        </w:rPr>
        <w:t>, resulting</w:t>
      </w:r>
      <w:r w:rsidR="00CC002A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curve</w:t>
      </w:r>
      <w:r w:rsidR="00CC002A">
        <w:rPr>
          <w:sz w:val="28"/>
          <w:szCs w:val="28"/>
        </w:rPr>
        <w:t xml:space="preserve"> has four distinct phases</w:t>
      </w:r>
      <w:r w:rsidR="000350BF">
        <w:rPr>
          <w:sz w:val="28"/>
          <w:szCs w:val="28"/>
        </w:rPr>
        <w:t>.</w:t>
      </w:r>
    </w:p>
    <w:p w14:paraId="6D4DA966" w14:textId="77777777" w:rsidR="000505B3" w:rsidRPr="00FB6379" w:rsidRDefault="000505B3" w:rsidP="000350BF">
      <w:pPr>
        <w:jc w:val="both"/>
        <w:rPr>
          <w:b/>
          <w:bCs/>
          <w:sz w:val="28"/>
          <w:szCs w:val="28"/>
          <w:u w:val="single"/>
        </w:rPr>
      </w:pPr>
      <w:r w:rsidRPr="00FB6379">
        <w:rPr>
          <w:b/>
          <w:bCs/>
          <w:sz w:val="28"/>
          <w:szCs w:val="28"/>
          <w:u w:val="single"/>
        </w:rPr>
        <w:t>Bacterial growth curve</w:t>
      </w:r>
    </w:p>
    <w:p w14:paraId="5768AAE2" w14:textId="77777777" w:rsidR="00BF61DC" w:rsidRPr="000505B3" w:rsidRDefault="00AF3D96" w:rsidP="000505B3">
      <w:pPr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 w:rsidRPr="000505B3">
        <w:rPr>
          <w:sz w:val="28"/>
          <w:szCs w:val="28"/>
        </w:rPr>
        <w:t>When a bacterium is added to a suitable liquid medium and incubated, its growth follows a definite course.</w:t>
      </w:r>
    </w:p>
    <w:p w14:paraId="6570919E" w14:textId="576F2B60" w:rsidR="00BF61DC" w:rsidRPr="000D2857" w:rsidRDefault="00AF3D96" w:rsidP="000505B3">
      <w:pPr>
        <w:numPr>
          <w:ilvl w:val="0"/>
          <w:numId w:val="3"/>
        </w:numPr>
        <w:jc w:val="both"/>
        <w:rPr>
          <w:sz w:val="28"/>
          <w:szCs w:val="28"/>
          <w:rtl/>
          <w:lang w:bidi="ar-IQ"/>
        </w:rPr>
      </w:pPr>
      <w:r w:rsidRPr="000D2857">
        <w:rPr>
          <w:sz w:val="28"/>
          <w:szCs w:val="28"/>
        </w:rPr>
        <w:t>If bacteria counts are made at intervals after inoculation &amp; plotted in relation to t</w:t>
      </w:r>
      <w:r w:rsidR="000D2857" w:rsidRPr="000D2857">
        <w:rPr>
          <w:sz w:val="28"/>
          <w:szCs w:val="28"/>
        </w:rPr>
        <w:t xml:space="preserve">ime, a growth curve is obtained </w:t>
      </w:r>
      <w:r w:rsidR="009465C4">
        <w:rPr>
          <w:sz w:val="28"/>
          <w:szCs w:val="28"/>
        </w:rPr>
        <w:t>and s</w:t>
      </w:r>
      <w:r w:rsidRPr="000D2857">
        <w:rPr>
          <w:sz w:val="28"/>
          <w:szCs w:val="28"/>
        </w:rPr>
        <w:t>hows 4 phases:</w:t>
      </w:r>
    </w:p>
    <w:p w14:paraId="2A8F3B5B" w14:textId="77777777" w:rsidR="00BF61DC" w:rsidRPr="000505B3" w:rsidRDefault="00AF3D96" w:rsidP="000D2857">
      <w:pPr>
        <w:numPr>
          <w:ilvl w:val="1"/>
          <w:numId w:val="3"/>
        </w:numPr>
        <w:jc w:val="both"/>
        <w:rPr>
          <w:sz w:val="28"/>
          <w:szCs w:val="28"/>
          <w:rtl/>
          <w:lang w:bidi="ar-IQ"/>
        </w:rPr>
      </w:pPr>
      <w:r w:rsidRPr="000505B3">
        <w:rPr>
          <w:b/>
          <w:bCs/>
          <w:sz w:val="28"/>
          <w:szCs w:val="28"/>
        </w:rPr>
        <w:t>Lag</w:t>
      </w:r>
    </w:p>
    <w:p w14:paraId="53E4ED8C" w14:textId="77777777" w:rsidR="00BF61DC" w:rsidRPr="000505B3" w:rsidRDefault="00AF3D96" w:rsidP="000D2857">
      <w:pPr>
        <w:numPr>
          <w:ilvl w:val="1"/>
          <w:numId w:val="3"/>
        </w:numPr>
        <w:jc w:val="both"/>
        <w:rPr>
          <w:sz w:val="28"/>
          <w:szCs w:val="28"/>
          <w:rtl/>
          <w:lang w:bidi="ar-IQ"/>
        </w:rPr>
      </w:pPr>
      <w:r w:rsidRPr="000505B3">
        <w:rPr>
          <w:b/>
          <w:bCs/>
          <w:sz w:val="28"/>
          <w:szCs w:val="28"/>
        </w:rPr>
        <w:t xml:space="preserve">Log or Exponential  </w:t>
      </w:r>
    </w:p>
    <w:p w14:paraId="1079E562" w14:textId="77777777" w:rsidR="000505B3" w:rsidRPr="000505B3" w:rsidRDefault="00AF3D96" w:rsidP="000505B3">
      <w:pPr>
        <w:numPr>
          <w:ilvl w:val="1"/>
          <w:numId w:val="3"/>
        </w:numPr>
        <w:jc w:val="both"/>
        <w:rPr>
          <w:sz w:val="28"/>
          <w:szCs w:val="28"/>
        </w:rPr>
      </w:pPr>
      <w:r w:rsidRPr="000505B3">
        <w:rPr>
          <w:b/>
          <w:bCs/>
          <w:sz w:val="28"/>
          <w:szCs w:val="28"/>
        </w:rPr>
        <w:t>Stationary</w:t>
      </w:r>
    </w:p>
    <w:p w14:paraId="2F61AC0E" w14:textId="4EEEF7F1" w:rsidR="000505B3" w:rsidRPr="000505B3" w:rsidRDefault="00FB6379" w:rsidP="000505B3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Dead or </w:t>
      </w:r>
      <w:r w:rsidR="000505B3" w:rsidRPr="000505B3">
        <w:rPr>
          <w:b/>
          <w:bCs/>
          <w:sz w:val="28"/>
          <w:szCs w:val="28"/>
        </w:rPr>
        <w:t>Decline</w:t>
      </w:r>
      <w:r>
        <w:rPr>
          <w:b/>
          <w:bCs/>
          <w:sz w:val="28"/>
          <w:szCs w:val="28"/>
        </w:rPr>
        <w:t xml:space="preserve"> phase</w:t>
      </w:r>
    </w:p>
    <w:p w14:paraId="51126B8D" w14:textId="77777777" w:rsidR="005211DA" w:rsidRPr="00FB6379" w:rsidRDefault="005211DA" w:rsidP="00BD3D5E">
      <w:pPr>
        <w:jc w:val="both"/>
        <w:rPr>
          <w:b/>
          <w:bCs/>
          <w:sz w:val="28"/>
          <w:szCs w:val="28"/>
          <w:u w:val="single"/>
        </w:rPr>
      </w:pPr>
      <w:r w:rsidRPr="00FB6379">
        <w:rPr>
          <w:b/>
          <w:bCs/>
          <w:sz w:val="28"/>
          <w:szCs w:val="28"/>
          <w:u w:val="single"/>
        </w:rPr>
        <w:t>Lag phase</w:t>
      </w:r>
    </w:p>
    <w:p w14:paraId="4AB4F197" w14:textId="77777777" w:rsidR="000B0B16" w:rsidRDefault="00670BDB" w:rsidP="000B0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833" w:rsidRPr="00BD3D5E">
        <w:rPr>
          <w:sz w:val="28"/>
          <w:szCs w:val="28"/>
        </w:rPr>
        <w:t xml:space="preserve">When M.O are </w:t>
      </w:r>
      <w:r w:rsidR="00BD3D5E">
        <w:rPr>
          <w:sz w:val="28"/>
          <w:szCs w:val="28"/>
        </w:rPr>
        <w:t>in</w:t>
      </w:r>
      <w:r>
        <w:rPr>
          <w:sz w:val="28"/>
          <w:szCs w:val="28"/>
        </w:rPr>
        <w:t>o</w:t>
      </w:r>
      <w:r w:rsidR="00BD3D5E">
        <w:rPr>
          <w:sz w:val="28"/>
          <w:szCs w:val="28"/>
        </w:rPr>
        <w:t xml:space="preserve">culated </w:t>
      </w:r>
      <w:r w:rsidR="00CE3833" w:rsidRPr="00BD3D5E">
        <w:rPr>
          <w:sz w:val="28"/>
          <w:szCs w:val="28"/>
        </w:rPr>
        <w:t xml:space="preserve">into fresh culture medium, </w:t>
      </w:r>
      <w:r w:rsidR="00BD3D5E">
        <w:rPr>
          <w:sz w:val="28"/>
          <w:szCs w:val="28"/>
        </w:rPr>
        <w:t xml:space="preserve">will not reproduce immediately, </w:t>
      </w:r>
      <w:r w:rsidR="00CE3833" w:rsidRPr="00BD3D5E">
        <w:rPr>
          <w:sz w:val="28"/>
          <w:szCs w:val="28"/>
        </w:rPr>
        <w:t>therefore this period is called the lag phase.</w:t>
      </w:r>
      <w:r w:rsidR="00BD3D5E">
        <w:rPr>
          <w:sz w:val="28"/>
          <w:szCs w:val="28"/>
        </w:rPr>
        <w:t xml:space="preserve"> During the lag phase bacterial cell will not divide into new cells in addition </w:t>
      </w:r>
      <w:r w:rsidR="00CE3833" w:rsidRPr="00BD3D5E">
        <w:rPr>
          <w:sz w:val="28"/>
          <w:szCs w:val="28"/>
        </w:rPr>
        <w:t xml:space="preserve">there is no net </w:t>
      </w:r>
      <w:r w:rsidR="00CE3833" w:rsidRPr="00BD3D5E">
        <w:rPr>
          <w:sz w:val="28"/>
          <w:szCs w:val="28"/>
        </w:rPr>
        <w:lastRenderedPageBreak/>
        <w:t>increase in mass,</w:t>
      </w:r>
      <w:r w:rsidR="00BD3D5E">
        <w:rPr>
          <w:sz w:val="28"/>
          <w:szCs w:val="28"/>
        </w:rPr>
        <w:t xml:space="preserve"> </w:t>
      </w:r>
      <w:r w:rsidR="000B0B16">
        <w:rPr>
          <w:sz w:val="28"/>
          <w:szCs w:val="28"/>
        </w:rPr>
        <w:t>however</w:t>
      </w:r>
      <w:r w:rsidR="00BD3D5E">
        <w:rPr>
          <w:sz w:val="28"/>
          <w:szCs w:val="28"/>
        </w:rPr>
        <w:t xml:space="preserve"> </w:t>
      </w:r>
      <w:r w:rsidR="00CE3833" w:rsidRPr="00BD3D5E">
        <w:rPr>
          <w:sz w:val="28"/>
          <w:szCs w:val="28"/>
        </w:rPr>
        <w:t>the cell is synthesizing new components.</w:t>
      </w:r>
      <w:r w:rsidR="00BD3D5E">
        <w:rPr>
          <w:sz w:val="28"/>
          <w:szCs w:val="28"/>
        </w:rPr>
        <w:t xml:space="preserve"> </w:t>
      </w:r>
      <w:r w:rsidR="00CE3833" w:rsidRPr="00BD3D5E">
        <w:rPr>
          <w:sz w:val="28"/>
          <w:szCs w:val="28"/>
        </w:rPr>
        <w:t xml:space="preserve">A lag phase </w:t>
      </w:r>
      <w:r w:rsidR="00BD3D5E">
        <w:rPr>
          <w:sz w:val="28"/>
          <w:szCs w:val="28"/>
        </w:rPr>
        <w:t xml:space="preserve">considers a vital period prior to </w:t>
      </w:r>
      <w:r w:rsidR="00CE3833" w:rsidRPr="00BD3D5E">
        <w:rPr>
          <w:sz w:val="28"/>
          <w:szCs w:val="28"/>
        </w:rPr>
        <w:t xml:space="preserve">cell division </w:t>
      </w:r>
      <w:r w:rsidR="00BD3D5E">
        <w:rPr>
          <w:sz w:val="28"/>
          <w:szCs w:val="28"/>
        </w:rPr>
        <w:t xml:space="preserve">because of the age of the cell, </w:t>
      </w:r>
      <w:r w:rsidR="00CE3833" w:rsidRPr="00BD3D5E">
        <w:rPr>
          <w:sz w:val="28"/>
          <w:szCs w:val="28"/>
        </w:rPr>
        <w:t>depleted</w:t>
      </w:r>
      <w:r w:rsidR="006C5781" w:rsidRPr="00BD3D5E">
        <w:rPr>
          <w:sz w:val="28"/>
          <w:szCs w:val="28"/>
        </w:rPr>
        <w:t xml:space="preserve"> of ATP</w:t>
      </w:r>
      <w:r w:rsidR="00BD3D5E">
        <w:rPr>
          <w:sz w:val="28"/>
          <w:szCs w:val="28"/>
        </w:rPr>
        <w:t xml:space="preserve"> molecules, essential cofactors </w:t>
      </w:r>
      <w:r w:rsidR="006C5781" w:rsidRPr="00BD3D5E">
        <w:rPr>
          <w:sz w:val="28"/>
          <w:szCs w:val="28"/>
        </w:rPr>
        <w:t xml:space="preserve">and </w:t>
      </w:r>
      <w:r w:rsidR="000B0B16" w:rsidRPr="00BD3D5E">
        <w:rPr>
          <w:sz w:val="28"/>
          <w:szCs w:val="28"/>
        </w:rPr>
        <w:t>ribosome</w:t>
      </w:r>
      <w:r w:rsidR="00BD3D5E">
        <w:rPr>
          <w:sz w:val="28"/>
          <w:szCs w:val="28"/>
        </w:rPr>
        <w:t xml:space="preserve">. </w:t>
      </w:r>
      <w:r w:rsidR="000B0B16">
        <w:rPr>
          <w:sz w:val="28"/>
          <w:szCs w:val="28"/>
        </w:rPr>
        <w:t>This must be synthesized before growth can begin.</w:t>
      </w:r>
      <w:r w:rsidR="009154A6">
        <w:rPr>
          <w:sz w:val="28"/>
          <w:szCs w:val="28"/>
        </w:rPr>
        <w:t xml:space="preserve"> </w:t>
      </w:r>
    </w:p>
    <w:p w14:paraId="1AA500E1" w14:textId="77777777" w:rsidR="006C5781" w:rsidRPr="009154A6" w:rsidRDefault="006C5781" w:rsidP="000B0B16">
      <w:pPr>
        <w:jc w:val="both"/>
        <w:rPr>
          <w:sz w:val="28"/>
          <w:szCs w:val="28"/>
        </w:rPr>
      </w:pPr>
      <w:r w:rsidRPr="00BD3D5E">
        <w:rPr>
          <w:sz w:val="28"/>
          <w:szCs w:val="28"/>
        </w:rPr>
        <w:t xml:space="preserve">The </w:t>
      </w:r>
      <w:r w:rsidR="009154A6">
        <w:rPr>
          <w:sz w:val="28"/>
          <w:szCs w:val="28"/>
        </w:rPr>
        <w:t xml:space="preserve"> surrounding medium </w:t>
      </w:r>
      <w:r w:rsidRPr="00BD3D5E">
        <w:rPr>
          <w:sz w:val="28"/>
          <w:szCs w:val="28"/>
        </w:rPr>
        <w:t xml:space="preserve">different from the </w:t>
      </w:r>
      <w:r w:rsidR="009154A6">
        <w:rPr>
          <w:sz w:val="28"/>
          <w:szCs w:val="28"/>
        </w:rPr>
        <w:t xml:space="preserve">original where the </w:t>
      </w:r>
      <w:r w:rsidRPr="00BD3D5E">
        <w:rPr>
          <w:sz w:val="28"/>
          <w:szCs w:val="28"/>
        </w:rPr>
        <w:t xml:space="preserve">M.O </w:t>
      </w:r>
      <w:r w:rsidR="009154A6">
        <w:rPr>
          <w:sz w:val="28"/>
          <w:szCs w:val="28"/>
        </w:rPr>
        <w:t>used to grow p</w:t>
      </w:r>
      <w:r w:rsidRPr="00BD3D5E">
        <w:rPr>
          <w:sz w:val="28"/>
          <w:szCs w:val="28"/>
        </w:rPr>
        <w:t xml:space="preserve">reviously, new </w:t>
      </w:r>
      <w:r w:rsidR="00670BDB">
        <w:rPr>
          <w:sz w:val="28"/>
          <w:szCs w:val="28"/>
        </w:rPr>
        <w:t xml:space="preserve">enzyme for </w:t>
      </w:r>
      <w:r w:rsidR="009154A6">
        <w:rPr>
          <w:sz w:val="28"/>
          <w:szCs w:val="28"/>
        </w:rPr>
        <w:t xml:space="preserve">different nutrient molecules could involve for consumption </w:t>
      </w:r>
      <w:r w:rsidRPr="00BD3D5E">
        <w:rPr>
          <w:sz w:val="28"/>
          <w:szCs w:val="28"/>
        </w:rPr>
        <w:t>different nutrients.</w:t>
      </w:r>
      <w:r w:rsidR="009154A6">
        <w:rPr>
          <w:sz w:val="28"/>
          <w:szCs w:val="28"/>
        </w:rPr>
        <w:t xml:space="preserve">  After all the </w:t>
      </w:r>
      <w:r w:rsidR="0061311A">
        <w:rPr>
          <w:sz w:val="28"/>
          <w:szCs w:val="28"/>
        </w:rPr>
        <w:t>previous</w:t>
      </w:r>
      <w:r w:rsidR="009154A6">
        <w:rPr>
          <w:sz w:val="28"/>
          <w:szCs w:val="28"/>
        </w:rPr>
        <w:t xml:space="preserve"> stages </w:t>
      </w:r>
      <w:r w:rsidRPr="009154A6">
        <w:rPr>
          <w:sz w:val="28"/>
          <w:szCs w:val="28"/>
        </w:rPr>
        <w:t>cells begin to replicate their DNA,</w:t>
      </w:r>
      <w:r w:rsidR="009154A6">
        <w:rPr>
          <w:sz w:val="28"/>
          <w:szCs w:val="28"/>
        </w:rPr>
        <w:t xml:space="preserve"> increase in cell mass and </w:t>
      </w:r>
      <w:r w:rsidRPr="009154A6">
        <w:rPr>
          <w:sz w:val="28"/>
          <w:szCs w:val="28"/>
        </w:rPr>
        <w:t>finally divide</w:t>
      </w:r>
      <w:r w:rsidR="009154A6">
        <w:rPr>
          <w:sz w:val="28"/>
          <w:szCs w:val="28"/>
        </w:rPr>
        <w:t xml:space="preserve"> into two new </w:t>
      </w:r>
      <w:r w:rsidR="000B0B16">
        <w:rPr>
          <w:sz w:val="28"/>
          <w:szCs w:val="28"/>
        </w:rPr>
        <w:t>daughters</w:t>
      </w:r>
      <w:r w:rsidRPr="009154A6">
        <w:rPr>
          <w:sz w:val="28"/>
          <w:szCs w:val="28"/>
        </w:rPr>
        <w:t>.</w:t>
      </w:r>
    </w:p>
    <w:p w14:paraId="471F751B" w14:textId="77777777" w:rsidR="006C5781" w:rsidRPr="009154A6" w:rsidRDefault="00670BDB" w:rsidP="00BE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5781" w:rsidRPr="009154A6">
        <w:rPr>
          <w:sz w:val="28"/>
          <w:szCs w:val="28"/>
        </w:rPr>
        <w:t>The lag</w:t>
      </w:r>
      <w:r w:rsidR="00634F8C" w:rsidRPr="009154A6">
        <w:rPr>
          <w:sz w:val="28"/>
          <w:szCs w:val="28"/>
        </w:rPr>
        <w:t xml:space="preserve"> phase varies in length </w:t>
      </w:r>
      <w:r w:rsidR="009154A6">
        <w:rPr>
          <w:sz w:val="28"/>
          <w:szCs w:val="28"/>
        </w:rPr>
        <w:t xml:space="preserve">depending on the surrounding </w:t>
      </w:r>
      <w:r w:rsidR="000B0B16" w:rsidRPr="009154A6">
        <w:rPr>
          <w:sz w:val="28"/>
          <w:szCs w:val="28"/>
        </w:rPr>
        <w:t>condition</w:t>
      </w:r>
      <w:r w:rsidR="000B0B16">
        <w:rPr>
          <w:sz w:val="28"/>
          <w:szCs w:val="28"/>
        </w:rPr>
        <w:t>s</w:t>
      </w:r>
      <w:r w:rsidR="000B0B16" w:rsidRPr="009154A6">
        <w:rPr>
          <w:sz w:val="28"/>
          <w:szCs w:val="28"/>
        </w:rPr>
        <w:t>;</w:t>
      </w:r>
      <w:r w:rsidR="009154A6">
        <w:rPr>
          <w:sz w:val="28"/>
          <w:szCs w:val="28"/>
        </w:rPr>
        <w:t xml:space="preserve"> </w:t>
      </w:r>
      <w:r w:rsidR="00DF7566" w:rsidRPr="009154A6">
        <w:rPr>
          <w:sz w:val="28"/>
          <w:szCs w:val="28"/>
        </w:rPr>
        <w:t xml:space="preserve">it may be long if the </w:t>
      </w:r>
      <w:r w:rsidR="00BE25AA" w:rsidRPr="009154A6">
        <w:rPr>
          <w:sz w:val="28"/>
          <w:szCs w:val="28"/>
        </w:rPr>
        <w:t>inoculums are</w:t>
      </w:r>
      <w:r w:rsidR="00DF7566" w:rsidRPr="009154A6">
        <w:rPr>
          <w:sz w:val="28"/>
          <w:szCs w:val="28"/>
        </w:rPr>
        <w:t xml:space="preserve"> from an old culture or one that has been refrigerated.</w:t>
      </w:r>
      <w:r w:rsidR="009154A6">
        <w:rPr>
          <w:sz w:val="28"/>
          <w:szCs w:val="28"/>
        </w:rPr>
        <w:t xml:space="preserve"> </w:t>
      </w:r>
      <w:r w:rsidR="00DF7566" w:rsidRPr="009154A6">
        <w:rPr>
          <w:sz w:val="28"/>
          <w:szCs w:val="28"/>
        </w:rPr>
        <w:t>Inoculation of a chemically different medium also results in a longer lag phase,</w:t>
      </w:r>
      <w:r w:rsidR="009154A6">
        <w:rPr>
          <w:sz w:val="28"/>
          <w:szCs w:val="28"/>
        </w:rPr>
        <w:t xml:space="preserve"> while fresh </w:t>
      </w:r>
      <w:r w:rsidR="00070BA7">
        <w:rPr>
          <w:sz w:val="28"/>
          <w:szCs w:val="28"/>
        </w:rPr>
        <w:t>exponential phase culture when</w:t>
      </w:r>
      <w:r w:rsidR="00DF7566" w:rsidRPr="009154A6">
        <w:rPr>
          <w:sz w:val="28"/>
          <w:szCs w:val="28"/>
        </w:rPr>
        <w:t xml:space="preserve"> </w:t>
      </w:r>
      <w:r w:rsidR="009154A6">
        <w:rPr>
          <w:sz w:val="28"/>
          <w:szCs w:val="28"/>
        </w:rPr>
        <w:t>in</w:t>
      </w:r>
      <w:r>
        <w:rPr>
          <w:sz w:val="28"/>
          <w:szCs w:val="28"/>
        </w:rPr>
        <w:t>oculated in</w:t>
      </w:r>
      <w:r w:rsidR="00070BA7">
        <w:rPr>
          <w:sz w:val="28"/>
          <w:szCs w:val="28"/>
        </w:rPr>
        <w:t xml:space="preserve">to a new batch </w:t>
      </w:r>
      <w:r w:rsidR="009154A6">
        <w:rPr>
          <w:sz w:val="28"/>
          <w:szCs w:val="28"/>
        </w:rPr>
        <w:t xml:space="preserve">could reduce </w:t>
      </w:r>
      <w:r w:rsidR="00DF7566" w:rsidRPr="009154A6">
        <w:rPr>
          <w:sz w:val="28"/>
          <w:szCs w:val="28"/>
        </w:rPr>
        <w:t xml:space="preserve">the </w:t>
      </w:r>
      <w:r w:rsidR="009154A6">
        <w:rPr>
          <w:sz w:val="28"/>
          <w:szCs w:val="28"/>
        </w:rPr>
        <w:t xml:space="preserve">length of </w:t>
      </w:r>
      <w:r w:rsidR="00DF7566" w:rsidRPr="009154A6">
        <w:rPr>
          <w:sz w:val="28"/>
          <w:szCs w:val="28"/>
        </w:rPr>
        <w:t>lag phase</w:t>
      </w:r>
      <w:r w:rsidR="00070BA7">
        <w:rPr>
          <w:sz w:val="28"/>
          <w:szCs w:val="28"/>
        </w:rPr>
        <w:t xml:space="preserve"> which would</w:t>
      </w:r>
      <w:r w:rsidR="00DF7566" w:rsidRPr="009154A6">
        <w:rPr>
          <w:sz w:val="28"/>
          <w:szCs w:val="28"/>
        </w:rPr>
        <w:t xml:space="preserve"> be short or </w:t>
      </w:r>
      <w:r w:rsidR="00070BA7">
        <w:rPr>
          <w:sz w:val="28"/>
          <w:szCs w:val="28"/>
        </w:rPr>
        <w:t>absent.</w:t>
      </w:r>
    </w:p>
    <w:p w14:paraId="1CDC5D95" w14:textId="77777777" w:rsidR="009154A6" w:rsidRPr="0029690C" w:rsidRDefault="00DC5AB9" w:rsidP="009154A6">
      <w:pPr>
        <w:jc w:val="both"/>
        <w:rPr>
          <w:b/>
          <w:bCs/>
          <w:sz w:val="28"/>
          <w:szCs w:val="28"/>
          <w:u w:val="single"/>
        </w:rPr>
      </w:pPr>
      <w:r w:rsidRPr="0029690C">
        <w:rPr>
          <w:b/>
          <w:bCs/>
          <w:sz w:val="28"/>
          <w:szCs w:val="28"/>
          <w:u w:val="single"/>
        </w:rPr>
        <w:t>Expo</w:t>
      </w:r>
      <w:r w:rsidR="006B5316" w:rsidRPr="0029690C">
        <w:rPr>
          <w:b/>
          <w:bCs/>
          <w:sz w:val="28"/>
          <w:szCs w:val="28"/>
          <w:u w:val="single"/>
        </w:rPr>
        <w:t>nential (log) phase</w:t>
      </w:r>
    </w:p>
    <w:p w14:paraId="4CFEEFA0" w14:textId="48DC6035" w:rsidR="006B5316" w:rsidRPr="009154A6" w:rsidRDefault="00070BA7" w:rsidP="00BE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5316" w:rsidRPr="009154A6">
        <w:rPr>
          <w:sz w:val="28"/>
          <w:szCs w:val="28"/>
        </w:rPr>
        <w:t xml:space="preserve">Microorganisms </w:t>
      </w:r>
      <w:r w:rsidR="00BE25AA">
        <w:rPr>
          <w:sz w:val="28"/>
          <w:szCs w:val="28"/>
        </w:rPr>
        <w:t>start replicates</w:t>
      </w:r>
      <w:r>
        <w:rPr>
          <w:sz w:val="28"/>
          <w:szCs w:val="28"/>
        </w:rPr>
        <w:t xml:space="preserve"> their number in </w:t>
      </w:r>
      <w:r w:rsidR="009465C4">
        <w:rPr>
          <w:sz w:val="28"/>
          <w:szCs w:val="28"/>
        </w:rPr>
        <w:t>logarithmic</w:t>
      </w:r>
      <w:r w:rsidR="0061311A">
        <w:rPr>
          <w:sz w:val="28"/>
          <w:szCs w:val="28"/>
        </w:rPr>
        <w:t xml:space="preserve"> order </w:t>
      </w:r>
      <w:r w:rsidR="006B5316" w:rsidRPr="009154A6">
        <w:rPr>
          <w:sz w:val="28"/>
          <w:szCs w:val="28"/>
        </w:rPr>
        <w:t>at maximal rate</w:t>
      </w:r>
      <w:r w:rsidR="0061311A">
        <w:rPr>
          <w:sz w:val="28"/>
          <w:szCs w:val="28"/>
        </w:rPr>
        <w:t>. During the log phase</w:t>
      </w:r>
      <w:r w:rsidR="00BE25AA">
        <w:rPr>
          <w:sz w:val="28"/>
          <w:szCs w:val="28"/>
        </w:rPr>
        <w:t xml:space="preserve">, </w:t>
      </w:r>
      <w:r w:rsidR="0061311A">
        <w:rPr>
          <w:sz w:val="28"/>
          <w:szCs w:val="28"/>
        </w:rPr>
        <w:t xml:space="preserve">the M.O </w:t>
      </w:r>
      <w:r w:rsidR="00530B5E">
        <w:rPr>
          <w:sz w:val="28"/>
          <w:szCs w:val="28"/>
        </w:rPr>
        <w:t>are growing under constant condi</w:t>
      </w:r>
      <w:r w:rsidR="0061311A">
        <w:rPr>
          <w:sz w:val="28"/>
          <w:szCs w:val="28"/>
        </w:rPr>
        <w:t>tion</w:t>
      </w:r>
      <w:r w:rsidR="00530B5E">
        <w:rPr>
          <w:sz w:val="28"/>
          <w:szCs w:val="28"/>
        </w:rPr>
        <w:t>s includ</w:t>
      </w:r>
      <w:r w:rsidR="0061311A">
        <w:rPr>
          <w:sz w:val="28"/>
          <w:szCs w:val="28"/>
        </w:rPr>
        <w:t xml:space="preserve">ing (nutrient and division </w:t>
      </w:r>
      <w:r w:rsidR="00E67165">
        <w:rPr>
          <w:sz w:val="28"/>
          <w:szCs w:val="28"/>
        </w:rPr>
        <w:t xml:space="preserve">rate) causing a uniform </w:t>
      </w:r>
      <w:r w:rsidR="00BE25AA">
        <w:rPr>
          <w:sz w:val="28"/>
          <w:szCs w:val="28"/>
        </w:rPr>
        <w:t>identical new</w:t>
      </w:r>
      <w:r w:rsidR="00E67165">
        <w:rPr>
          <w:sz w:val="28"/>
          <w:szCs w:val="28"/>
        </w:rPr>
        <w:t xml:space="preserve"> cells </w:t>
      </w:r>
      <w:r w:rsidR="006B5316" w:rsidRPr="009154A6">
        <w:rPr>
          <w:sz w:val="28"/>
          <w:szCs w:val="28"/>
        </w:rPr>
        <w:t>at regular intervals.</w:t>
      </w:r>
      <w:r w:rsidR="007670DB" w:rsidRPr="009154A6">
        <w:rPr>
          <w:sz w:val="28"/>
          <w:szCs w:val="28"/>
        </w:rPr>
        <w:t xml:space="preserve"> </w:t>
      </w:r>
    </w:p>
    <w:p w14:paraId="6B3BA670" w14:textId="77777777" w:rsidR="00E67165" w:rsidRDefault="00530B5E" w:rsidP="00BE25A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5316" w:rsidRPr="009154A6">
        <w:rPr>
          <w:sz w:val="28"/>
          <w:szCs w:val="28"/>
        </w:rPr>
        <w:t>The population is most uniform</w:t>
      </w:r>
      <w:r w:rsidR="007670DB" w:rsidRPr="009154A6">
        <w:rPr>
          <w:sz w:val="28"/>
          <w:szCs w:val="28"/>
        </w:rPr>
        <w:t xml:space="preserve"> in chemical &amp; physiological </w:t>
      </w:r>
      <w:r w:rsidR="00E67165">
        <w:rPr>
          <w:sz w:val="28"/>
          <w:szCs w:val="28"/>
        </w:rPr>
        <w:t xml:space="preserve">characteristic </w:t>
      </w:r>
      <w:r w:rsidR="007670DB" w:rsidRPr="009154A6">
        <w:rPr>
          <w:sz w:val="28"/>
          <w:szCs w:val="28"/>
        </w:rPr>
        <w:t>ther</w:t>
      </w:r>
      <w:r w:rsidR="00E67165">
        <w:rPr>
          <w:sz w:val="28"/>
          <w:szCs w:val="28"/>
        </w:rPr>
        <w:t>efore exponential phase cells employing in</w:t>
      </w:r>
      <w:r w:rsidR="00BE25AA">
        <w:rPr>
          <w:sz w:val="28"/>
          <w:szCs w:val="28"/>
        </w:rPr>
        <w:t xml:space="preserve"> </w:t>
      </w:r>
      <w:r w:rsidR="007670DB" w:rsidRPr="009154A6">
        <w:rPr>
          <w:sz w:val="28"/>
          <w:szCs w:val="28"/>
        </w:rPr>
        <w:t xml:space="preserve">biochemical </w:t>
      </w:r>
      <w:r w:rsidR="00E67165">
        <w:rPr>
          <w:sz w:val="28"/>
          <w:szCs w:val="28"/>
        </w:rPr>
        <w:t>and ph</w:t>
      </w:r>
      <w:r w:rsidR="007670DB" w:rsidRPr="009154A6">
        <w:rPr>
          <w:sz w:val="28"/>
          <w:szCs w:val="28"/>
        </w:rPr>
        <w:t>ysiological studies.</w:t>
      </w:r>
      <w:r w:rsidR="00E67165">
        <w:rPr>
          <w:sz w:val="28"/>
          <w:szCs w:val="28"/>
        </w:rPr>
        <w:t xml:space="preserve"> </w:t>
      </w:r>
      <w:r w:rsidR="00DC5AB9" w:rsidRPr="009154A6">
        <w:rPr>
          <w:sz w:val="28"/>
          <w:szCs w:val="28"/>
        </w:rPr>
        <w:t xml:space="preserve">Exponential growth is </w:t>
      </w:r>
      <w:r w:rsidR="00E67165">
        <w:rPr>
          <w:sz w:val="28"/>
          <w:szCs w:val="28"/>
        </w:rPr>
        <w:t xml:space="preserve">stable </w:t>
      </w:r>
      <w:r w:rsidR="00BE25AA">
        <w:rPr>
          <w:sz w:val="28"/>
          <w:szCs w:val="28"/>
        </w:rPr>
        <w:t>therefore;</w:t>
      </w:r>
      <w:r w:rsidR="00E67165">
        <w:rPr>
          <w:sz w:val="28"/>
          <w:szCs w:val="28"/>
        </w:rPr>
        <w:t xml:space="preserve"> </w:t>
      </w:r>
      <w:r w:rsidR="00DC5AB9" w:rsidRPr="009154A6">
        <w:rPr>
          <w:sz w:val="28"/>
          <w:szCs w:val="28"/>
        </w:rPr>
        <w:t>cellular constituents are manufactured at constant rates relatives to each other</w:t>
      </w:r>
      <w:r w:rsidR="00E67165">
        <w:rPr>
          <w:sz w:val="28"/>
          <w:szCs w:val="28"/>
        </w:rPr>
        <w:t xml:space="preserve">. The reduction of nutrient levels and </w:t>
      </w:r>
      <w:r>
        <w:rPr>
          <w:sz w:val="28"/>
          <w:szCs w:val="28"/>
        </w:rPr>
        <w:t>O</w:t>
      </w:r>
      <w:r w:rsidRPr="00530B5E">
        <w:t>2</w:t>
      </w:r>
      <w:r w:rsidR="00E67165">
        <w:rPr>
          <w:sz w:val="28"/>
          <w:szCs w:val="28"/>
        </w:rPr>
        <w:t xml:space="preserve"> variation in </w:t>
      </w:r>
      <w:r w:rsidR="00DC5AB9" w:rsidRPr="009154A6">
        <w:rPr>
          <w:sz w:val="28"/>
          <w:szCs w:val="28"/>
        </w:rPr>
        <w:t xml:space="preserve">environmental conditions </w:t>
      </w:r>
      <w:r w:rsidR="00E67165">
        <w:rPr>
          <w:sz w:val="28"/>
          <w:szCs w:val="28"/>
        </w:rPr>
        <w:t xml:space="preserve">resulting in slowing the </w:t>
      </w:r>
      <w:r w:rsidR="009154A6">
        <w:rPr>
          <w:sz w:val="28"/>
          <w:szCs w:val="28"/>
        </w:rPr>
        <w:t>growth</w:t>
      </w:r>
      <w:r w:rsidR="00E67165">
        <w:rPr>
          <w:sz w:val="28"/>
          <w:szCs w:val="28"/>
        </w:rPr>
        <w:t>.</w:t>
      </w:r>
    </w:p>
    <w:p w14:paraId="6A6D044E" w14:textId="77777777" w:rsidR="009154A6" w:rsidRPr="0029690C" w:rsidRDefault="00DC5AB9" w:rsidP="00E67165">
      <w:pPr>
        <w:jc w:val="both"/>
        <w:rPr>
          <w:b/>
          <w:bCs/>
          <w:sz w:val="28"/>
          <w:szCs w:val="28"/>
          <w:u w:val="single"/>
        </w:rPr>
      </w:pPr>
      <w:r w:rsidRPr="0029690C">
        <w:rPr>
          <w:b/>
          <w:bCs/>
          <w:sz w:val="28"/>
          <w:szCs w:val="28"/>
          <w:u w:val="single"/>
        </w:rPr>
        <w:t>Stationary phase</w:t>
      </w:r>
    </w:p>
    <w:p w14:paraId="734B1AA5" w14:textId="77777777" w:rsidR="00E67165" w:rsidRPr="00E67165" w:rsidRDefault="00530B5E" w:rsidP="00BE25A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7165" w:rsidRPr="009154A6">
        <w:rPr>
          <w:sz w:val="28"/>
          <w:szCs w:val="28"/>
        </w:rPr>
        <w:t xml:space="preserve">In the stationary phase the total number of </w:t>
      </w:r>
      <w:r w:rsidR="000350BF" w:rsidRPr="009154A6">
        <w:rPr>
          <w:sz w:val="28"/>
          <w:szCs w:val="28"/>
        </w:rPr>
        <w:t>viable</w:t>
      </w:r>
      <w:r w:rsidR="00E67165" w:rsidRPr="009154A6">
        <w:rPr>
          <w:sz w:val="28"/>
          <w:szCs w:val="28"/>
        </w:rPr>
        <w:t xml:space="preserve"> microorganisms remains constant, this may result from a balance between cell division &amp; </w:t>
      </w:r>
      <w:r w:rsidR="00E67165" w:rsidRPr="009154A6">
        <w:rPr>
          <w:sz w:val="28"/>
          <w:szCs w:val="28"/>
        </w:rPr>
        <w:lastRenderedPageBreak/>
        <w:t>cell death,</w:t>
      </w:r>
      <w:r w:rsidR="000350BF">
        <w:rPr>
          <w:sz w:val="28"/>
          <w:szCs w:val="28"/>
        </w:rPr>
        <w:t xml:space="preserve"> </w:t>
      </w:r>
      <w:r w:rsidR="00E67165" w:rsidRPr="009154A6">
        <w:rPr>
          <w:sz w:val="28"/>
          <w:szCs w:val="28"/>
        </w:rPr>
        <w:t xml:space="preserve">or the population may simply cease to divide though remaining metabolically active. Microbial </w:t>
      </w:r>
      <w:r w:rsidR="00BE25AA" w:rsidRPr="009154A6">
        <w:rPr>
          <w:sz w:val="28"/>
          <w:szCs w:val="28"/>
        </w:rPr>
        <w:t>population enters</w:t>
      </w:r>
      <w:r w:rsidR="00E67165" w:rsidRPr="009154A6">
        <w:rPr>
          <w:sz w:val="28"/>
          <w:szCs w:val="28"/>
        </w:rPr>
        <w:t xml:space="preserve"> the stationary phase for several reasons;</w:t>
      </w:r>
      <w:r w:rsidR="00E67165">
        <w:rPr>
          <w:sz w:val="28"/>
          <w:szCs w:val="28"/>
        </w:rPr>
        <w:t xml:space="preserve"> </w:t>
      </w:r>
      <w:r w:rsidR="00E67165" w:rsidRPr="009154A6">
        <w:rPr>
          <w:sz w:val="28"/>
          <w:szCs w:val="28"/>
        </w:rPr>
        <w:t xml:space="preserve">nutrient limitation, if an essential nutrient is </w:t>
      </w:r>
      <w:r w:rsidR="000350BF" w:rsidRPr="009154A6">
        <w:rPr>
          <w:sz w:val="28"/>
          <w:szCs w:val="28"/>
        </w:rPr>
        <w:t>severely</w:t>
      </w:r>
      <w:r w:rsidR="00E67165" w:rsidRPr="009154A6">
        <w:rPr>
          <w:sz w:val="28"/>
          <w:szCs w:val="28"/>
        </w:rPr>
        <w:t xml:space="preserve"> depleted, population growth will slow.</w:t>
      </w:r>
    </w:p>
    <w:p w14:paraId="234A24E1" w14:textId="77777777" w:rsidR="004D72E5" w:rsidRPr="00E67165" w:rsidRDefault="00530B5E" w:rsidP="00E671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690C">
        <w:rPr>
          <w:b/>
          <w:bCs/>
          <w:sz w:val="28"/>
          <w:szCs w:val="28"/>
        </w:rPr>
        <w:t>P</w:t>
      </w:r>
      <w:r w:rsidR="004D72E5" w:rsidRPr="0029690C">
        <w:rPr>
          <w:b/>
          <w:bCs/>
          <w:sz w:val="28"/>
          <w:szCs w:val="28"/>
        </w:rPr>
        <w:t>opulation size</w:t>
      </w:r>
      <w:r w:rsidR="004D72E5" w:rsidRPr="009154A6">
        <w:rPr>
          <w:sz w:val="28"/>
          <w:szCs w:val="28"/>
        </w:rPr>
        <w:t xml:space="preserve"> depends on </w:t>
      </w:r>
      <w:r w:rsidR="004D72E5" w:rsidRPr="0029690C">
        <w:rPr>
          <w:b/>
          <w:bCs/>
          <w:sz w:val="28"/>
          <w:szCs w:val="28"/>
        </w:rPr>
        <w:t>nutrient availabilit</w:t>
      </w:r>
      <w:r w:rsidR="0061311A" w:rsidRPr="0029690C">
        <w:rPr>
          <w:b/>
          <w:bCs/>
          <w:sz w:val="28"/>
          <w:szCs w:val="28"/>
        </w:rPr>
        <w:t>y</w:t>
      </w:r>
      <w:r w:rsidR="0061311A">
        <w:rPr>
          <w:sz w:val="28"/>
          <w:szCs w:val="28"/>
        </w:rPr>
        <w:t xml:space="preserve"> &amp; other factors, as well as </w:t>
      </w:r>
      <w:r w:rsidR="0061311A" w:rsidRPr="0029690C">
        <w:rPr>
          <w:b/>
          <w:bCs/>
          <w:sz w:val="28"/>
          <w:szCs w:val="28"/>
        </w:rPr>
        <w:t>the</w:t>
      </w:r>
      <w:r w:rsidR="004D72E5" w:rsidRPr="0029690C">
        <w:rPr>
          <w:b/>
          <w:bCs/>
          <w:sz w:val="28"/>
          <w:szCs w:val="28"/>
        </w:rPr>
        <w:t xml:space="preserve"> type of M.O</w:t>
      </w:r>
      <w:r w:rsidR="004D72E5" w:rsidRPr="009154A6">
        <w:rPr>
          <w:sz w:val="28"/>
          <w:szCs w:val="28"/>
        </w:rPr>
        <w:t xml:space="preserve"> being cultured.</w:t>
      </w:r>
      <w:r w:rsidR="006E4F3E" w:rsidRPr="009154A6">
        <w:rPr>
          <w:sz w:val="28"/>
          <w:szCs w:val="28"/>
        </w:rPr>
        <w:t xml:space="preserve"> </w:t>
      </w:r>
    </w:p>
    <w:p w14:paraId="6E7585CE" w14:textId="77777777" w:rsidR="00414DAA" w:rsidRPr="009154A6" w:rsidRDefault="00530B5E" w:rsidP="00BE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F3E" w:rsidRPr="009154A6">
        <w:rPr>
          <w:sz w:val="28"/>
          <w:szCs w:val="28"/>
        </w:rPr>
        <w:t>Aerobic organisms</w:t>
      </w:r>
      <w:r w:rsidR="00E67165">
        <w:rPr>
          <w:sz w:val="28"/>
          <w:szCs w:val="28"/>
        </w:rPr>
        <w:t xml:space="preserve"> are limited by O</w:t>
      </w:r>
      <w:r w:rsidR="00D2423B">
        <w:rPr>
          <w:sz w:val="28"/>
          <w:szCs w:val="28"/>
          <w:vertAlign w:val="subscript"/>
        </w:rPr>
        <w:t>2</w:t>
      </w:r>
      <w:r w:rsidR="00E67165">
        <w:rPr>
          <w:sz w:val="28"/>
          <w:szCs w:val="28"/>
        </w:rPr>
        <w:t xml:space="preserve"> availability</w:t>
      </w:r>
      <w:r w:rsidR="006E4F3E" w:rsidRPr="009154A6">
        <w:rPr>
          <w:sz w:val="28"/>
          <w:szCs w:val="28"/>
        </w:rPr>
        <w:t>,</w:t>
      </w:r>
      <w:r w:rsidR="00E67165">
        <w:rPr>
          <w:sz w:val="28"/>
          <w:szCs w:val="28"/>
        </w:rPr>
        <w:t xml:space="preserve"> because </w:t>
      </w:r>
      <w:r w:rsidR="00D2423B">
        <w:rPr>
          <w:sz w:val="28"/>
          <w:szCs w:val="28"/>
        </w:rPr>
        <w:t>O</w:t>
      </w:r>
      <w:r w:rsidR="00D2423B">
        <w:rPr>
          <w:sz w:val="28"/>
          <w:szCs w:val="28"/>
          <w:vertAlign w:val="subscript"/>
        </w:rPr>
        <w:t>2</w:t>
      </w:r>
      <w:r w:rsidR="00D2423B">
        <w:rPr>
          <w:sz w:val="28"/>
          <w:szCs w:val="28"/>
        </w:rPr>
        <w:t xml:space="preserve"> </w:t>
      </w:r>
      <w:r w:rsidR="00E67165">
        <w:rPr>
          <w:sz w:val="28"/>
          <w:szCs w:val="28"/>
        </w:rPr>
        <w:t xml:space="preserve">resulting </w:t>
      </w:r>
      <w:r w:rsidR="006E4F3E" w:rsidRPr="009154A6">
        <w:rPr>
          <w:sz w:val="28"/>
          <w:szCs w:val="28"/>
        </w:rPr>
        <w:t xml:space="preserve">depleted </w:t>
      </w:r>
      <w:r w:rsidR="00E67165">
        <w:rPr>
          <w:sz w:val="28"/>
          <w:szCs w:val="28"/>
        </w:rPr>
        <w:t xml:space="preserve">quickly therefore </w:t>
      </w:r>
      <w:r w:rsidR="006E4F3E" w:rsidRPr="009154A6">
        <w:rPr>
          <w:sz w:val="28"/>
          <w:szCs w:val="28"/>
        </w:rPr>
        <w:t xml:space="preserve">only the surface of </w:t>
      </w:r>
      <w:r w:rsidR="00E67165">
        <w:rPr>
          <w:sz w:val="28"/>
          <w:szCs w:val="28"/>
        </w:rPr>
        <w:t>bat</w:t>
      </w:r>
      <w:r w:rsidR="00D2423B">
        <w:rPr>
          <w:sz w:val="28"/>
          <w:szCs w:val="28"/>
        </w:rPr>
        <w:t>c</w:t>
      </w:r>
      <w:r w:rsidR="00E67165">
        <w:rPr>
          <w:sz w:val="28"/>
          <w:szCs w:val="28"/>
        </w:rPr>
        <w:t>h culture cont</w:t>
      </w:r>
      <w:r w:rsidR="00D2423B">
        <w:rPr>
          <w:sz w:val="28"/>
          <w:szCs w:val="28"/>
        </w:rPr>
        <w:t xml:space="preserve">inue </w:t>
      </w:r>
      <w:r w:rsidR="00E67165">
        <w:rPr>
          <w:sz w:val="28"/>
          <w:szCs w:val="28"/>
        </w:rPr>
        <w:t xml:space="preserve">to grow due to presence of </w:t>
      </w:r>
      <w:r w:rsidR="00E67165" w:rsidRPr="001362E7">
        <w:rPr>
          <w:sz w:val="28"/>
          <w:szCs w:val="28"/>
        </w:rPr>
        <w:t xml:space="preserve">the </w:t>
      </w:r>
      <w:r w:rsidR="001362E7" w:rsidRPr="001362E7">
        <w:rPr>
          <w:sz w:val="28"/>
          <w:szCs w:val="28"/>
        </w:rPr>
        <w:t>appropriate</w:t>
      </w:r>
      <w:r w:rsidR="00D2423B" w:rsidRPr="001362E7">
        <w:rPr>
          <w:sz w:val="28"/>
          <w:szCs w:val="28"/>
        </w:rPr>
        <w:t xml:space="preserve"> level of O</w:t>
      </w:r>
      <w:r w:rsidR="00D2423B" w:rsidRPr="001362E7">
        <w:rPr>
          <w:sz w:val="28"/>
          <w:szCs w:val="28"/>
          <w:vertAlign w:val="subscript"/>
        </w:rPr>
        <w:t>2</w:t>
      </w:r>
      <w:r w:rsidR="00D2423B" w:rsidRPr="001362E7">
        <w:rPr>
          <w:sz w:val="28"/>
          <w:szCs w:val="28"/>
        </w:rPr>
        <w:t xml:space="preserve">. </w:t>
      </w:r>
      <w:r w:rsidR="00BE25AA" w:rsidRPr="001362E7">
        <w:rPr>
          <w:sz w:val="28"/>
          <w:szCs w:val="28"/>
        </w:rPr>
        <w:t>The</w:t>
      </w:r>
      <w:r w:rsidR="006E4F3E" w:rsidRPr="001362E7">
        <w:rPr>
          <w:sz w:val="28"/>
          <w:szCs w:val="28"/>
        </w:rPr>
        <w:t xml:space="preserve"> cells beneath</w:t>
      </w:r>
      <w:r w:rsidR="00414DAA" w:rsidRPr="001362E7">
        <w:rPr>
          <w:sz w:val="28"/>
          <w:szCs w:val="28"/>
        </w:rPr>
        <w:t xml:space="preserve"> the surface will not be able to grow unless the culture is shaken or aerated in another way.</w:t>
      </w:r>
      <w:r w:rsidR="009154A6" w:rsidRPr="001362E7">
        <w:rPr>
          <w:sz w:val="28"/>
          <w:szCs w:val="28"/>
        </w:rPr>
        <w:t xml:space="preserve"> </w:t>
      </w:r>
      <w:r w:rsidR="00414DAA" w:rsidRPr="001362E7">
        <w:rPr>
          <w:sz w:val="28"/>
          <w:szCs w:val="28"/>
        </w:rPr>
        <w:t>Growth also may cease due to the accumulation of toxic waste products.</w:t>
      </w:r>
    </w:p>
    <w:p w14:paraId="2D9B2746" w14:textId="77777777" w:rsidR="009154A6" w:rsidRDefault="00530B5E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DAA" w:rsidRPr="009154A6">
        <w:rPr>
          <w:sz w:val="28"/>
          <w:szCs w:val="28"/>
        </w:rPr>
        <w:t xml:space="preserve">Bacteria in a batch culture may enter stationary phase in response to </w:t>
      </w:r>
      <w:r w:rsidR="00414DAA" w:rsidRPr="0029690C">
        <w:rPr>
          <w:b/>
          <w:bCs/>
          <w:sz w:val="28"/>
          <w:szCs w:val="28"/>
        </w:rPr>
        <w:t>starvation</w:t>
      </w:r>
      <w:r w:rsidR="00414DAA" w:rsidRPr="009154A6">
        <w:rPr>
          <w:sz w:val="28"/>
          <w:szCs w:val="28"/>
        </w:rPr>
        <w:t>, this occurs in nature environment when nutrient levels are low.</w:t>
      </w:r>
    </w:p>
    <w:p w14:paraId="343E7096" w14:textId="77777777" w:rsidR="009154A6" w:rsidRPr="0029690C" w:rsidRDefault="0099742F" w:rsidP="001362E7">
      <w:pPr>
        <w:jc w:val="both"/>
        <w:rPr>
          <w:b/>
          <w:bCs/>
          <w:sz w:val="28"/>
          <w:szCs w:val="28"/>
          <w:u w:val="single"/>
        </w:rPr>
      </w:pPr>
      <w:r w:rsidRPr="0029690C">
        <w:rPr>
          <w:b/>
          <w:bCs/>
          <w:sz w:val="28"/>
          <w:szCs w:val="28"/>
          <w:u w:val="single"/>
        </w:rPr>
        <w:t>Death phase</w:t>
      </w:r>
    </w:p>
    <w:p w14:paraId="5A720142" w14:textId="423A227B" w:rsidR="00BE0B75" w:rsidRDefault="00530B5E" w:rsidP="00BE2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742F" w:rsidRPr="009154A6">
        <w:rPr>
          <w:sz w:val="28"/>
          <w:szCs w:val="28"/>
        </w:rPr>
        <w:t>Decline in the number of viable cells result from unsuitable conditions</w:t>
      </w:r>
      <w:r w:rsidR="00346A61" w:rsidRPr="009154A6">
        <w:rPr>
          <w:sz w:val="28"/>
          <w:szCs w:val="28"/>
        </w:rPr>
        <w:t>,</w:t>
      </w:r>
      <w:r w:rsidR="001362E7">
        <w:rPr>
          <w:sz w:val="28"/>
          <w:szCs w:val="28"/>
        </w:rPr>
        <w:t xml:space="preserve"> </w:t>
      </w:r>
      <w:r w:rsidR="00346A61" w:rsidRPr="009154A6">
        <w:rPr>
          <w:sz w:val="28"/>
          <w:szCs w:val="28"/>
        </w:rPr>
        <w:t>the death of microbial population may be logarithmic like it’s growth during the log phase</w:t>
      </w:r>
      <w:r w:rsidR="00BE0B75" w:rsidRPr="009154A6">
        <w:rPr>
          <w:sz w:val="28"/>
          <w:szCs w:val="28"/>
        </w:rPr>
        <w:t>,</w:t>
      </w:r>
      <w:r w:rsidR="001362E7">
        <w:rPr>
          <w:sz w:val="28"/>
          <w:szCs w:val="28"/>
        </w:rPr>
        <w:t xml:space="preserve"> </w:t>
      </w:r>
      <w:r w:rsidR="00BE0B75" w:rsidRPr="009154A6">
        <w:rPr>
          <w:sz w:val="28"/>
          <w:szCs w:val="28"/>
        </w:rPr>
        <w:t xml:space="preserve">the total cell number remains constant because the cells fail to </w:t>
      </w:r>
      <w:r w:rsidR="00BE25AA" w:rsidRPr="009154A6">
        <w:rPr>
          <w:sz w:val="28"/>
          <w:szCs w:val="28"/>
        </w:rPr>
        <w:t>lyses</w:t>
      </w:r>
      <w:r w:rsidR="00BE0B75" w:rsidRPr="009154A6">
        <w:rPr>
          <w:sz w:val="28"/>
          <w:szCs w:val="28"/>
        </w:rPr>
        <w:t xml:space="preserve"> after dying,</w:t>
      </w:r>
      <w:r w:rsidR="009465C4">
        <w:rPr>
          <w:sz w:val="28"/>
          <w:szCs w:val="28"/>
        </w:rPr>
        <w:t xml:space="preserve"> </w:t>
      </w:r>
      <w:r w:rsidR="00BE0B75" w:rsidRPr="009154A6">
        <w:rPr>
          <w:sz w:val="28"/>
          <w:szCs w:val="28"/>
        </w:rPr>
        <w:t>only way of deciding whether a bacterial cell is viable is by incubating it in fresh medium, if it does not grow and reproduce,</w:t>
      </w:r>
      <w:r w:rsidR="009465C4">
        <w:rPr>
          <w:sz w:val="28"/>
          <w:szCs w:val="28"/>
        </w:rPr>
        <w:t xml:space="preserve"> </w:t>
      </w:r>
      <w:r w:rsidR="00BE0B75" w:rsidRPr="009154A6">
        <w:rPr>
          <w:sz w:val="28"/>
          <w:szCs w:val="28"/>
        </w:rPr>
        <w:t>it is assumed to be dead.</w:t>
      </w:r>
      <w:r w:rsidR="001362E7">
        <w:rPr>
          <w:sz w:val="28"/>
          <w:szCs w:val="28"/>
        </w:rPr>
        <w:t xml:space="preserve"> </w:t>
      </w:r>
      <w:r w:rsidR="00BE0B75" w:rsidRPr="009154A6">
        <w:rPr>
          <w:sz w:val="28"/>
          <w:szCs w:val="28"/>
        </w:rPr>
        <w:t>Death is defined to be the</w:t>
      </w:r>
      <w:r w:rsidR="00F76CA1" w:rsidRPr="009154A6">
        <w:rPr>
          <w:sz w:val="28"/>
          <w:szCs w:val="28"/>
        </w:rPr>
        <w:t xml:space="preserve"> irreversible loss of the ability to reproduce.</w:t>
      </w:r>
    </w:p>
    <w:p w14:paraId="62A727DA" w14:textId="77777777" w:rsidR="000505B3" w:rsidRPr="009154A6" w:rsidRDefault="000505B3" w:rsidP="000505B3">
      <w:pPr>
        <w:jc w:val="both"/>
        <w:rPr>
          <w:sz w:val="28"/>
          <w:szCs w:val="28"/>
        </w:rPr>
      </w:pPr>
      <w:r w:rsidRPr="000505B3">
        <w:rPr>
          <w:b/>
          <w:bCs/>
          <w:sz w:val="28"/>
          <w:szCs w:val="28"/>
          <w:u w:val="single"/>
        </w:rPr>
        <w:t>Morphological &amp; Physiological alterations during growth</w:t>
      </w:r>
    </w:p>
    <w:p w14:paraId="41B0BF18" w14:textId="77777777" w:rsidR="00BF61DC" w:rsidRPr="00BE25AA" w:rsidRDefault="00AF3D96" w:rsidP="000505B3">
      <w:pPr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 w:rsidRPr="00BE25AA">
        <w:rPr>
          <w:sz w:val="28"/>
          <w:szCs w:val="28"/>
        </w:rPr>
        <w:t>Lag phase – maximum cell size towards the end of lag phase.</w:t>
      </w:r>
    </w:p>
    <w:p w14:paraId="349FE0F3" w14:textId="77777777" w:rsidR="00BF61DC" w:rsidRPr="00BE25AA" w:rsidRDefault="00AF3D96" w:rsidP="000505B3">
      <w:pPr>
        <w:numPr>
          <w:ilvl w:val="0"/>
          <w:numId w:val="4"/>
        </w:numPr>
        <w:jc w:val="both"/>
        <w:rPr>
          <w:sz w:val="28"/>
          <w:szCs w:val="28"/>
          <w:rtl/>
          <w:lang w:bidi="ar-IQ"/>
        </w:rPr>
      </w:pPr>
      <w:r w:rsidRPr="00BE25AA">
        <w:rPr>
          <w:sz w:val="28"/>
          <w:szCs w:val="28"/>
        </w:rPr>
        <w:t>Log phase – smaller cells, stain uniformly</w:t>
      </w:r>
      <w:r w:rsidR="00BE25AA">
        <w:rPr>
          <w:sz w:val="28"/>
          <w:szCs w:val="28"/>
        </w:rPr>
        <w:t>.</w:t>
      </w:r>
    </w:p>
    <w:p w14:paraId="74858CF6" w14:textId="77777777" w:rsidR="00BF61DC" w:rsidRPr="00BE25AA" w:rsidRDefault="00AF3D96" w:rsidP="000505B3">
      <w:pPr>
        <w:numPr>
          <w:ilvl w:val="0"/>
          <w:numId w:val="4"/>
        </w:numPr>
        <w:jc w:val="both"/>
        <w:rPr>
          <w:sz w:val="28"/>
          <w:szCs w:val="28"/>
          <w:rtl/>
          <w:lang w:bidi="ar-IQ"/>
        </w:rPr>
      </w:pPr>
      <w:r w:rsidRPr="00BE25AA">
        <w:rPr>
          <w:sz w:val="28"/>
          <w:szCs w:val="28"/>
        </w:rPr>
        <w:t>Stationary phase – irregular staining, sporulation and production of exotoxins &amp; antibiotics</w:t>
      </w:r>
      <w:r w:rsidR="00BE25AA">
        <w:rPr>
          <w:sz w:val="28"/>
          <w:szCs w:val="28"/>
          <w:lang w:bidi="ar-IQ"/>
        </w:rPr>
        <w:t>.</w:t>
      </w:r>
    </w:p>
    <w:p w14:paraId="427DAC88" w14:textId="77777777" w:rsidR="00BF61DC" w:rsidRPr="00BE25AA" w:rsidRDefault="00AF3D96" w:rsidP="000505B3">
      <w:pPr>
        <w:numPr>
          <w:ilvl w:val="0"/>
          <w:numId w:val="4"/>
        </w:numPr>
        <w:jc w:val="both"/>
        <w:rPr>
          <w:sz w:val="28"/>
          <w:szCs w:val="28"/>
          <w:rtl/>
          <w:lang w:bidi="ar-IQ"/>
        </w:rPr>
      </w:pPr>
      <w:r w:rsidRPr="00BE25AA">
        <w:rPr>
          <w:sz w:val="28"/>
          <w:szCs w:val="28"/>
        </w:rPr>
        <w:t>Phase of Decline –involution forms</w:t>
      </w:r>
      <w:r w:rsidR="00BE25AA">
        <w:rPr>
          <w:sz w:val="28"/>
          <w:szCs w:val="28"/>
        </w:rPr>
        <w:t xml:space="preserve"> </w:t>
      </w:r>
      <w:r w:rsidRPr="00BE25AA">
        <w:rPr>
          <w:sz w:val="28"/>
          <w:szCs w:val="28"/>
        </w:rPr>
        <w:t>(with ageing)</w:t>
      </w:r>
      <w:r w:rsidR="00BE25AA">
        <w:rPr>
          <w:sz w:val="28"/>
          <w:szCs w:val="28"/>
        </w:rPr>
        <w:t>.</w:t>
      </w:r>
    </w:p>
    <w:p w14:paraId="557A4EF6" w14:textId="77777777" w:rsidR="00E15109" w:rsidRDefault="00E15109" w:rsidP="000505B3">
      <w:pPr>
        <w:jc w:val="both"/>
        <w:rPr>
          <w:b/>
          <w:bCs/>
          <w:sz w:val="28"/>
          <w:szCs w:val="28"/>
          <w:u w:val="single"/>
          <w:lang w:bidi="ar-IQ"/>
        </w:rPr>
      </w:pPr>
    </w:p>
    <w:p w14:paraId="76D4A878" w14:textId="4251CF2D" w:rsidR="00E15109" w:rsidRDefault="00E15109" w:rsidP="000505B3">
      <w:pPr>
        <w:jc w:val="both"/>
        <w:rPr>
          <w:b/>
          <w:bCs/>
          <w:sz w:val="28"/>
          <w:szCs w:val="28"/>
          <w:u w:val="single"/>
          <w:lang w:bidi="ar-IQ"/>
        </w:rPr>
      </w:pPr>
      <w:r>
        <w:rPr>
          <w:noProof/>
        </w:rPr>
        <w:drawing>
          <wp:inline distT="0" distB="0" distL="0" distR="0" wp14:anchorId="5785C125" wp14:editId="414F9370">
            <wp:extent cx="5228808" cy="3286125"/>
            <wp:effectExtent l="0" t="0" r="0" b="0"/>
            <wp:docPr id="2" name="صورة 1" descr="http://classes.midlandstech.com/carterp/Courses/bio225/chap06/06-14_BacteriaGrowt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es.midlandstech.com/carterp/Courses/bio225/chap06/06-14_BacteriaGrowth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969" cy="328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781F8" w14:textId="081F839B" w:rsidR="00E15109" w:rsidRPr="00E15109" w:rsidRDefault="00E15109" w:rsidP="00E15109">
      <w:pPr>
        <w:jc w:val="center"/>
        <w:rPr>
          <w:b/>
          <w:bCs/>
          <w:sz w:val="28"/>
          <w:szCs w:val="28"/>
          <w:u w:val="single"/>
          <w:lang w:bidi="ar-IQ"/>
        </w:rPr>
      </w:pPr>
      <w:r w:rsidRPr="00E15109">
        <w:rPr>
          <w:b/>
          <w:bCs/>
          <w:sz w:val="28"/>
          <w:szCs w:val="28"/>
          <w:lang w:bidi="ar-IQ"/>
        </w:rPr>
        <w:t>Microbial growth curve in a closed system, note the 4 phases</w:t>
      </w:r>
    </w:p>
    <w:p w14:paraId="7534DD6D" w14:textId="77777777" w:rsidR="00E15109" w:rsidRDefault="00E15109" w:rsidP="000505B3">
      <w:pPr>
        <w:jc w:val="both"/>
        <w:rPr>
          <w:b/>
          <w:bCs/>
          <w:sz w:val="28"/>
          <w:szCs w:val="28"/>
          <w:u w:val="single"/>
          <w:lang w:bidi="ar-IQ"/>
        </w:rPr>
      </w:pPr>
    </w:p>
    <w:p w14:paraId="6A50BE49" w14:textId="0C7EBD67" w:rsidR="000505B3" w:rsidRPr="00877A2F" w:rsidRDefault="000505B3" w:rsidP="000505B3">
      <w:pPr>
        <w:jc w:val="both"/>
        <w:rPr>
          <w:b/>
          <w:bCs/>
          <w:sz w:val="28"/>
          <w:szCs w:val="28"/>
          <w:u w:val="single"/>
          <w:lang w:bidi="ar-IQ"/>
        </w:rPr>
      </w:pPr>
      <w:r w:rsidRPr="00877A2F">
        <w:rPr>
          <w:b/>
          <w:bCs/>
          <w:sz w:val="28"/>
          <w:szCs w:val="28"/>
          <w:u w:val="single"/>
          <w:lang w:bidi="ar-IQ"/>
        </w:rPr>
        <w:t>Potential Importance of the Growth Curve</w:t>
      </w:r>
    </w:p>
    <w:p w14:paraId="36A0F167" w14:textId="77777777" w:rsidR="00BF61DC" w:rsidRPr="00BE25AA" w:rsidRDefault="00703454" w:rsidP="000505B3">
      <w:pPr>
        <w:numPr>
          <w:ilvl w:val="0"/>
          <w:numId w:val="5"/>
        </w:numPr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</w:t>
      </w:r>
      <w:r w:rsidR="00AF3D96" w:rsidRPr="00BE25AA">
        <w:rPr>
          <w:sz w:val="28"/>
          <w:szCs w:val="28"/>
          <w:lang w:bidi="ar-IQ"/>
        </w:rPr>
        <w:t>Implications in microbial control, infection, food microbiology, and culture technology</w:t>
      </w:r>
      <w:r>
        <w:rPr>
          <w:sz w:val="28"/>
          <w:szCs w:val="28"/>
          <w:lang w:bidi="ar-IQ"/>
        </w:rPr>
        <w:t>.</w:t>
      </w:r>
    </w:p>
    <w:p w14:paraId="5759D20F" w14:textId="77777777" w:rsidR="00BF61DC" w:rsidRPr="00BE25AA" w:rsidRDefault="00703454" w:rsidP="000505B3">
      <w:pPr>
        <w:numPr>
          <w:ilvl w:val="0"/>
          <w:numId w:val="5"/>
        </w:numPr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-</w:t>
      </w:r>
      <w:r w:rsidR="00AF3D96" w:rsidRPr="00BE25AA">
        <w:rPr>
          <w:sz w:val="28"/>
          <w:szCs w:val="28"/>
          <w:lang w:bidi="ar-IQ"/>
        </w:rPr>
        <w:t>Growth patterns in microorganisms can account for the stages of infection</w:t>
      </w:r>
      <w:r>
        <w:rPr>
          <w:sz w:val="28"/>
          <w:szCs w:val="28"/>
          <w:lang w:bidi="ar-IQ"/>
        </w:rPr>
        <w:t>.</w:t>
      </w:r>
    </w:p>
    <w:p w14:paraId="2BDC7AE4" w14:textId="77777777" w:rsidR="00BF61DC" w:rsidRPr="00BE25AA" w:rsidRDefault="00703454" w:rsidP="000505B3">
      <w:pPr>
        <w:numPr>
          <w:ilvl w:val="0"/>
          <w:numId w:val="5"/>
        </w:numPr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-</w:t>
      </w:r>
      <w:r w:rsidR="00AF3D96" w:rsidRPr="00BE25AA">
        <w:rPr>
          <w:sz w:val="28"/>
          <w:szCs w:val="28"/>
          <w:lang w:bidi="ar-IQ"/>
        </w:rPr>
        <w:t>Understanding the stages of cell growth is crucial for working with cultures</w:t>
      </w:r>
      <w:r>
        <w:rPr>
          <w:sz w:val="28"/>
          <w:szCs w:val="28"/>
          <w:lang w:bidi="ar-IQ"/>
        </w:rPr>
        <w:t>.</w:t>
      </w:r>
    </w:p>
    <w:p w14:paraId="446356D1" w14:textId="77777777" w:rsidR="00BF61DC" w:rsidRPr="00BE25AA" w:rsidRDefault="00703454" w:rsidP="000505B3">
      <w:pPr>
        <w:numPr>
          <w:ilvl w:val="0"/>
          <w:numId w:val="5"/>
        </w:numPr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-</w:t>
      </w:r>
      <w:r w:rsidR="00AF3D96" w:rsidRPr="00BE25AA">
        <w:rPr>
          <w:sz w:val="28"/>
          <w:szCs w:val="28"/>
          <w:lang w:bidi="ar-IQ"/>
        </w:rPr>
        <w:t>In some applications, closed batch culturing is inefficient, and instead, must use a chemostat or continuous culture system</w:t>
      </w:r>
      <w:r>
        <w:rPr>
          <w:sz w:val="28"/>
          <w:szCs w:val="28"/>
          <w:lang w:bidi="ar-IQ"/>
        </w:rPr>
        <w:t>.</w:t>
      </w:r>
    </w:p>
    <w:p w14:paraId="32066F89" w14:textId="1C7F9CB3" w:rsidR="001F271C" w:rsidRPr="00877A2F" w:rsidRDefault="001F271C" w:rsidP="001362E7">
      <w:pPr>
        <w:jc w:val="both"/>
        <w:rPr>
          <w:b/>
          <w:bCs/>
          <w:sz w:val="28"/>
          <w:szCs w:val="28"/>
          <w:u w:val="single"/>
        </w:rPr>
      </w:pPr>
      <w:r w:rsidRPr="00877A2F">
        <w:rPr>
          <w:b/>
          <w:bCs/>
          <w:sz w:val="28"/>
          <w:szCs w:val="28"/>
          <w:u w:val="single"/>
        </w:rPr>
        <w:t>Generation time</w:t>
      </w:r>
      <w:r w:rsidR="00877A2F">
        <w:rPr>
          <w:b/>
          <w:bCs/>
          <w:sz w:val="28"/>
          <w:szCs w:val="28"/>
          <w:u w:val="single"/>
        </w:rPr>
        <w:t xml:space="preserve"> (G.T)</w:t>
      </w:r>
      <w:r w:rsidRPr="00877A2F">
        <w:rPr>
          <w:b/>
          <w:bCs/>
          <w:sz w:val="28"/>
          <w:szCs w:val="28"/>
          <w:u w:val="single"/>
        </w:rPr>
        <w:t xml:space="preserve"> </w:t>
      </w:r>
    </w:p>
    <w:p w14:paraId="3BF1ABEB" w14:textId="0A231D9A" w:rsidR="001F271C" w:rsidRPr="009154A6" w:rsidRDefault="00530B5E" w:rsidP="009154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F271C" w:rsidRPr="009154A6">
        <w:rPr>
          <w:sz w:val="28"/>
          <w:szCs w:val="28"/>
        </w:rPr>
        <w:t>During the exponential phase each M.O is dividing at constant intervals,</w:t>
      </w:r>
      <w:r w:rsidR="0061311A">
        <w:rPr>
          <w:sz w:val="28"/>
          <w:szCs w:val="28"/>
        </w:rPr>
        <w:t xml:space="preserve"> </w:t>
      </w:r>
      <w:r w:rsidR="001F271C" w:rsidRPr="009154A6">
        <w:rPr>
          <w:sz w:val="28"/>
          <w:szCs w:val="28"/>
        </w:rPr>
        <w:t xml:space="preserve">thus the population will double in number during a specific length of time called the </w:t>
      </w:r>
      <w:r w:rsidR="001F271C" w:rsidRPr="00877A2F">
        <w:rPr>
          <w:b/>
          <w:bCs/>
          <w:sz w:val="28"/>
          <w:szCs w:val="28"/>
        </w:rPr>
        <w:t>gene</w:t>
      </w:r>
      <w:r w:rsidR="00076B4F" w:rsidRPr="00877A2F">
        <w:rPr>
          <w:b/>
          <w:bCs/>
          <w:sz w:val="28"/>
          <w:szCs w:val="28"/>
        </w:rPr>
        <w:t>ration time or doubling time</w:t>
      </w:r>
      <w:r w:rsidR="00076B4F" w:rsidRPr="009154A6">
        <w:rPr>
          <w:sz w:val="28"/>
          <w:szCs w:val="28"/>
        </w:rPr>
        <w:t xml:space="preserve">, </w:t>
      </w:r>
      <w:r w:rsidR="00877A2F">
        <w:rPr>
          <w:sz w:val="28"/>
          <w:szCs w:val="28"/>
        </w:rPr>
        <w:t>G.T</w:t>
      </w:r>
      <w:r w:rsidR="00076B4F" w:rsidRPr="009154A6">
        <w:rPr>
          <w:sz w:val="28"/>
          <w:szCs w:val="28"/>
        </w:rPr>
        <w:t xml:space="preserve"> </w:t>
      </w:r>
      <w:r w:rsidR="001F271C" w:rsidRPr="009154A6">
        <w:rPr>
          <w:sz w:val="28"/>
          <w:szCs w:val="28"/>
        </w:rPr>
        <w:t>vary with the species of M.O and environmental conditions, it range from less than 10 minutes for several days</w:t>
      </w:r>
      <w:r w:rsidR="00877A2F">
        <w:rPr>
          <w:sz w:val="28"/>
          <w:szCs w:val="28"/>
        </w:rPr>
        <w:t xml:space="preserve">, and </w:t>
      </w:r>
      <w:r w:rsidR="00076B4F" w:rsidRPr="009154A6">
        <w:rPr>
          <w:sz w:val="28"/>
          <w:szCs w:val="28"/>
        </w:rPr>
        <w:t>g.t in nature is much longer than in culture.</w:t>
      </w:r>
    </w:p>
    <w:p w14:paraId="415D2559" w14:textId="77777777" w:rsidR="00530B5E" w:rsidRDefault="00530B5E" w:rsidP="0013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DF5" w:rsidRPr="0061311A">
        <w:rPr>
          <w:sz w:val="28"/>
          <w:szCs w:val="28"/>
        </w:rPr>
        <w:t>Measurement</w:t>
      </w:r>
      <w:r>
        <w:rPr>
          <w:sz w:val="28"/>
          <w:szCs w:val="28"/>
        </w:rPr>
        <w:t xml:space="preserve"> of microbial growth can be determined by:</w:t>
      </w:r>
    </w:p>
    <w:p w14:paraId="60F2D71C" w14:textId="5F334954" w:rsidR="009465C4" w:rsidRPr="009465C4" w:rsidRDefault="001362E7" w:rsidP="009465C4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bidi="ar-IQ"/>
        </w:rPr>
      </w:pPr>
      <w:r w:rsidRPr="009465C4">
        <w:rPr>
          <w:sz w:val="28"/>
          <w:szCs w:val="28"/>
        </w:rPr>
        <w:t>M</w:t>
      </w:r>
      <w:r w:rsidR="00893DF5" w:rsidRPr="009465C4">
        <w:rPr>
          <w:sz w:val="28"/>
          <w:szCs w:val="28"/>
          <w:lang w:bidi="ar-IQ"/>
        </w:rPr>
        <w:t>easurement of cell numbers</w:t>
      </w:r>
      <w:r w:rsidR="0061311A" w:rsidRPr="009465C4">
        <w:rPr>
          <w:sz w:val="28"/>
          <w:szCs w:val="28"/>
          <w:lang w:bidi="ar-IQ"/>
        </w:rPr>
        <w:t xml:space="preserve"> </w:t>
      </w:r>
      <w:r w:rsidR="00530B5E" w:rsidRPr="009465C4">
        <w:rPr>
          <w:sz w:val="28"/>
          <w:szCs w:val="28"/>
          <w:lang w:bidi="ar-IQ"/>
        </w:rPr>
        <w:t xml:space="preserve">    </w:t>
      </w:r>
    </w:p>
    <w:p w14:paraId="2D6E8C0B" w14:textId="4346851A" w:rsidR="00893DF5" w:rsidRPr="009465C4" w:rsidRDefault="00893DF5" w:rsidP="009465C4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bidi="ar-IQ"/>
        </w:rPr>
      </w:pPr>
      <w:r w:rsidRPr="009465C4">
        <w:rPr>
          <w:sz w:val="28"/>
          <w:szCs w:val="28"/>
          <w:lang w:bidi="ar-IQ"/>
        </w:rPr>
        <w:t>Measurement of cell mass</w:t>
      </w:r>
      <w:r w:rsidR="000505B3" w:rsidRPr="009465C4">
        <w:rPr>
          <w:sz w:val="28"/>
          <w:szCs w:val="28"/>
          <w:lang w:bidi="ar-IQ"/>
        </w:rPr>
        <w:t>.</w:t>
      </w:r>
    </w:p>
    <w:p w14:paraId="04FF4B21" w14:textId="77777777" w:rsidR="000505B3" w:rsidRPr="00877A2F" w:rsidRDefault="000505B3" w:rsidP="001362E7">
      <w:pPr>
        <w:jc w:val="both"/>
        <w:rPr>
          <w:b/>
          <w:bCs/>
          <w:sz w:val="28"/>
          <w:szCs w:val="28"/>
          <w:u w:val="single"/>
          <w:lang w:bidi="ar-IQ"/>
        </w:rPr>
      </w:pPr>
      <w:r w:rsidRPr="00877A2F">
        <w:rPr>
          <w:b/>
          <w:bCs/>
          <w:sz w:val="28"/>
          <w:szCs w:val="28"/>
          <w:u w:val="single"/>
          <w:lang w:bidi="ar-IQ"/>
        </w:rPr>
        <w:t>Types of bacteria with generation times</w:t>
      </w:r>
    </w:p>
    <w:p w14:paraId="50F1EF41" w14:textId="77777777" w:rsidR="00BF61DC" w:rsidRPr="000505B3" w:rsidRDefault="00AF3D96" w:rsidP="0095548E">
      <w:pPr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r w:rsidRPr="000505B3">
        <w:rPr>
          <w:sz w:val="28"/>
          <w:szCs w:val="28"/>
          <w:lang w:bidi="ar-IQ"/>
        </w:rPr>
        <w:t xml:space="preserve">Coliform bacilli like </w:t>
      </w:r>
      <w:proofErr w:type="gramStart"/>
      <w:r w:rsidRPr="000505B3">
        <w:rPr>
          <w:i/>
          <w:iCs/>
          <w:sz w:val="28"/>
          <w:szCs w:val="28"/>
          <w:lang w:bidi="ar-IQ"/>
        </w:rPr>
        <w:t>E.coli</w:t>
      </w:r>
      <w:proofErr w:type="gramEnd"/>
      <w:r w:rsidRPr="000505B3">
        <w:rPr>
          <w:sz w:val="28"/>
          <w:szCs w:val="28"/>
          <w:lang w:bidi="ar-IQ"/>
        </w:rPr>
        <w:t xml:space="preserve"> &amp; other medically important bacteria</w:t>
      </w:r>
      <w:r w:rsidR="0095548E">
        <w:rPr>
          <w:sz w:val="28"/>
          <w:szCs w:val="28"/>
          <w:lang w:bidi="ar-IQ"/>
        </w:rPr>
        <w:t>/</w:t>
      </w:r>
      <w:r w:rsidRPr="000505B3">
        <w:rPr>
          <w:sz w:val="28"/>
          <w:szCs w:val="28"/>
          <w:lang w:bidi="ar-IQ"/>
        </w:rPr>
        <w:t xml:space="preserve"> 20 mins</w:t>
      </w:r>
      <w:r w:rsidR="0095548E">
        <w:rPr>
          <w:sz w:val="28"/>
          <w:szCs w:val="28"/>
          <w:lang w:bidi="ar-IQ"/>
        </w:rPr>
        <w:t>.</w:t>
      </w:r>
      <w:r w:rsidRPr="000505B3">
        <w:rPr>
          <w:sz w:val="28"/>
          <w:szCs w:val="28"/>
          <w:lang w:bidi="ar-IQ"/>
        </w:rPr>
        <w:t xml:space="preserve"> </w:t>
      </w:r>
    </w:p>
    <w:p w14:paraId="6C746847" w14:textId="77777777" w:rsidR="00BF61DC" w:rsidRPr="000505B3" w:rsidRDefault="00AF3D96" w:rsidP="0095548E">
      <w:pPr>
        <w:numPr>
          <w:ilvl w:val="0"/>
          <w:numId w:val="6"/>
        </w:numPr>
        <w:jc w:val="both"/>
        <w:rPr>
          <w:sz w:val="28"/>
          <w:szCs w:val="28"/>
          <w:rtl/>
          <w:lang w:bidi="ar-IQ"/>
        </w:rPr>
      </w:pPr>
      <w:r w:rsidRPr="000505B3">
        <w:rPr>
          <w:i/>
          <w:iCs/>
          <w:sz w:val="28"/>
          <w:szCs w:val="28"/>
          <w:lang w:val="ru-RU" w:bidi="ar-IQ"/>
        </w:rPr>
        <w:t>Staphylococcus aureus</w:t>
      </w:r>
      <w:r w:rsidR="0095548E">
        <w:rPr>
          <w:i/>
          <w:iCs/>
          <w:sz w:val="28"/>
          <w:szCs w:val="28"/>
          <w:lang w:bidi="ar-IQ"/>
        </w:rPr>
        <w:t>/</w:t>
      </w:r>
      <w:r w:rsidRPr="000505B3">
        <w:rPr>
          <w:i/>
          <w:iCs/>
          <w:sz w:val="28"/>
          <w:szCs w:val="28"/>
          <w:lang w:bidi="ar-IQ"/>
        </w:rPr>
        <w:t xml:space="preserve"> </w:t>
      </w:r>
      <w:r w:rsidRPr="000505B3">
        <w:rPr>
          <w:sz w:val="28"/>
          <w:szCs w:val="28"/>
          <w:lang w:bidi="ar-IQ"/>
        </w:rPr>
        <w:t>27-30 mins</w:t>
      </w:r>
      <w:r w:rsidR="0095548E">
        <w:rPr>
          <w:i/>
          <w:iCs/>
          <w:sz w:val="28"/>
          <w:szCs w:val="28"/>
          <w:lang w:bidi="ar-IQ"/>
        </w:rPr>
        <w:t>.</w:t>
      </w:r>
    </w:p>
    <w:p w14:paraId="48D15990" w14:textId="77777777" w:rsidR="000505B3" w:rsidRPr="000505B3" w:rsidRDefault="00AF3D96" w:rsidP="0095548E">
      <w:pPr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r w:rsidRPr="000505B3">
        <w:rPr>
          <w:i/>
          <w:iCs/>
          <w:sz w:val="28"/>
          <w:szCs w:val="28"/>
          <w:lang w:val="ru-RU" w:bidi="ar-IQ"/>
        </w:rPr>
        <w:t>Mycobacterium tuberculosis</w:t>
      </w:r>
      <w:r w:rsidR="0095548E">
        <w:rPr>
          <w:i/>
          <w:iCs/>
          <w:sz w:val="28"/>
          <w:szCs w:val="28"/>
          <w:lang w:bidi="ar-IQ"/>
        </w:rPr>
        <w:t>/</w:t>
      </w:r>
      <w:r w:rsidRPr="000505B3">
        <w:rPr>
          <w:i/>
          <w:iCs/>
          <w:sz w:val="28"/>
          <w:szCs w:val="28"/>
          <w:lang w:bidi="ar-IQ"/>
        </w:rPr>
        <w:t xml:space="preserve"> </w:t>
      </w:r>
      <w:r w:rsidRPr="000505B3">
        <w:rPr>
          <w:i/>
          <w:iCs/>
          <w:sz w:val="28"/>
          <w:szCs w:val="28"/>
          <w:lang w:val="ru-RU" w:bidi="ar-IQ"/>
        </w:rPr>
        <w:t xml:space="preserve">792-932 </w:t>
      </w:r>
      <w:r w:rsidRPr="000505B3">
        <w:rPr>
          <w:sz w:val="28"/>
          <w:szCs w:val="28"/>
          <w:lang w:bidi="ar-IQ"/>
        </w:rPr>
        <w:t>mins</w:t>
      </w:r>
      <w:r w:rsidR="000505B3" w:rsidRPr="000505B3">
        <w:rPr>
          <w:sz w:val="28"/>
          <w:szCs w:val="28"/>
          <w:lang w:bidi="ar-IQ"/>
        </w:rPr>
        <w:t>.</w:t>
      </w:r>
    </w:p>
    <w:p w14:paraId="2265C733" w14:textId="77777777" w:rsidR="000505B3" w:rsidRDefault="000505B3" w:rsidP="0095548E">
      <w:pPr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r w:rsidRPr="000505B3">
        <w:rPr>
          <w:i/>
          <w:iCs/>
          <w:sz w:val="28"/>
          <w:szCs w:val="28"/>
          <w:lang w:bidi="ar-IQ"/>
        </w:rPr>
        <w:t>T</w:t>
      </w:r>
      <w:r w:rsidRPr="000505B3">
        <w:rPr>
          <w:i/>
          <w:iCs/>
          <w:sz w:val="28"/>
          <w:szCs w:val="28"/>
          <w:lang w:val="ru-RU" w:bidi="ar-IQ"/>
        </w:rPr>
        <w:t>reponema pallidum</w:t>
      </w:r>
      <w:r w:rsidR="0095548E">
        <w:rPr>
          <w:i/>
          <w:iCs/>
          <w:sz w:val="28"/>
          <w:szCs w:val="28"/>
          <w:lang w:bidi="ar-IQ"/>
        </w:rPr>
        <w:t xml:space="preserve">/ </w:t>
      </w:r>
      <w:r w:rsidRPr="000505B3">
        <w:rPr>
          <w:i/>
          <w:iCs/>
          <w:sz w:val="28"/>
          <w:szCs w:val="28"/>
          <w:lang w:val="ru-RU" w:bidi="ar-IQ"/>
        </w:rPr>
        <w:t xml:space="preserve">1980 </w:t>
      </w:r>
      <w:r w:rsidRPr="000505B3">
        <w:rPr>
          <w:sz w:val="28"/>
          <w:szCs w:val="28"/>
          <w:lang w:bidi="ar-IQ"/>
        </w:rPr>
        <w:t>mins</w:t>
      </w:r>
      <w:r>
        <w:rPr>
          <w:sz w:val="28"/>
          <w:szCs w:val="28"/>
          <w:lang w:bidi="ar-IQ"/>
        </w:rPr>
        <w:t>.</w:t>
      </w:r>
    </w:p>
    <w:p w14:paraId="3597B9DB" w14:textId="77777777" w:rsidR="0095548E" w:rsidRDefault="0095548E" w:rsidP="001362E7">
      <w:pPr>
        <w:jc w:val="both"/>
        <w:rPr>
          <w:b/>
          <w:bCs/>
          <w:sz w:val="28"/>
          <w:szCs w:val="28"/>
          <w:lang w:bidi="ar-IQ"/>
        </w:rPr>
      </w:pPr>
    </w:p>
    <w:p w14:paraId="18C1E798" w14:textId="77777777" w:rsidR="0095548E" w:rsidRDefault="0095548E" w:rsidP="001362E7">
      <w:pPr>
        <w:jc w:val="both"/>
        <w:rPr>
          <w:b/>
          <w:bCs/>
          <w:sz w:val="28"/>
          <w:szCs w:val="28"/>
          <w:lang w:bidi="ar-IQ"/>
        </w:rPr>
      </w:pPr>
    </w:p>
    <w:p w14:paraId="61DE6E4F" w14:textId="77777777" w:rsidR="00893DF5" w:rsidRPr="00877A2F" w:rsidRDefault="00E40DC2" w:rsidP="001362E7">
      <w:pPr>
        <w:jc w:val="both"/>
        <w:rPr>
          <w:sz w:val="28"/>
          <w:szCs w:val="28"/>
          <w:u w:val="single"/>
          <w:lang w:bidi="ar-IQ"/>
        </w:rPr>
      </w:pPr>
      <w:r w:rsidRPr="00877A2F">
        <w:rPr>
          <w:b/>
          <w:bCs/>
          <w:sz w:val="28"/>
          <w:szCs w:val="28"/>
          <w:u w:val="single"/>
          <w:lang w:bidi="ar-IQ"/>
        </w:rPr>
        <w:t>Types of culture systems</w:t>
      </w:r>
      <w:r w:rsidRPr="00877A2F">
        <w:rPr>
          <w:sz w:val="28"/>
          <w:szCs w:val="28"/>
          <w:u w:val="single"/>
          <w:lang w:bidi="ar-IQ"/>
        </w:rPr>
        <w:t xml:space="preserve"> </w:t>
      </w:r>
    </w:p>
    <w:p w14:paraId="2D3AC077" w14:textId="77777777" w:rsidR="0061311A" w:rsidRDefault="00893DF5" w:rsidP="0095548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95548E">
        <w:rPr>
          <w:b/>
          <w:bCs/>
          <w:sz w:val="28"/>
          <w:szCs w:val="28"/>
          <w:lang w:bidi="ar-IQ"/>
        </w:rPr>
        <w:t>Ba</w:t>
      </w:r>
      <w:r w:rsidR="0061311A" w:rsidRPr="0095548E">
        <w:rPr>
          <w:b/>
          <w:bCs/>
          <w:sz w:val="28"/>
          <w:szCs w:val="28"/>
          <w:lang w:bidi="ar-IQ"/>
        </w:rPr>
        <w:t>tch cultures or closed system:</w:t>
      </w:r>
      <w:r w:rsidRPr="001362E7">
        <w:rPr>
          <w:sz w:val="28"/>
          <w:szCs w:val="28"/>
          <w:lang w:bidi="ar-IQ"/>
        </w:rPr>
        <w:t xml:space="preserve"> In which nutrient supplies are not renewed nor wastes removed,</w:t>
      </w:r>
      <w:r w:rsidR="0095548E">
        <w:rPr>
          <w:sz w:val="28"/>
          <w:szCs w:val="28"/>
          <w:lang w:bidi="ar-IQ"/>
        </w:rPr>
        <w:t xml:space="preserve"> </w:t>
      </w:r>
      <w:r w:rsidRPr="001362E7">
        <w:rPr>
          <w:sz w:val="28"/>
          <w:szCs w:val="28"/>
          <w:lang w:bidi="ar-IQ"/>
        </w:rPr>
        <w:t>exponential growth lasts for only a few gen</w:t>
      </w:r>
      <w:r w:rsidR="00E40DC2" w:rsidRPr="001362E7">
        <w:rPr>
          <w:sz w:val="28"/>
          <w:szCs w:val="28"/>
          <w:lang w:bidi="ar-IQ"/>
        </w:rPr>
        <w:t>erations and soon the sta</w:t>
      </w:r>
      <w:r w:rsidR="0061311A" w:rsidRPr="001362E7">
        <w:rPr>
          <w:sz w:val="28"/>
          <w:szCs w:val="28"/>
          <w:lang w:bidi="ar-IQ"/>
        </w:rPr>
        <w:t>tionary phase is reached</w:t>
      </w:r>
      <w:r w:rsidR="00E40DC2" w:rsidRPr="001362E7">
        <w:rPr>
          <w:sz w:val="28"/>
          <w:szCs w:val="28"/>
          <w:lang w:bidi="ar-IQ"/>
        </w:rPr>
        <w:t>.</w:t>
      </w:r>
    </w:p>
    <w:p w14:paraId="41F6610F" w14:textId="77777777" w:rsidR="002E2079" w:rsidRPr="00530B5E" w:rsidRDefault="002E2079" w:rsidP="0095548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95548E">
        <w:rPr>
          <w:b/>
          <w:bCs/>
          <w:sz w:val="28"/>
          <w:szCs w:val="28"/>
          <w:lang w:bidi="ar-IQ"/>
        </w:rPr>
        <w:t>Continuous culture system (open system):</w:t>
      </w:r>
      <w:r w:rsidR="00530B5E">
        <w:rPr>
          <w:sz w:val="28"/>
          <w:szCs w:val="28"/>
          <w:lang w:bidi="ar-IQ"/>
        </w:rPr>
        <w:t xml:space="preserve"> </w:t>
      </w:r>
      <w:r w:rsidRPr="00530B5E">
        <w:rPr>
          <w:sz w:val="28"/>
          <w:szCs w:val="28"/>
          <w:lang w:bidi="ar-IQ"/>
        </w:rPr>
        <w:t xml:space="preserve">Microorganisms are growing in a system with constant environmental conditions maintained through continual provision of nutrients &amp; removal of </w:t>
      </w:r>
      <w:r w:rsidR="0095548E" w:rsidRPr="00530B5E">
        <w:rPr>
          <w:sz w:val="28"/>
          <w:szCs w:val="28"/>
          <w:lang w:bidi="ar-IQ"/>
        </w:rPr>
        <w:t>wastes;</w:t>
      </w:r>
      <w:r w:rsidR="0095548E">
        <w:rPr>
          <w:sz w:val="28"/>
          <w:szCs w:val="28"/>
          <w:lang w:bidi="ar-IQ"/>
        </w:rPr>
        <w:t xml:space="preserve"> </w:t>
      </w:r>
      <w:r w:rsidRPr="00530B5E">
        <w:rPr>
          <w:sz w:val="28"/>
          <w:szCs w:val="28"/>
          <w:lang w:bidi="ar-IQ"/>
        </w:rPr>
        <w:t>these co</w:t>
      </w:r>
      <w:r w:rsidR="00C202CC" w:rsidRPr="00530B5E">
        <w:rPr>
          <w:sz w:val="28"/>
          <w:szCs w:val="28"/>
          <w:lang w:bidi="ar-IQ"/>
        </w:rPr>
        <w:t>nditions are met in the lab.</w:t>
      </w:r>
      <w:r w:rsidR="006734F4" w:rsidRPr="00530B5E">
        <w:rPr>
          <w:sz w:val="28"/>
          <w:szCs w:val="28"/>
          <w:lang w:bidi="ar-IQ"/>
        </w:rPr>
        <w:t xml:space="preserve"> by a continuous culture system.</w:t>
      </w:r>
    </w:p>
    <w:p w14:paraId="23F64F66" w14:textId="77777777" w:rsidR="006734F4" w:rsidRDefault="006734F4" w:rsidP="00D46F52">
      <w:pPr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A microbial population can be maintained in the exponential growth phase and at a constant biomass concentration for extended periods in a continuous culture </w:t>
      </w:r>
      <w:r w:rsidR="00873859">
        <w:rPr>
          <w:sz w:val="28"/>
          <w:szCs w:val="28"/>
          <w:lang w:bidi="ar-IQ"/>
        </w:rPr>
        <w:t>systems,</w:t>
      </w:r>
      <w:r w:rsidR="001362E7">
        <w:rPr>
          <w:sz w:val="28"/>
          <w:szCs w:val="28"/>
          <w:lang w:bidi="ar-IQ"/>
        </w:rPr>
        <w:t xml:space="preserve"> </w:t>
      </w:r>
      <w:r w:rsidR="00873859">
        <w:rPr>
          <w:sz w:val="28"/>
          <w:szCs w:val="28"/>
          <w:lang w:bidi="ar-IQ"/>
        </w:rPr>
        <w:t>these systems are very useful because they provide a constant supply of cells in exponential phase and growing at a known rate,</w:t>
      </w:r>
      <w:r w:rsidR="001362E7">
        <w:rPr>
          <w:sz w:val="28"/>
          <w:szCs w:val="28"/>
          <w:lang w:bidi="ar-IQ"/>
        </w:rPr>
        <w:t xml:space="preserve"> </w:t>
      </w:r>
      <w:r w:rsidR="00873859">
        <w:rPr>
          <w:sz w:val="28"/>
          <w:szCs w:val="28"/>
          <w:lang w:bidi="ar-IQ"/>
        </w:rPr>
        <w:t>they make possible the study of microbial growth  at very low nutrient levels,</w:t>
      </w:r>
      <w:r w:rsidR="001362E7">
        <w:rPr>
          <w:sz w:val="28"/>
          <w:szCs w:val="28"/>
          <w:lang w:bidi="ar-IQ"/>
        </w:rPr>
        <w:t xml:space="preserve"> </w:t>
      </w:r>
      <w:r w:rsidR="00873859">
        <w:rPr>
          <w:sz w:val="28"/>
          <w:szCs w:val="28"/>
          <w:lang w:bidi="ar-IQ"/>
        </w:rPr>
        <w:t>these systems are essential for research; in studies on interactions between microbial species under certain environmental conditions</w:t>
      </w:r>
      <w:r w:rsidR="001A5874">
        <w:rPr>
          <w:sz w:val="28"/>
          <w:szCs w:val="28"/>
          <w:lang w:bidi="ar-IQ"/>
        </w:rPr>
        <w:t>, they also used in food &amp; industrial microbiology.</w:t>
      </w:r>
    </w:p>
    <w:p w14:paraId="3B50B274" w14:textId="77777777" w:rsidR="004F0D7C" w:rsidRDefault="004F0D7C" w:rsidP="00D46F52">
      <w:pPr>
        <w:jc w:val="both"/>
        <w:rPr>
          <w:sz w:val="28"/>
          <w:szCs w:val="28"/>
          <w:lang w:bidi="ar-IQ"/>
        </w:rPr>
      </w:pPr>
    </w:p>
    <w:p w14:paraId="5F534670" w14:textId="77777777" w:rsidR="009C0D17" w:rsidRPr="009C0D17" w:rsidRDefault="009C0D17" w:rsidP="009C0D17">
      <w:pPr>
        <w:jc w:val="both"/>
        <w:rPr>
          <w:b/>
          <w:bCs/>
          <w:sz w:val="28"/>
          <w:szCs w:val="28"/>
          <w:u w:val="single"/>
          <w:lang w:bidi="ar-IQ"/>
        </w:rPr>
      </w:pPr>
      <w:r w:rsidRPr="009C0D17">
        <w:rPr>
          <w:b/>
          <w:bCs/>
          <w:sz w:val="28"/>
          <w:szCs w:val="28"/>
          <w:u w:val="single"/>
          <w:lang w:bidi="ar-IQ"/>
        </w:rPr>
        <w:t>The Diauxic Growth Curve</w:t>
      </w:r>
    </w:p>
    <w:p w14:paraId="09BC79DD" w14:textId="4F632A88" w:rsidR="009C0D17" w:rsidRPr="00C14181" w:rsidRDefault="004F0D7C" w:rsidP="009C0D17">
      <w:pPr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sz w:val="28"/>
          <w:szCs w:val="28"/>
          <w:lang w:bidi="ar-IQ"/>
        </w:rPr>
        <w:t xml:space="preserve">       </w:t>
      </w:r>
      <w:r w:rsidR="009C0D17" w:rsidRPr="00C1418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process was discovered in </w:t>
      </w:r>
      <w:r w:rsidR="009C0D17" w:rsidRPr="00C14181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E. coli</w:t>
      </w:r>
      <w:r w:rsidR="009C0D17" w:rsidRPr="00C14181">
        <w:rPr>
          <w:rFonts w:asciiTheme="majorBidi" w:hAnsiTheme="majorBidi" w:cstheme="majorBidi"/>
          <w:color w:val="000000" w:themeColor="text1"/>
          <w:sz w:val="32"/>
          <w:szCs w:val="32"/>
        </w:rPr>
        <w:t>. Since glucose is degraded by constitutive enzymes and lactose is initially degraded by inducible enzymes, what would happen if the bacterium was grown in limiting amounts of glucose and lactose</w:t>
      </w:r>
      <w:r w:rsidR="009C0D1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C0D17" w:rsidRPr="00C1418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 plot of the bacterial growth rate resulted in a </w:t>
      </w:r>
      <w:r w:rsidR="009C0D17" w:rsidRPr="009F70F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diauxic growth</w:t>
      </w:r>
      <w:r w:rsidR="009C0D17" w:rsidRPr="00C1418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C0D17" w:rsidRPr="00AD476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curve</w:t>
      </w:r>
      <w:r w:rsidR="009C0D17" w:rsidRPr="00C1418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which showed two distinct phases of active growth. During the first phase of exponential growth, the bacteria utilize glucose as a source of energy until all the glucose is exhausted. Then, after a secondary lag phase, the lactose is utilized during a second stage of exponential growth. </w:t>
      </w:r>
    </w:p>
    <w:p w14:paraId="32972BEA" w14:textId="3C669C4F" w:rsidR="0019382D" w:rsidRDefault="0019382D" w:rsidP="0019382D">
      <w:pPr>
        <w:tabs>
          <w:tab w:val="left" w:pos="3105"/>
        </w:tabs>
        <w:rPr>
          <w:sz w:val="28"/>
          <w:szCs w:val="28"/>
          <w:lang w:bidi="ar-IQ"/>
        </w:rPr>
      </w:pPr>
      <w:r w:rsidRPr="0019382D">
        <w:rPr>
          <w:noProof/>
          <w:sz w:val="28"/>
          <w:szCs w:val="28"/>
          <w:lang w:bidi="ar-IQ"/>
        </w:rPr>
        <w:lastRenderedPageBreak/>
        <w:drawing>
          <wp:inline distT="0" distB="0" distL="0" distR="0" wp14:anchorId="2D331596" wp14:editId="79CCF4F3">
            <wp:extent cx="5486400" cy="3147695"/>
            <wp:effectExtent l="0" t="0" r="0" b="0"/>
            <wp:docPr id="4" name="Content Placeholder 3" descr="http://textbookofbacteriology.net/Regfig9.jpeg">
              <a:extLst xmlns:a="http://schemas.openxmlformats.org/drawingml/2006/main">
                <a:ext uri="{FF2B5EF4-FFF2-40B4-BE49-F238E27FC236}">
                  <a16:creationId xmlns:a16="http://schemas.microsoft.com/office/drawing/2014/main" id="{53CDFCE1-DA4B-46CD-8CCF-91204E6E21F6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://textbookofbacteriology.net/Regfig9.jpeg">
                      <a:extLst>
                        <a:ext uri="{FF2B5EF4-FFF2-40B4-BE49-F238E27FC236}">
                          <a16:creationId xmlns:a16="http://schemas.microsoft.com/office/drawing/2014/main" id="{53CDFCE1-DA4B-46CD-8CCF-91204E6E21F6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82D">
        <w:rPr>
          <w:b/>
          <w:bCs/>
          <w:sz w:val="28"/>
          <w:szCs w:val="28"/>
          <w:lang w:bidi="ar-IQ"/>
        </w:rPr>
        <w:t xml:space="preserve">The Diauxic Growth Curve of </w:t>
      </w:r>
      <w:r w:rsidRPr="0019382D">
        <w:rPr>
          <w:b/>
          <w:bCs/>
          <w:i/>
          <w:iCs/>
          <w:sz w:val="28"/>
          <w:szCs w:val="28"/>
          <w:lang w:bidi="ar-IQ"/>
        </w:rPr>
        <w:t>E. coli</w:t>
      </w:r>
      <w:r w:rsidRPr="0019382D">
        <w:rPr>
          <w:b/>
          <w:bCs/>
          <w:sz w:val="28"/>
          <w:szCs w:val="28"/>
          <w:lang w:bidi="ar-IQ"/>
        </w:rPr>
        <w:t xml:space="preserve"> grown in limiting concentrations of a mixture of glucose and lactose</w:t>
      </w:r>
    </w:p>
    <w:p w14:paraId="7B54241E" w14:textId="77777777" w:rsidR="007B5E9F" w:rsidRDefault="007B5E9F" w:rsidP="007B5E9F">
      <w:pPr>
        <w:rPr>
          <w:sz w:val="28"/>
          <w:szCs w:val="28"/>
          <w:lang w:bidi="ar-IQ"/>
        </w:rPr>
      </w:pPr>
    </w:p>
    <w:p w14:paraId="65FA8743" w14:textId="77777777" w:rsidR="007B5E9F" w:rsidRPr="007B5E9F" w:rsidRDefault="007B5E9F" w:rsidP="007B5E9F">
      <w:pPr>
        <w:jc w:val="right"/>
        <w:rPr>
          <w:sz w:val="28"/>
          <w:szCs w:val="28"/>
          <w:lang w:bidi="ar-IQ"/>
        </w:rPr>
      </w:pPr>
    </w:p>
    <w:sectPr w:rsidR="007B5E9F" w:rsidRPr="007B5E9F" w:rsidSect="00E70DA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2BB9" w14:textId="77777777" w:rsidR="0001308B" w:rsidRDefault="0001308B" w:rsidP="004D72E5">
      <w:pPr>
        <w:spacing w:after="0" w:line="240" w:lineRule="auto"/>
      </w:pPr>
      <w:r>
        <w:separator/>
      </w:r>
    </w:p>
  </w:endnote>
  <w:endnote w:type="continuationSeparator" w:id="0">
    <w:p w14:paraId="5ADEC604" w14:textId="77777777" w:rsidR="0001308B" w:rsidRDefault="0001308B" w:rsidP="004D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2A41" w14:textId="77777777" w:rsidR="0001308B" w:rsidRDefault="0001308B" w:rsidP="004D72E5">
      <w:pPr>
        <w:spacing w:after="0" w:line="240" w:lineRule="auto"/>
      </w:pPr>
      <w:r>
        <w:separator/>
      </w:r>
    </w:p>
  </w:footnote>
  <w:footnote w:type="continuationSeparator" w:id="0">
    <w:p w14:paraId="6D511B9F" w14:textId="77777777" w:rsidR="0001308B" w:rsidRDefault="0001308B" w:rsidP="004D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D033" w14:textId="77777777" w:rsidR="00200306" w:rsidRPr="00200306" w:rsidRDefault="00670BDB" w:rsidP="00200306">
    <w:pPr>
      <w:pStyle w:val="Header"/>
      <w:tabs>
        <w:tab w:val="clear" w:pos="8640"/>
      </w:tabs>
      <w:rPr>
        <w:i/>
        <w:iCs/>
      </w:rPr>
    </w:pPr>
    <w:r>
      <w:rPr>
        <w:i/>
        <w:iCs/>
      </w:rPr>
      <w:t>Bacterial Physiology</w:t>
    </w:r>
    <w:r w:rsidR="00200306">
      <w:rPr>
        <w:i/>
        <w:iCs/>
      </w:rPr>
      <w:t xml:space="preserve">                                                                                                      </w:t>
    </w:r>
    <w:r w:rsidR="00FD3430">
      <w:rPr>
        <w:i/>
        <w:iCs/>
      </w:rPr>
      <w:t xml:space="preserve">                      lec-4</w:t>
    </w:r>
    <w:r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3FE"/>
    <w:multiLevelType w:val="hybridMultilevel"/>
    <w:tmpl w:val="702E0804"/>
    <w:lvl w:ilvl="0" w:tplc="D92C226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C7544">
      <w:start w:val="131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849B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E7C1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C644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E5AE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C687E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6D61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8CC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417E5E"/>
    <w:multiLevelType w:val="hybridMultilevel"/>
    <w:tmpl w:val="67DE33C0"/>
    <w:lvl w:ilvl="0" w:tplc="A5FC36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AF8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EF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02D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EA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80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CFE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076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EE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7754"/>
    <w:multiLevelType w:val="hybridMultilevel"/>
    <w:tmpl w:val="B1EC4CBE"/>
    <w:lvl w:ilvl="0" w:tplc="92EE2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45FB7"/>
    <w:multiLevelType w:val="hybridMultilevel"/>
    <w:tmpl w:val="6FB8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04D01"/>
    <w:multiLevelType w:val="hybridMultilevel"/>
    <w:tmpl w:val="716EF2BC"/>
    <w:lvl w:ilvl="0" w:tplc="BCB4C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4137F"/>
    <w:multiLevelType w:val="hybridMultilevel"/>
    <w:tmpl w:val="4C80313C"/>
    <w:lvl w:ilvl="0" w:tplc="24D68A8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619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823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63A9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F430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E572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6880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0EA6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C9EA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ECF1291"/>
    <w:multiLevelType w:val="hybridMultilevel"/>
    <w:tmpl w:val="FFAAB2E2"/>
    <w:lvl w:ilvl="0" w:tplc="31108B2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6A98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A154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46B5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6FBC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09F7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72E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4A02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260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2C"/>
    <w:rsid w:val="0001308B"/>
    <w:rsid w:val="000350BF"/>
    <w:rsid w:val="000505B3"/>
    <w:rsid w:val="000608BA"/>
    <w:rsid w:val="00070BA7"/>
    <w:rsid w:val="00076B4F"/>
    <w:rsid w:val="000A502C"/>
    <w:rsid w:val="000B0B16"/>
    <w:rsid w:val="000D2857"/>
    <w:rsid w:val="000D6E55"/>
    <w:rsid w:val="000E2C06"/>
    <w:rsid w:val="000F301E"/>
    <w:rsid w:val="0010144E"/>
    <w:rsid w:val="001362E7"/>
    <w:rsid w:val="0019382D"/>
    <w:rsid w:val="001A5874"/>
    <w:rsid w:val="001E2187"/>
    <w:rsid w:val="001E6E57"/>
    <w:rsid w:val="001F271C"/>
    <w:rsid w:val="00200306"/>
    <w:rsid w:val="00204789"/>
    <w:rsid w:val="00212586"/>
    <w:rsid w:val="0029690C"/>
    <w:rsid w:val="002B7CBA"/>
    <w:rsid w:val="002C33BA"/>
    <w:rsid w:val="002E2079"/>
    <w:rsid w:val="002E677D"/>
    <w:rsid w:val="00346A61"/>
    <w:rsid w:val="0034765F"/>
    <w:rsid w:val="003628D2"/>
    <w:rsid w:val="00393FA3"/>
    <w:rsid w:val="00414DAA"/>
    <w:rsid w:val="00441899"/>
    <w:rsid w:val="004B72D2"/>
    <w:rsid w:val="004D72E5"/>
    <w:rsid w:val="004F0D7C"/>
    <w:rsid w:val="005211DA"/>
    <w:rsid w:val="00530B5E"/>
    <w:rsid w:val="0061311A"/>
    <w:rsid w:val="00634F8C"/>
    <w:rsid w:val="006406C3"/>
    <w:rsid w:val="00670BDB"/>
    <w:rsid w:val="006731FB"/>
    <w:rsid w:val="006734F4"/>
    <w:rsid w:val="006B5316"/>
    <w:rsid w:val="006C5781"/>
    <w:rsid w:val="006E4F3E"/>
    <w:rsid w:val="00703454"/>
    <w:rsid w:val="00741FA4"/>
    <w:rsid w:val="007670DB"/>
    <w:rsid w:val="00792DF4"/>
    <w:rsid w:val="007B5E9F"/>
    <w:rsid w:val="00864AD2"/>
    <w:rsid w:val="00873859"/>
    <w:rsid w:val="00877A2F"/>
    <w:rsid w:val="00893DF5"/>
    <w:rsid w:val="009154A6"/>
    <w:rsid w:val="009465C4"/>
    <w:rsid w:val="0095548E"/>
    <w:rsid w:val="0099742F"/>
    <w:rsid w:val="009B7B23"/>
    <w:rsid w:val="009C0D17"/>
    <w:rsid w:val="00A53BCE"/>
    <w:rsid w:val="00AD476F"/>
    <w:rsid w:val="00AF3D96"/>
    <w:rsid w:val="00B00F3A"/>
    <w:rsid w:val="00B862AB"/>
    <w:rsid w:val="00BD3D5E"/>
    <w:rsid w:val="00BE0B75"/>
    <w:rsid w:val="00BE25AA"/>
    <w:rsid w:val="00BF61DC"/>
    <w:rsid w:val="00C202CC"/>
    <w:rsid w:val="00CC002A"/>
    <w:rsid w:val="00CE3833"/>
    <w:rsid w:val="00D2423B"/>
    <w:rsid w:val="00D46F52"/>
    <w:rsid w:val="00D60B21"/>
    <w:rsid w:val="00DC5AB9"/>
    <w:rsid w:val="00DF5D3F"/>
    <w:rsid w:val="00DF7566"/>
    <w:rsid w:val="00E15109"/>
    <w:rsid w:val="00E40DC2"/>
    <w:rsid w:val="00E67165"/>
    <w:rsid w:val="00E70DA6"/>
    <w:rsid w:val="00EA13E5"/>
    <w:rsid w:val="00F079B5"/>
    <w:rsid w:val="00F71334"/>
    <w:rsid w:val="00F76CA1"/>
    <w:rsid w:val="00FB6379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5B90"/>
  <w15:docId w15:val="{C6A0C5FF-C232-4C50-9FF5-05D5F79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2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7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72E5"/>
  </w:style>
  <w:style w:type="paragraph" w:styleId="Footer">
    <w:name w:val="footer"/>
    <w:basedOn w:val="Normal"/>
    <w:link w:val="FooterChar"/>
    <w:uiPriority w:val="99"/>
    <w:semiHidden/>
    <w:unhideWhenUsed/>
    <w:rsid w:val="004D7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2E5"/>
  </w:style>
  <w:style w:type="paragraph" w:styleId="NormalWeb">
    <w:name w:val="Normal (Web)"/>
    <w:basedOn w:val="Normal"/>
    <w:uiPriority w:val="99"/>
    <w:unhideWhenUsed/>
    <w:rsid w:val="009C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4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8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4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7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3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2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45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36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2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4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3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0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Neihaya Heikmat Zaki</cp:lastModifiedBy>
  <cp:revision>19</cp:revision>
  <dcterms:created xsi:type="dcterms:W3CDTF">2013-10-29T18:53:00Z</dcterms:created>
  <dcterms:modified xsi:type="dcterms:W3CDTF">2021-11-11T17:04:00Z</dcterms:modified>
</cp:coreProperties>
</file>