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F4E" w:rsidRPr="00AD27E9" w:rsidRDefault="00AD27E9">
      <w:pPr>
        <w:rPr>
          <w:rFonts w:hint="cs"/>
          <w:b/>
          <w:bCs/>
          <w:sz w:val="28"/>
          <w:szCs w:val="28"/>
          <w:rtl/>
          <w:lang w:bidi="ar-IQ"/>
        </w:rPr>
      </w:pPr>
      <w:r>
        <w:rPr>
          <w:rFonts w:hint="cs"/>
          <w:b/>
          <w:bCs/>
          <w:sz w:val="28"/>
          <w:szCs w:val="28"/>
          <w:rtl/>
          <w:lang w:bidi="ar-IQ"/>
        </w:rPr>
        <w:t>مختبر- مبادئ</w:t>
      </w:r>
      <w:r w:rsidRPr="00AD27E9">
        <w:rPr>
          <w:rFonts w:hint="cs"/>
          <w:b/>
          <w:bCs/>
          <w:sz w:val="28"/>
          <w:szCs w:val="28"/>
          <w:rtl/>
          <w:lang w:bidi="ar-IQ"/>
        </w:rPr>
        <w:t xml:space="preserve"> علوم الجو </w:t>
      </w:r>
      <w:r w:rsidRPr="00AD27E9">
        <w:rPr>
          <w:b/>
          <w:bCs/>
          <w:sz w:val="28"/>
          <w:szCs w:val="28"/>
          <w:rtl/>
          <w:lang w:bidi="ar-IQ"/>
        </w:rPr>
        <w:t>–</w:t>
      </w:r>
      <w:r w:rsidRPr="00AD27E9">
        <w:rPr>
          <w:rFonts w:hint="cs"/>
          <w:b/>
          <w:bCs/>
          <w:sz w:val="28"/>
          <w:szCs w:val="28"/>
          <w:rtl/>
          <w:lang w:bidi="ar-IQ"/>
        </w:rPr>
        <w:t xml:space="preserve"> مرحلة اولى </w:t>
      </w:r>
    </w:p>
    <w:p w:rsidR="00AD27E9" w:rsidRPr="001B0737" w:rsidRDefault="00AD27E9" w:rsidP="00AD27E9">
      <w:pPr>
        <w:tabs>
          <w:tab w:val="left" w:pos="2399"/>
        </w:tabs>
        <w:spacing w:after="0" w:line="240" w:lineRule="auto"/>
        <w:ind w:left="-58" w:firstLine="368"/>
        <w:jc w:val="center"/>
        <w:rPr>
          <w:rFonts w:ascii="Times New Roman" w:eastAsia="Times New Roman" w:hAnsi="Times New Roman" w:cs="Simplified Arabic"/>
          <w:b/>
          <w:bCs/>
          <w:sz w:val="32"/>
          <w:szCs w:val="32"/>
          <w:u w:val="single"/>
          <w:rtl/>
          <w:lang w:bidi="ar-IQ"/>
        </w:rPr>
      </w:pPr>
      <w:r w:rsidRPr="001B0737">
        <w:rPr>
          <w:rFonts w:ascii="Times New Roman" w:eastAsia="Times New Roman" w:hAnsi="Times New Roman" w:cs="Simplified Arabic" w:hint="cs"/>
          <w:b/>
          <w:bCs/>
          <w:sz w:val="32"/>
          <w:szCs w:val="32"/>
          <w:u w:val="single"/>
          <w:rtl/>
          <w:lang w:bidi="ar-IQ"/>
        </w:rPr>
        <w:t>تجربة رقم (1)</w:t>
      </w:r>
    </w:p>
    <w:p w:rsidR="00AD27E9" w:rsidRPr="001B0737" w:rsidRDefault="00AD27E9" w:rsidP="00AD27E9">
      <w:pPr>
        <w:tabs>
          <w:tab w:val="left" w:pos="2399"/>
        </w:tabs>
        <w:spacing w:after="0" w:line="240" w:lineRule="auto"/>
        <w:ind w:left="-58" w:firstLine="368"/>
        <w:jc w:val="center"/>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السايكروميتر</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الجزء النظري:</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يتألف السايكوميتر من محرارين متجاورين واحد يكون جاف تماماً ويطلق عليه بالمحرار الجاف، بينما المحرار الآخر تكون نهايته محاطة بقطعة من الموسلين مغمورة نهائياً في ماء مثلج ويسمى بالمحرار الرطب، ويقرأ المحرار الرطب أقل عادةً من المحرار الجاف وذلك نتيجة لعملية التبخر في قطعة الموسلين. كلما كان الهواء أكثر جفافاً تكون عملية التبخر أكبر ويزداد الفرق بين قراءة المحرارين ومن العوامل المهمة في عملية التبخر هي قوة التهوية أو سرعة الرياح المحيطة بنهاية المحرار المبلل.</w:t>
      </w:r>
    </w:p>
    <w:p w:rsidR="00AD27E9" w:rsidRPr="00AD27E9"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وكتوضيح أكثر فإن جهاز السايكوميتر يتكون من محرارين معلقان داخل اسطوانة من الكروم ويحيط بجميع المحرار أنبوبتين معدنيين ذو محور واحد حيث يسحب الهواء من خلالهما عند قمة الجهاز بواسطة مضخة هواء. نغمر القطعة النسيجية جيداً بماء مقطر. ثم يفتح المفتاح الموجود في أعلى الجهاز لتشغيل بواسطة مروحة الهواء وننتظر إلى أن يثبت المحرار الرطب عندها نسجل قراءة </w:t>
      </w:r>
      <w:r w:rsidRPr="001B0737">
        <w:rPr>
          <w:rFonts w:ascii="Times New Roman" w:eastAsia="Times New Roman" w:hAnsi="Times New Roman" w:cs="Simplified Arabic"/>
          <w:position w:val="-12"/>
          <w:sz w:val="32"/>
          <w:szCs w:val="32"/>
          <w:lang w:bidi="ar-IQ"/>
        </w:rPr>
        <w:object w:dxaOrig="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8pt" o:ole="">
            <v:imagedata r:id="rId6" o:title=""/>
          </v:shape>
          <o:OLEObject Type="Embed" ProgID="Equation.3" ShapeID="_x0000_i1025" DrawAspect="Content" ObjectID="_1693253114" r:id="rId7"/>
        </w:object>
      </w:r>
      <w:r w:rsidRPr="001B0737">
        <w:rPr>
          <w:rFonts w:ascii="Times New Roman" w:eastAsia="Times New Roman" w:hAnsi="Times New Roman" w:cs="Simplified Arabic" w:hint="cs"/>
          <w:sz w:val="32"/>
          <w:szCs w:val="32"/>
          <w:rtl/>
          <w:lang w:bidi="ar-IQ"/>
        </w:rPr>
        <w:t>.</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Times New Roman"/>
          <w:noProof/>
          <w:sz w:val="24"/>
          <w:szCs w:val="24"/>
        </w:rPr>
        <w:drawing>
          <wp:inline distT="0" distB="0" distL="0" distR="0" wp14:anchorId="6C63793C" wp14:editId="3F2EF0C0">
            <wp:extent cx="5067300" cy="3133725"/>
            <wp:effectExtent l="0" t="0" r="0" b="9525"/>
            <wp:docPr id="3" name="صورة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3133725"/>
                    </a:xfrm>
                    <a:prstGeom prst="rect">
                      <a:avLst/>
                    </a:prstGeom>
                    <a:noFill/>
                    <a:ln>
                      <a:noFill/>
                    </a:ln>
                  </pic:spPr>
                </pic:pic>
              </a:graphicData>
            </a:graphic>
          </wp:inline>
        </w:drawing>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noProof/>
          <w:sz w:val="32"/>
          <w:szCs w:val="32"/>
        </w:rPr>
        <w:drawing>
          <wp:inline distT="0" distB="0" distL="0" distR="0" wp14:anchorId="06D6DCA1" wp14:editId="7BDACF05">
            <wp:extent cx="5276850" cy="1943100"/>
            <wp:effectExtent l="38100" t="38100" r="38100" b="38100"/>
            <wp:docPr id="2" name="صورة 2" descr="1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001"/>
                    <pic:cNvPicPr>
                      <a:picLocks noChangeAspect="1" noChangeArrowheads="1"/>
                    </pic:cNvPicPr>
                  </pic:nvPicPr>
                  <pic:blipFill>
                    <a:blip r:embed="rId9">
                      <a:extLst>
                        <a:ext uri="{28A0092B-C50C-407E-A947-70E740481C1C}">
                          <a14:useLocalDpi xmlns:a14="http://schemas.microsoft.com/office/drawing/2010/main" val="0"/>
                        </a:ext>
                      </a:extLst>
                    </a:blip>
                    <a:srcRect b="6152"/>
                    <a:stretch>
                      <a:fillRect/>
                    </a:stretch>
                  </pic:blipFill>
                  <pic:spPr bwMode="auto">
                    <a:xfrm>
                      <a:off x="0" y="0"/>
                      <a:ext cx="5276850" cy="1943100"/>
                    </a:xfrm>
                    <a:prstGeom prst="rect">
                      <a:avLst/>
                    </a:prstGeom>
                    <a:noFill/>
                    <a:ln w="38100" cmpd="thinThick">
                      <a:solidFill>
                        <a:srgbClr val="000000"/>
                      </a:solidFill>
                      <a:miter lim="800000"/>
                      <a:headEnd/>
                      <a:tailEnd/>
                    </a:ln>
                    <a:effectLst/>
                  </pic:spPr>
                </pic:pic>
              </a:graphicData>
            </a:graphic>
          </wp:inline>
        </w:drawing>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 xml:space="preserve">النظرية : </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تعرف درجة حرارة البصيلة </w:t>
      </w:r>
      <w:r w:rsidRPr="001B0737">
        <w:rPr>
          <w:rFonts w:ascii="Times New Roman" w:eastAsia="Times New Roman" w:hAnsi="Times New Roman" w:cs="Simplified Arabic"/>
          <w:position w:val="-12"/>
          <w:sz w:val="32"/>
          <w:szCs w:val="32"/>
          <w:lang w:bidi="ar-IQ"/>
        </w:rPr>
        <w:object w:dxaOrig="460" w:dyaOrig="360">
          <v:shape id="_x0000_i1026" type="#_x0000_t75" style="width:23.25pt;height:18pt" o:ole="">
            <v:imagedata r:id="rId10" o:title=""/>
          </v:shape>
          <o:OLEObject Type="Embed" ProgID="Equation.3" ShapeID="_x0000_i1026" DrawAspect="Content" ObjectID="_1693253115" r:id="rId11"/>
        </w:object>
      </w:r>
      <w:r w:rsidRPr="001B0737">
        <w:rPr>
          <w:rFonts w:ascii="Times New Roman" w:eastAsia="Times New Roman" w:hAnsi="Times New Roman" w:cs="Simplified Arabic" w:hint="cs"/>
          <w:sz w:val="32"/>
          <w:szCs w:val="32"/>
          <w:rtl/>
          <w:lang w:bidi="ar-IQ"/>
        </w:rPr>
        <w:t xml:space="preserve"> بأنها درجة الحرارة التي يبرد إليها الهواء لتبخر الماء فيه تحت ضغط ثابت حتى بلوغ الإشباع. إذا اعتبرنا عينة من الهواء الرطب تتألف مع غرام واحد من الهواء الجاف و</w:t>
      </w:r>
      <w:r w:rsidRPr="001B0737">
        <w:rPr>
          <w:rFonts w:ascii="Times New Roman" w:eastAsia="Times New Roman" w:hAnsi="Times New Roman" w:cs="Simplified Arabic"/>
          <w:position w:val="-10"/>
          <w:sz w:val="32"/>
          <w:szCs w:val="32"/>
          <w:lang w:bidi="ar-IQ"/>
        </w:rPr>
        <w:object w:dxaOrig="420" w:dyaOrig="340">
          <v:shape id="_x0000_i1027" type="#_x0000_t75" style="width:21pt;height:17.25pt" o:ole="">
            <v:imagedata r:id="rId12" o:title=""/>
          </v:shape>
          <o:OLEObject Type="Embed" ProgID="Equation.3" ShapeID="_x0000_i1027" DrawAspect="Content" ObjectID="_1693253116" r:id="rId13"/>
        </w:object>
      </w:r>
      <w:r w:rsidRPr="001B0737">
        <w:rPr>
          <w:rFonts w:ascii="Times New Roman" w:eastAsia="Times New Roman" w:hAnsi="Times New Roman" w:cs="Simplified Arabic" w:hint="cs"/>
          <w:sz w:val="32"/>
          <w:szCs w:val="32"/>
          <w:rtl/>
          <w:lang w:bidi="ar-IQ"/>
        </w:rPr>
        <w:t xml:space="preserve"> غرام واحد من بخار الماء فإنه يمكننا أن نطبق العلاقة الآتية من القانون الأول للثرموداينمكس.</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2079" w:dyaOrig="520">
          <v:shape id="_x0000_i1028" type="#_x0000_t75" style="width:123pt;height:30.75pt" o:ole="">
            <v:imagedata r:id="rId14" o:title=""/>
          </v:shape>
          <o:OLEObject Type="Embed" ProgID="Equation.3" ShapeID="_x0000_i1028" DrawAspect="Content" ObjectID="_1693253117" r:id="rId15"/>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ويكون تبخر </w:t>
      </w:r>
      <w:r w:rsidRPr="001B0737">
        <w:rPr>
          <w:rFonts w:ascii="Times New Roman" w:eastAsia="Times New Roman" w:hAnsi="Times New Roman" w:cs="Simplified Arabic"/>
          <w:position w:val="-12"/>
          <w:sz w:val="32"/>
          <w:szCs w:val="32"/>
          <w:lang w:bidi="ar-IQ"/>
        </w:rPr>
        <w:object w:dxaOrig="499" w:dyaOrig="360">
          <v:shape id="_x0000_i1029" type="#_x0000_t75" style="width:24.75pt;height:18pt" o:ole="">
            <v:imagedata r:id="rId16" o:title=""/>
          </v:shape>
          <o:OLEObject Type="Embed" ProgID="Equation.3" ShapeID="_x0000_i1029" DrawAspect="Content" ObjectID="_1693253118" r:id="rId17"/>
        </w:object>
      </w:r>
      <w:r w:rsidRPr="001B0737">
        <w:rPr>
          <w:rFonts w:ascii="Times New Roman" w:eastAsia="Times New Roman" w:hAnsi="Times New Roman" w:cs="Simplified Arabic" w:hint="cs"/>
          <w:sz w:val="32"/>
          <w:szCs w:val="32"/>
          <w:rtl/>
          <w:lang w:bidi="ar-IQ"/>
        </w:rPr>
        <w:t xml:space="preserve"> غراماً من الماء مصحوباً بفقدان حرارة تعطي المعادلة الآتية:</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0" w:dyaOrig="340">
          <v:shape id="_x0000_i1030" type="#_x0000_t75" style="width:112.5pt;height:21pt" o:ole="">
            <v:imagedata r:id="rId18" o:title=""/>
          </v:shape>
          <o:OLEObject Type="Embed" ProgID="Equation.3" ShapeID="_x0000_i1030" DrawAspect="Content" ObjectID="_1693253119" r:id="rId19"/>
        </w:objec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4860" w:dyaOrig="680">
          <v:shape id="_x0000_i1031" type="#_x0000_t75" style="width:303.75pt;height:42.75pt" o:ole="">
            <v:imagedata r:id="rId20" o:title=""/>
          </v:shape>
          <o:OLEObject Type="Embed" ProgID="Equation.3" ShapeID="_x0000_i1031" DrawAspect="Content" ObjectID="_1693253120" r:id="rId21"/>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وتبسيط المعادلة:</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8"/>
          <w:sz w:val="32"/>
          <w:szCs w:val="32"/>
          <w:lang w:bidi="ar-IQ"/>
        </w:rPr>
        <w:object w:dxaOrig="1620" w:dyaOrig="520">
          <v:shape id="_x0000_i1032" type="#_x0000_t75" style="width:102pt;height:32.25pt" o:ole="">
            <v:imagedata r:id="rId22" o:title=""/>
          </v:shape>
          <o:OLEObject Type="Embed" ProgID="Equation.3" ShapeID="_x0000_i1032" DrawAspect="Content" ObjectID="_1693253121" r:id="rId23"/>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وبتكامل المعادلة ينتج:</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1280" w:dyaOrig="680">
          <v:shape id="_x0000_i1033" type="#_x0000_t75" style="width:80.25pt;height:42.75pt" o:ole="">
            <v:imagedata r:id="rId24" o:title=""/>
          </v:shape>
          <o:OLEObject Type="Embed" ProgID="Equation.3" ShapeID="_x0000_i1033" DrawAspect="Content" ObjectID="_1693253122" r:id="rId25"/>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أو بدلالة ضغط بخار الماء:</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1860" w:dyaOrig="360">
          <v:shape id="_x0000_i1034" type="#_x0000_t75" style="width:116.25pt;height:22.5pt" o:ole="">
            <v:imagedata r:id="rId26" o:title=""/>
          </v:shape>
          <o:OLEObject Type="Embed" ProgID="Equation.3" ShapeID="_x0000_i1034" DrawAspect="Content" ObjectID="_1693253123" r:id="rId27"/>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حيث أن :</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
          <w:sz w:val="32"/>
          <w:szCs w:val="32"/>
          <w:lang w:bidi="ar-IQ"/>
        </w:rPr>
        <w:object w:dxaOrig="420" w:dyaOrig="260">
          <v:shape id="_x0000_i1035" type="#_x0000_t75" style="width:21pt;height:12.75pt" o:ole="">
            <v:imagedata r:id="rId28" o:title=""/>
          </v:shape>
          <o:OLEObject Type="Embed" ProgID="Equation.3" ShapeID="_x0000_i1035" DrawAspect="Content" ObjectID="_1693253124" r:id="rId29"/>
        </w:object>
      </w:r>
      <w:r w:rsidRPr="001B0737">
        <w:rPr>
          <w:rFonts w:ascii="Times New Roman" w:eastAsia="Times New Roman" w:hAnsi="Times New Roman" w:cs="Simplified Arabic" w:hint="cs"/>
          <w:sz w:val="32"/>
          <w:szCs w:val="32"/>
          <w:rtl/>
          <w:lang w:bidi="ar-IQ"/>
        </w:rPr>
        <w:t xml:space="preserve"> درجة حرارة المحرار الجاف.</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36" type="#_x0000_t75" style="width:24pt;height:18pt" o:ole="">
            <v:imagedata r:id="rId30" o:title=""/>
          </v:shape>
          <o:OLEObject Type="Embed" ProgID="Equation.3" ShapeID="_x0000_i1036" DrawAspect="Content" ObjectID="_1693253125" r:id="rId31"/>
        </w:object>
      </w:r>
      <w:r w:rsidRPr="001B0737">
        <w:rPr>
          <w:rFonts w:ascii="Times New Roman" w:eastAsia="Times New Roman" w:hAnsi="Times New Roman" w:cs="Simplified Arabic" w:hint="cs"/>
          <w:sz w:val="32"/>
          <w:szCs w:val="32"/>
          <w:rtl/>
          <w:lang w:bidi="ar-IQ"/>
        </w:rPr>
        <w:t xml:space="preserve"> درجة حرارة المحرار الرطب.</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6"/>
          <w:sz w:val="32"/>
          <w:szCs w:val="32"/>
          <w:lang w:bidi="ar-IQ"/>
        </w:rPr>
        <w:object w:dxaOrig="400" w:dyaOrig="320">
          <v:shape id="_x0000_i1037" type="#_x0000_t75" style="width:20.25pt;height:15.75pt" o:ole="">
            <v:imagedata r:id="rId32" o:title=""/>
          </v:shape>
          <o:OLEObject Type="Embed" ProgID="Equation.3" ShapeID="_x0000_i1037" DrawAspect="Content" ObjectID="_1693253126" r:id="rId33"/>
        </w:object>
      </w:r>
      <w:r w:rsidRPr="001B0737">
        <w:rPr>
          <w:rFonts w:ascii="Times New Roman" w:eastAsia="Times New Roman" w:hAnsi="Times New Roman" w:cs="Simplified Arabic" w:hint="cs"/>
          <w:sz w:val="32"/>
          <w:szCs w:val="32"/>
          <w:rtl/>
          <w:lang w:bidi="ar-IQ"/>
        </w:rPr>
        <w:t xml:space="preserve"> ضغط بخار الماء المشبع فوق الماء عند درجة حرارة </w:t>
      </w:r>
      <w:r w:rsidRPr="001B0737">
        <w:rPr>
          <w:rFonts w:ascii="Times New Roman" w:eastAsia="Times New Roman" w:hAnsi="Times New Roman" w:cs="Simplified Arabic"/>
          <w:position w:val="-12"/>
          <w:sz w:val="32"/>
          <w:szCs w:val="32"/>
          <w:lang w:bidi="ar-IQ"/>
        </w:rPr>
        <w:object w:dxaOrig="300" w:dyaOrig="360">
          <v:shape id="_x0000_i1038" type="#_x0000_t75" style="width:15pt;height:18pt" o:ole="">
            <v:imagedata r:id="rId34" o:title=""/>
          </v:shape>
          <o:OLEObject Type="Embed" ProgID="Equation.3" ShapeID="_x0000_i1038" DrawAspect="Content" ObjectID="_1693253127" r:id="rId35"/>
        </w:object>
      </w:r>
      <w:r w:rsidRPr="001B0737">
        <w:rPr>
          <w:rFonts w:ascii="Times New Roman" w:eastAsia="Times New Roman" w:hAnsi="Times New Roman" w:cs="Simplified Arabic" w:hint="cs"/>
          <w:sz w:val="32"/>
          <w:szCs w:val="32"/>
          <w:rtl/>
          <w:lang w:bidi="ar-IQ"/>
        </w:rPr>
        <w:t>.</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420" w:dyaOrig="260">
          <v:shape id="_x0000_i1039" type="#_x0000_t75" style="width:21pt;height:12.75pt" o:ole="">
            <v:imagedata r:id="rId36" o:title=""/>
          </v:shape>
          <o:OLEObject Type="Embed" ProgID="Equation.3" ShapeID="_x0000_i1039" DrawAspect="Content" ObjectID="_1693253128" r:id="rId37"/>
        </w:object>
      </w:r>
      <w:r w:rsidRPr="001B0737">
        <w:rPr>
          <w:rFonts w:ascii="Times New Roman" w:eastAsia="Times New Roman" w:hAnsi="Times New Roman" w:cs="Simplified Arabic" w:hint="cs"/>
          <w:sz w:val="32"/>
          <w:szCs w:val="32"/>
          <w:rtl/>
          <w:lang w:bidi="ar-IQ"/>
        </w:rPr>
        <w:t xml:space="preserve"> الضغط الجوي.</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
          <w:sz w:val="32"/>
          <w:szCs w:val="32"/>
          <w:lang w:bidi="ar-IQ"/>
        </w:rPr>
        <w:object w:dxaOrig="400" w:dyaOrig="260">
          <v:shape id="_x0000_i1040" type="#_x0000_t75" style="width:20.25pt;height:12.75pt" o:ole="">
            <v:imagedata r:id="rId38" o:title=""/>
          </v:shape>
          <o:OLEObject Type="Embed" ProgID="Equation.3" ShapeID="_x0000_i1040" DrawAspect="Content" ObjectID="_1693253129" r:id="rId39"/>
        </w:object>
      </w:r>
      <w:r w:rsidRPr="001B0737">
        <w:rPr>
          <w:rFonts w:ascii="Times New Roman" w:eastAsia="Times New Roman" w:hAnsi="Times New Roman" w:cs="Simplified Arabic" w:hint="cs"/>
          <w:sz w:val="32"/>
          <w:szCs w:val="32"/>
          <w:rtl/>
          <w:lang w:bidi="ar-IQ"/>
        </w:rPr>
        <w:t xml:space="preserve"> الحرارة الكامنة للتبخر.</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540" w:dyaOrig="320">
          <v:shape id="_x0000_i1041" type="#_x0000_t75" style="width:27pt;height:15.75pt" o:ole="">
            <v:imagedata r:id="rId40" o:title=""/>
          </v:shape>
          <o:OLEObject Type="Embed" ProgID="Equation.3" ShapeID="_x0000_i1041" DrawAspect="Content" ObjectID="_1693253130" r:id="rId41"/>
        </w:object>
      </w:r>
      <w:r w:rsidRPr="001B0737">
        <w:rPr>
          <w:rFonts w:ascii="Times New Roman" w:eastAsia="Times New Roman" w:hAnsi="Times New Roman" w:cs="Simplified Arabic" w:hint="cs"/>
          <w:sz w:val="32"/>
          <w:szCs w:val="32"/>
          <w:rtl/>
          <w:lang w:bidi="ar-IQ"/>
        </w:rPr>
        <w:t>الحرارة النوعية تحت ضغط ثابت.</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
          <w:sz w:val="32"/>
          <w:szCs w:val="32"/>
          <w:lang w:bidi="ar-IQ"/>
        </w:rPr>
        <w:object w:dxaOrig="440" w:dyaOrig="260">
          <v:shape id="_x0000_i1042" type="#_x0000_t75" style="width:21.75pt;height:12.75pt" o:ole="">
            <v:imagedata r:id="rId42" o:title=""/>
          </v:shape>
          <o:OLEObject Type="Embed" ProgID="Equation.3" ShapeID="_x0000_i1042" DrawAspect="Content" ObjectID="_1693253131" r:id="rId43"/>
        </w:object>
      </w:r>
      <w:r w:rsidRPr="001B0737">
        <w:rPr>
          <w:rFonts w:ascii="Times New Roman" w:eastAsia="Times New Roman" w:hAnsi="Times New Roman" w:cs="Simplified Arabic" w:hint="cs"/>
          <w:sz w:val="32"/>
          <w:szCs w:val="32"/>
          <w:rtl/>
          <w:lang w:bidi="ar-IQ"/>
        </w:rPr>
        <w:t xml:space="preserve"> الضغط الجزئي.</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40" w:dyaOrig="360">
          <v:shape id="_x0000_i1043" type="#_x0000_t75" style="width:21.75pt;height:18pt" o:ole="">
            <v:imagedata r:id="rId44" o:title=""/>
          </v:shape>
          <o:OLEObject Type="Embed" ProgID="Equation.3" ShapeID="_x0000_i1043" DrawAspect="Content" ObjectID="_1693253132" r:id="rId45"/>
        </w:object>
      </w:r>
      <w:r w:rsidRPr="001B0737">
        <w:rPr>
          <w:rFonts w:ascii="Times New Roman" w:eastAsia="Times New Roman" w:hAnsi="Times New Roman" w:cs="Simplified Arabic" w:hint="cs"/>
          <w:sz w:val="32"/>
          <w:szCs w:val="32"/>
          <w:rtl/>
          <w:lang w:bidi="ar-IQ"/>
        </w:rPr>
        <w:t xml:space="preserve"> ضغط البخار المشبع.</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58"/>
          <w:sz w:val="32"/>
          <w:szCs w:val="32"/>
          <w:lang w:bidi="ar-IQ"/>
        </w:rPr>
        <w:object w:dxaOrig="2220" w:dyaOrig="3320">
          <v:shape id="_x0000_i1044" type="#_x0000_t75" style="width:139.5pt;height:207.75pt" o:ole="">
            <v:imagedata r:id="rId46" o:title=""/>
          </v:shape>
          <o:OLEObject Type="Embed" ProgID="Equation.3" ShapeID="_x0000_i1044" DrawAspect="Content" ObjectID="_1693253133" r:id="rId47"/>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وللحسابات العملية ممكن استخدام العلاقة الآتية على فرض ان </w:t>
      </w:r>
      <w:r w:rsidRPr="001B0737">
        <w:rPr>
          <w:rFonts w:ascii="Times New Roman" w:eastAsia="Times New Roman" w:hAnsi="Times New Roman" w:cs="Simplified Arabic"/>
          <w:position w:val="-10"/>
          <w:sz w:val="32"/>
          <w:szCs w:val="32"/>
          <w:lang w:bidi="ar-IQ"/>
        </w:rPr>
        <w:object w:dxaOrig="1359" w:dyaOrig="340">
          <v:shape id="_x0000_i1045" type="#_x0000_t75" style="width:68.25pt;height:17.25pt" o:ole="">
            <v:imagedata r:id="rId48" o:title=""/>
          </v:shape>
          <o:OLEObject Type="Embed" ProgID="Equation.3" ShapeID="_x0000_i1045" DrawAspect="Content" ObjectID="_1693253134" r:id="rId49"/>
        </w:object>
      </w:r>
      <w:r w:rsidRPr="001B0737">
        <w:rPr>
          <w:rFonts w:ascii="Times New Roman" w:eastAsia="Times New Roman" w:hAnsi="Times New Roman" w:cs="Simplified Arabic" w:hint="cs"/>
          <w:sz w:val="32"/>
          <w:szCs w:val="32"/>
          <w:rtl/>
          <w:lang w:bidi="ar-IQ"/>
        </w:rPr>
        <w:t>:</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0"/>
          <w:sz w:val="32"/>
          <w:szCs w:val="32"/>
          <w:lang w:bidi="ar-IQ"/>
        </w:rPr>
        <w:object w:dxaOrig="4160" w:dyaOrig="920">
          <v:shape id="_x0000_i1046" type="#_x0000_t75" style="width:260.25pt;height:57.75pt" o:ole="">
            <v:imagedata r:id="rId50" o:title=""/>
          </v:shape>
          <o:OLEObject Type="Embed" ProgID="Equation.3" ShapeID="_x0000_i1046" DrawAspect="Content" ObjectID="_1693253135" r:id="rId51"/>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 w:dyaOrig="340">
          <v:shape id="_x0000_i1047" type="#_x0000_t75" style="width:9pt;height:17.25pt" o:ole="">
            <v:imagedata r:id="rId52" o:title=""/>
          </v:shape>
          <o:OLEObject Type="Embed" ProgID="Equation.3" ShapeID="_x0000_i1047" DrawAspect="Content" ObjectID="_1693253136" r:id="rId53"/>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الاخطاء الشائعة للتجربة:</w:t>
      </w:r>
    </w:p>
    <w:p w:rsidR="00AD27E9" w:rsidRPr="001B0737" w:rsidRDefault="00AD27E9" w:rsidP="00AD27E9">
      <w:pPr>
        <w:numPr>
          <w:ilvl w:val="0"/>
          <w:numId w:val="1"/>
        </w:num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الخطأ الناتج من عملية التوصيل الحراري للمحرار.</w:t>
      </w:r>
    </w:p>
    <w:p w:rsidR="00AD27E9" w:rsidRPr="001B0737" w:rsidRDefault="00AD27E9" w:rsidP="00AD27E9">
      <w:pPr>
        <w:numPr>
          <w:ilvl w:val="0"/>
          <w:numId w:val="1"/>
        </w:num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hint="cs"/>
          <w:sz w:val="32"/>
          <w:szCs w:val="32"/>
          <w:rtl/>
          <w:lang w:bidi="ar-IQ"/>
        </w:rPr>
        <w:lastRenderedPageBreak/>
        <w:t>نتيجة سرعة التهوية.</w:t>
      </w:r>
    </w:p>
    <w:p w:rsidR="00AD27E9" w:rsidRPr="001B0737" w:rsidRDefault="00AD27E9" w:rsidP="00AD27E9">
      <w:pPr>
        <w:numPr>
          <w:ilvl w:val="0"/>
          <w:numId w:val="1"/>
        </w:num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hint="cs"/>
          <w:sz w:val="32"/>
          <w:szCs w:val="32"/>
          <w:rtl/>
          <w:lang w:bidi="ar-IQ"/>
        </w:rPr>
        <w:t>اذا كانت قطعة الموسلين ثخينة.</w:t>
      </w:r>
    </w:p>
    <w:p w:rsidR="00AD27E9" w:rsidRPr="001B0737" w:rsidRDefault="00AD27E9" w:rsidP="00AD27E9">
      <w:pPr>
        <w:numPr>
          <w:ilvl w:val="0"/>
          <w:numId w:val="1"/>
        </w:num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hint="cs"/>
          <w:sz w:val="32"/>
          <w:szCs w:val="32"/>
          <w:rtl/>
          <w:lang w:bidi="ar-IQ"/>
        </w:rPr>
        <w:t>عدم نظافة قطعة الموسلين.</w:t>
      </w:r>
    </w:p>
    <w:p w:rsidR="00AD27E9" w:rsidRPr="001B0737" w:rsidRDefault="00AD27E9" w:rsidP="00AD27E9">
      <w:pPr>
        <w:tabs>
          <w:tab w:val="left" w:pos="2399"/>
          <w:tab w:val="left" w:pos="6261"/>
        </w:tabs>
        <w:spacing w:after="0" w:line="240" w:lineRule="auto"/>
        <w:ind w:left="-58" w:firstLine="368"/>
        <w:jc w:val="lowKashida"/>
        <w:rPr>
          <w:rFonts w:ascii="Times New Roman" w:eastAsia="Times New Roman" w:hAnsi="Times New Roman" w:cs="Simplified Arabic"/>
          <w:b/>
          <w:bCs/>
          <w:sz w:val="32"/>
          <w:szCs w:val="32"/>
          <w:rtl/>
          <w:lang w:bidi="ar-IQ"/>
        </w:rPr>
      </w:pPr>
      <w:r w:rsidRPr="001B0737">
        <w:rPr>
          <w:rFonts w:ascii="Times New Roman" w:eastAsia="Times New Roman" w:hAnsi="Times New Roman" w:cs="Simplified Arabic" w:hint="cs"/>
          <w:b/>
          <w:bCs/>
          <w:sz w:val="32"/>
          <w:szCs w:val="32"/>
          <w:rtl/>
          <w:lang w:bidi="ar-IQ"/>
        </w:rPr>
        <w:t>الحسابات والنتائج العملية</w:t>
      </w:r>
      <w:r w:rsidRPr="001B0737">
        <w:rPr>
          <w:rFonts w:ascii="Times New Roman" w:eastAsia="Times New Roman" w:hAnsi="Times New Roman" w:cs="Simplified Arabic"/>
          <w:b/>
          <w:bCs/>
          <w:sz w:val="32"/>
          <w:szCs w:val="32"/>
          <w:rtl/>
          <w:lang w:bidi="ar-IQ"/>
        </w:rPr>
        <w:tab/>
      </w:r>
    </w:p>
    <w:p w:rsidR="00AD27E9" w:rsidRPr="001B0737" w:rsidRDefault="00AD27E9" w:rsidP="00AD27E9">
      <w:pPr>
        <w:tabs>
          <w:tab w:val="left" w:pos="2399"/>
          <w:tab w:val="left" w:pos="6261"/>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 </w:t>
      </w:r>
      <w:r w:rsidRPr="001B0737">
        <w:rPr>
          <w:rFonts w:ascii="Times New Roman" w:eastAsia="Times New Roman" w:hAnsi="Times New Roman" w:cs="Simplified Arabic"/>
          <w:position w:val="-22"/>
          <w:sz w:val="32"/>
          <w:szCs w:val="32"/>
          <w:lang w:bidi="ar-IQ"/>
        </w:rPr>
        <w:object w:dxaOrig="1880" w:dyaOrig="499">
          <v:shape id="_x0000_i1048" type="#_x0000_t75" style="width:119.25pt;height:31.5pt" o:ole="">
            <v:imagedata r:id="rId54" o:title=""/>
          </v:shape>
          <o:OLEObject Type="Embed" ProgID="Equation.3" ShapeID="_x0000_i1048" DrawAspect="Content" ObjectID="_1693253137" r:id="rId55"/>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60" w:dyaOrig="360">
          <v:shape id="_x0000_i1049" type="#_x0000_t75" style="width:23.25pt;height:18pt" o:ole="">
            <v:imagedata r:id="rId56" o:title=""/>
          </v:shape>
          <o:OLEObject Type="Embed" ProgID="Equation.3" ShapeID="_x0000_i1049" DrawAspect="Content" ObjectID="_1693253138" r:id="rId57"/>
        </w:object>
      </w:r>
      <w:r w:rsidRPr="001B0737">
        <w:rPr>
          <w:rFonts w:ascii="Times New Roman" w:eastAsia="Times New Roman" w:hAnsi="Times New Roman" w:cs="Simplified Arabic" w:hint="cs"/>
          <w:sz w:val="32"/>
          <w:szCs w:val="32"/>
          <w:rtl/>
          <w:lang w:bidi="ar-IQ"/>
        </w:rPr>
        <w:t xml:space="preserve"> : ضغط البخار المشبع جول / كلفن. مول.</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8"/>
          <w:sz w:val="32"/>
          <w:szCs w:val="32"/>
          <w:lang w:bidi="ar-IQ"/>
        </w:rPr>
        <w:object w:dxaOrig="2220" w:dyaOrig="880">
          <v:shape id="_x0000_i1050" type="#_x0000_t75" style="width:138.75pt;height:54.75pt" o:ole="">
            <v:imagedata r:id="rId58" o:title=""/>
          </v:shape>
          <o:OLEObject Type="Embed" ProgID="Equation.3" ShapeID="_x0000_i1050" DrawAspect="Content" ObjectID="_1693253139" r:id="rId59"/>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360" w:dyaOrig="340">
          <v:shape id="_x0000_i1051" type="#_x0000_t75" style="width:18pt;height:17.25pt" o:ole="">
            <v:imagedata r:id="rId60" o:title=""/>
          </v:shape>
          <o:OLEObject Type="Embed" ProgID="Equation.3" ShapeID="_x0000_i1051" DrawAspect="Content" ObjectID="_1693253140" r:id="rId61"/>
        </w:object>
      </w:r>
      <w:r w:rsidRPr="001B0737">
        <w:rPr>
          <w:rFonts w:ascii="Times New Roman" w:eastAsia="Times New Roman" w:hAnsi="Times New Roman" w:cs="Simplified Arabic" w:hint="cs"/>
          <w:sz w:val="32"/>
          <w:szCs w:val="32"/>
          <w:rtl/>
          <w:lang w:bidi="ar-IQ"/>
        </w:rPr>
        <w:t xml:space="preserve"> : درجة حرارة المحرار الجاف.</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1020" w:dyaOrig="680">
          <v:shape id="_x0000_i1052" type="#_x0000_t75" style="width:63.75pt;height:42.75pt" o:ole="">
            <v:imagedata r:id="rId62" o:title=""/>
          </v:shape>
          <o:OLEObject Type="Embed" ProgID="Equation.3" ShapeID="_x0000_i1052" DrawAspect="Content" ObjectID="_1693253141" r:id="rId63"/>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6"/>
          <w:sz w:val="32"/>
          <w:szCs w:val="32"/>
          <w:lang w:bidi="ar-IQ"/>
        </w:rPr>
        <w:object w:dxaOrig="2600" w:dyaOrig="840">
          <v:shape id="_x0000_i1053" type="#_x0000_t75" style="width:162.75pt;height:52.5pt" o:ole="">
            <v:imagedata r:id="rId64" o:title=""/>
          </v:shape>
          <o:OLEObject Type="Embed" ProgID="Equation.3" ShapeID="_x0000_i1053" DrawAspect="Content" ObjectID="_1693253142" r:id="rId65"/>
        </w:objec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 xml:space="preserve">حيث:     </w:t>
      </w:r>
      <w:r w:rsidRPr="001B0737">
        <w:rPr>
          <w:rFonts w:ascii="Times New Roman" w:eastAsia="Times New Roman" w:hAnsi="Times New Roman" w:cs="Simplified Arabic"/>
          <w:position w:val="-10"/>
          <w:sz w:val="32"/>
          <w:szCs w:val="32"/>
          <w:lang w:bidi="ar-IQ"/>
        </w:rPr>
        <w:object w:dxaOrig="1680" w:dyaOrig="320">
          <v:shape id="_x0000_i1054" type="#_x0000_t75" style="width:95.25pt;height:18pt" o:ole="">
            <v:imagedata r:id="rId66" o:title=""/>
          </v:shape>
          <o:OLEObject Type="Embed" ProgID="Equation.3" ShapeID="_x0000_i1054" DrawAspect="Content" ObjectID="_1693253143" r:id="rId67"/>
        </w:objec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6"/>
          <w:sz w:val="32"/>
          <w:szCs w:val="32"/>
          <w:lang w:bidi="ar-IQ"/>
        </w:rPr>
        <w:object w:dxaOrig="2420" w:dyaOrig="1040">
          <v:shape id="_x0000_i1055" type="#_x0000_t75" style="width:150.75pt;height:65.25pt" o:ole="">
            <v:imagedata r:id="rId68" o:title=""/>
          </v:shape>
          <o:OLEObject Type="Embed" ProgID="Equation.3" ShapeID="_x0000_i1055" DrawAspect="Content" ObjectID="_1693253144" r:id="rId69"/>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b/>
          <w:bCs/>
          <w:sz w:val="32"/>
          <w:szCs w:val="32"/>
          <w:lang w:bidi="ar-IQ"/>
        </w:rPr>
      </w:pPr>
      <w:r w:rsidRPr="001B0737">
        <w:rPr>
          <w:rFonts w:ascii="Times New Roman" w:eastAsia="Times New Roman" w:hAnsi="Times New Roman" w:cs="Simplified Arabic" w:hint="cs"/>
          <w:b/>
          <w:bCs/>
          <w:sz w:val="32"/>
          <w:szCs w:val="32"/>
          <w:rtl/>
          <w:lang w:bidi="ar-IQ"/>
        </w:rPr>
        <w:t>(الحرارة الكامنة للتكيف)</w:t>
      </w:r>
      <w:r w:rsidRPr="001B0737">
        <w:rPr>
          <w:rFonts w:ascii="Times New Roman" w:eastAsia="Times New Roman" w:hAnsi="Times New Roman" w:cs="Simplified Arabic"/>
          <w:i/>
          <w:iCs/>
          <w:sz w:val="32"/>
          <w:szCs w:val="32"/>
          <w:lang w:bidi="ar-IQ"/>
        </w:rPr>
        <w:t>L</w:t>
      </w:r>
      <w:r w:rsidRPr="001B0737">
        <w:rPr>
          <w:rFonts w:ascii="Times New Roman" w:eastAsia="Times New Roman" w:hAnsi="Times New Roman" w:cs="Simplified Arabic"/>
          <w:b/>
          <w:bCs/>
          <w:sz w:val="32"/>
          <w:szCs w:val="32"/>
          <w:lang w:bidi="ar-IQ"/>
        </w:rPr>
        <w:t>=</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1400" w:dyaOrig="680">
          <v:shape id="_x0000_i1056" type="#_x0000_t75" style="width:87.75pt;height:42.75pt" o:ole="">
            <v:imagedata r:id="rId70" o:title=""/>
          </v:shape>
          <o:OLEObject Type="Embed" ProgID="Equation.3" ShapeID="_x0000_i1056" DrawAspect="Content" ObjectID="_1693253145" r:id="rId71"/>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lang w:bidi="ar-IQ"/>
        </w:rPr>
      </w:pPr>
      <w:r w:rsidRPr="001B0737">
        <w:rPr>
          <w:rFonts w:ascii="Times New Roman" w:eastAsia="Times New Roman" w:hAnsi="Times New Roman" w:cs="Simplified Arabic"/>
          <w:position w:val="-10"/>
          <w:sz w:val="32"/>
          <w:szCs w:val="32"/>
          <w:lang w:bidi="ar-IQ"/>
        </w:rPr>
        <w:object w:dxaOrig="340" w:dyaOrig="340">
          <v:shape id="_x0000_i1057" type="#_x0000_t75" style="width:17.25pt;height:17.25pt" o:ole="">
            <v:imagedata r:id="rId72" o:title=""/>
          </v:shape>
          <o:OLEObject Type="Embed" ProgID="Equation.3" ShapeID="_x0000_i1057" DrawAspect="Content" ObjectID="_1693253146" r:id="rId73"/>
        </w:object>
      </w:r>
      <w:r w:rsidRPr="001B0737">
        <w:rPr>
          <w:rFonts w:ascii="Times New Roman" w:eastAsia="Times New Roman" w:hAnsi="Times New Roman" w:cs="Simplified Arabic" w:hint="cs"/>
          <w:sz w:val="32"/>
          <w:szCs w:val="32"/>
          <w:rtl/>
          <w:lang w:bidi="ar-IQ"/>
        </w:rPr>
        <w:t xml:space="preserve">: هي عبارة عن النسبة بين </w:t>
      </w:r>
      <w:r>
        <w:rPr>
          <w:rFonts w:ascii="Times New Roman" w:eastAsia="Times New Roman" w:hAnsi="Times New Roman" w:cs="Simplified Arabic"/>
          <w:noProof/>
          <w:position w:val="-10"/>
          <w:sz w:val="32"/>
          <w:szCs w:val="32"/>
        </w:rPr>
        <w:drawing>
          <wp:inline distT="0" distB="0" distL="0" distR="0">
            <wp:extent cx="2381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1B0737">
        <w:rPr>
          <w:rFonts w:ascii="Times New Roman" w:eastAsia="Times New Roman" w:hAnsi="Times New Roman" w:cs="Simplified Arabic" w:hint="cs"/>
          <w:sz w:val="32"/>
          <w:szCs w:val="32"/>
          <w:rtl/>
          <w:lang w:bidi="ar-IQ"/>
        </w:rPr>
        <w:t xml:space="preserve"> و</w:t>
      </w:r>
      <w:r>
        <w:rPr>
          <w:rFonts w:ascii="Times New Roman" w:eastAsia="Times New Roman" w:hAnsi="Times New Roman" w:cs="Simplified Arabic"/>
          <w:noProof/>
          <w:position w:val="-12"/>
          <w:sz w:val="32"/>
          <w:szCs w:val="32"/>
        </w:rPr>
        <w:drawing>
          <wp:inline distT="0" distB="0" distL="0" distR="0">
            <wp:extent cx="3143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1B0737">
        <w:rPr>
          <w:rFonts w:ascii="Times New Roman" w:eastAsia="Times New Roman" w:hAnsi="Times New Roman" w:cs="Simplified Arabic" w:hint="cs"/>
          <w:sz w:val="32"/>
          <w:szCs w:val="32"/>
          <w:rtl/>
          <w:lang w:bidi="ar-IQ"/>
        </w:rPr>
        <w:t xml:space="preserve"> حيث ان </w:t>
      </w:r>
      <w:r w:rsidRPr="001B0737">
        <w:rPr>
          <w:rFonts w:ascii="Times New Roman" w:eastAsia="Times New Roman" w:hAnsi="Times New Roman" w:cs="Simplified Arabic"/>
          <w:position w:val="-10"/>
          <w:sz w:val="32"/>
          <w:szCs w:val="32"/>
          <w:lang w:bidi="ar-IQ"/>
        </w:rPr>
        <w:object w:dxaOrig="1120" w:dyaOrig="340">
          <v:shape id="_x0000_i1058" type="#_x0000_t75" style="width:56.25pt;height:17.25pt" o:ole="">
            <v:imagedata r:id="rId76" o:title=""/>
          </v:shape>
          <o:OLEObject Type="Embed" ProgID="Equation.3" ShapeID="_x0000_i1058" DrawAspect="Content" ObjectID="_1693253147" r:id="rId77"/>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380" w:dyaOrig="340">
          <v:shape id="_x0000_i1059" type="#_x0000_t75" style="width:18.75pt;height:17.25pt" o:ole="">
            <v:imagedata r:id="rId78" o:title=""/>
          </v:shape>
          <o:OLEObject Type="Embed" ProgID="Equation.3" ShapeID="_x0000_i1059" DrawAspect="Content" ObjectID="_1693253148" r:id="rId79"/>
        </w:object>
      </w:r>
      <w:r w:rsidRPr="001B0737">
        <w:rPr>
          <w:rFonts w:ascii="Times New Roman" w:eastAsia="Times New Roman" w:hAnsi="Times New Roman" w:cs="Simplified Arabic" w:hint="cs"/>
          <w:sz w:val="32"/>
          <w:szCs w:val="32"/>
          <w:rtl/>
          <w:lang w:bidi="ar-IQ"/>
        </w:rPr>
        <w:t>: هي ثابت الغاز أي ثابت الغاز لتبخر الماء.</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60" type="#_x0000_t75" style="width:24pt;height:18pt" o:ole="">
            <v:imagedata r:id="rId80" o:title=""/>
          </v:shape>
          <o:OLEObject Type="Embed" ProgID="Equation.3" ShapeID="_x0000_i1060" DrawAspect="Content" ObjectID="_1693253149" r:id="rId81"/>
        </w:object>
      </w:r>
      <w:r w:rsidRPr="001B0737">
        <w:rPr>
          <w:rFonts w:ascii="Times New Roman" w:eastAsia="Times New Roman" w:hAnsi="Times New Roman" w:cs="Simplified Arabic" w:hint="cs"/>
          <w:sz w:val="32"/>
          <w:szCs w:val="32"/>
          <w:rtl/>
          <w:lang w:bidi="ar-IQ"/>
        </w:rPr>
        <w:t xml:space="preserve"> : عي ثابت الغاز لبخار الماء المشبع.</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380" w:dyaOrig="340">
          <v:shape id="_x0000_i1061" type="#_x0000_t75" style="width:18.75pt;height:17.25pt" o:ole="">
            <v:imagedata r:id="rId82" o:title=""/>
          </v:shape>
          <o:OLEObject Type="Embed" ProgID="Equation.3" ShapeID="_x0000_i1061" DrawAspect="Content" ObjectID="_1693253150" r:id="rId83"/>
        </w:object>
      </w:r>
      <w:r w:rsidRPr="001B0737">
        <w:rPr>
          <w:rFonts w:ascii="Times New Roman" w:eastAsia="Times New Roman" w:hAnsi="Times New Roman" w:cs="Simplified Arabic" w:hint="cs"/>
          <w:sz w:val="32"/>
          <w:szCs w:val="32"/>
          <w:rtl/>
          <w:lang w:bidi="ar-IQ"/>
        </w:rPr>
        <w:t xml:space="preserve"> : </w:t>
      </w:r>
      <w:r w:rsidRPr="001B0737">
        <w:rPr>
          <w:rFonts w:ascii="Times New Roman" w:eastAsia="Times New Roman" w:hAnsi="Times New Roman" w:cs="Simplified Arabic"/>
          <w:position w:val="-6"/>
          <w:sz w:val="32"/>
          <w:szCs w:val="32"/>
          <w:lang w:bidi="ar-IQ"/>
        </w:rPr>
        <w:object w:dxaOrig="820" w:dyaOrig="279">
          <v:shape id="_x0000_i1062" type="#_x0000_t75" style="width:41.25pt;height:14.25pt" o:ole="">
            <v:imagedata r:id="rId84" o:title=""/>
          </v:shape>
          <o:OLEObject Type="Embed" ProgID="Equation.3" ShapeID="_x0000_i1062" DrawAspect="Content" ObjectID="_1693253151" r:id="rId85"/>
        </w:object>
      </w:r>
      <w:r w:rsidRPr="001B0737">
        <w:rPr>
          <w:rFonts w:ascii="Times New Roman" w:eastAsia="Times New Roman" w:hAnsi="Times New Roman" w:cs="Simplified Arabic" w:hint="cs"/>
          <w:sz w:val="32"/>
          <w:szCs w:val="32"/>
          <w:rtl/>
          <w:lang w:bidi="ar-IQ"/>
        </w:rPr>
        <w:t>.</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180" w:dyaOrig="340">
          <v:shape id="_x0000_i1063" type="#_x0000_t75" style="width:9pt;height:17.25pt" o:ole="">
            <v:imagedata r:id="rId52" o:title=""/>
          </v:shape>
          <o:OLEObject Type="Embed" ProgID="Equation.3" ShapeID="_x0000_i1063" DrawAspect="Content" ObjectID="_1693253152" r:id="rId86"/>
        </w:object>
      </w:r>
      <w:r w:rsidRPr="001B0737">
        <w:rPr>
          <w:rFonts w:ascii="Times New Roman" w:eastAsia="Times New Roman" w:hAnsi="Times New Roman" w:cs="Simplified Arabic"/>
          <w:position w:val="-10"/>
          <w:sz w:val="32"/>
          <w:szCs w:val="32"/>
          <w:lang w:bidi="ar-IQ"/>
        </w:rPr>
        <w:object w:dxaOrig="600" w:dyaOrig="260">
          <v:shape id="_x0000_i1064" type="#_x0000_t75" style="width:35.25pt;height:15.75pt" o:ole="">
            <v:imagedata r:id="rId87" o:title=""/>
          </v:shape>
          <o:OLEObject Type="Embed" ProgID="Equation.3" ShapeID="_x0000_i1064" DrawAspect="Content" ObjectID="_1693253153" r:id="rId88"/>
        </w:objec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2"/>
          <w:sz w:val="32"/>
          <w:szCs w:val="32"/>
          <w:lang w:bidi="ar-IQ"/>
        </w:rPr>
        <w:object w:dxaOrig="1740" w:dyaOrig="499">
          <v:shape id="_x0000_i1065" type="#_x0000_t75" style="width:96.75pt;height:27pt" o:ole="">
            <v:imagedata r:id="rId89" o:title=""/>
          </v:shape>
          <o:OLEObject Type="Embed" ProgID="Equation.3" ShapeID="_x0000_i1065" DrawAspect="Content" ObjectID="_1693253154" r:id="rId90"/>
        </w:objec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24"/>
          <w:sz w:val="32"/>
          <w:szCs w:val="32"/>
          <w:lang w:bidi="ar-IQ"/>
        </w:rPr>
        <w:object w:dxaOrig="1100" w:dyaOrig="620">
          <v:shape id="_x0000_i1066" type="#_x0000_t75" style="width:1in;height:40.5pt" o:ole="">
            <v:imagedata r:id="rId91" o:title=""/>
          </v:shape>
          <o:OLEObject Type="Embed" ProgID="Equation.3" ShapeID="_x0000_i1066" DrawAspect="Content" ObjectID="_1693253155" r:id="rId92"/>
        </w:objec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42"/>
          <w:sz w:val="32"/>
          <w:szCs w:val="32"/>
          <w:lang w:bidi="ar-IQ"/>
        </w:rPr>
        <w:object w:dxaOrig="1380" w:dyaOrig="800">
          <v:shape id="_x0000_i1067" type="#_x0000_t75" style="width:78.75pt;height:45.75pt" o:ole="">
            <v:imagedata r:id="rId93" o:title=""/>
          </v:shape>
          <o:OLEObject Type="Embed" ProgID="Equation.3" ShapeID="_x0000_i1067" DrawAspect="Content" ObjectID="_1693253156" r:id="rId94"/>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noProof/>
          <w:sz w:val="32"/>
          <w:szCs w:val="32"/>
          <w:rtl/>
        </w:rPr>
        <w:pict>
          <v:shape id="_x0000_s1026" type="#_x0000_t75" style="position:absolute;left:0;text-align:left;margin-left:0;margin-top:68.05pt;width:9pt;height:17.2pt;z-index:251658240;mso-position-horizontal:left">
            <v:imagedata r:id="rId52" o:title=""/>
            <w10:wrap type="square" side="right"/>
          </v:shape>
          <o:OLEObject Type="Embed" ProgID="Equation.3" ShapeID="_x0000_s1026" DrawAspect="Content" ObjectID="_1693253163" r:id="rId95"/>
        </w:pict>
      </w:r>
      <w:r w:rsidRPr="001B0737">
        <w:rPr>
          <w:rFonts w:ascii="Times New Roman" w:eastAsia="Times New Roman" w:hAnsi="Times New Roman" w:cs="Simplified Arabic" w:hint="cs"/>
          <w:b/>
          <w:bCs/>
          <w:sz w:val="32"/>
          <w:szCs w:val="32"/>
          <w:rtl/>
          <w:lang w:bidi="ar-IQ"/>
        </w:rPr>
        <w:t>حيث ان:</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380" w:dyaOrig="340">
          <v:shape id="_x0000_i1068" type="#_x0000_t75" style="width:18.75pt;height:17.25pt" o:ole="">
            <v:imagedata r:id="rId96" o:title=""/>
          </v:shape>
          <o:OLEObject Type="Embed" ProgID="Equation.3" ShapeID="_x0000_i1068" DrawAspect="Content" ObjectID="_1693253157" r:id="rId97"/>
        </w:object>
      </w:r>
      <w:r w:rsidRPr="001B0737">
        <w:rPr>
          <w:rFonts w:ascii="Times New Roman" w:eastAsia="Times New Roman" w:hAnsi="Times New Roman" w:cs="Simplified Arabic" w:hint="cs"/>
          <w:sz w:val="32"/>
          <w:szCs w:val="32"/>
          <w:rtl/>
          <w:lang w:bidi="ar-IQ"/>
        </w:rPr>
        <w:t>: نسبة الخلط.</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60" w:dyaOrig="360">
          <v:shape id="_x0000_i1069" type="#_x0000_t75" style="width:23.25pt;height:18pt" o:ole="">
            <v:imagedata r:id="rId98" o:title=""/>
          </v:shape>
          <o:OLEObject Type="Embed" ProgID="Equation.3" ShapeID="_x0000_i1069" DrawAspect="Content" ObjectID="_1693253158" r:id="rId99"/>
        </w:object>
      </w:r>
      <w:r w:rsidRPr="001B0737">
        <w:rPr>
          <w:rFonts w:ascii="Times New Roman" w:eastAsia="Times New Roman" w:hAnsi="Times New Roman" w:cs="Simplified Arabic" w:hint="cs"/>
          <w:sz w:val="32"/>
          <w:szCs w:val="32"/>
          <w:rtl/>
          <w:lang w:bidi="ar-IQ"/>
        </w:rPr>
        <w:t>: كثافة البخار.</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2"/>
          <w:sz w:val="32"/>
          <w:szCs w:val="32"/>
          <w:lang w:bidi="ar-IQ"/>
        </w:rPr>
        <w:object w:dxaOrig="480" w:dyaOrig="360">
          <v:shape id="_x0000_i1070" type="#_x0000_t75" style="width:24pt;height:18pt" o:ole="">
            <v:imagedata r:id="rId100" o:title=""/>
          </v:shape>
          <o:OLEObject Type="Embed" ProgID="Equation.3" ShapeID="_x0000_i1070" DrawAspect="Content" ObjectID="_1693253159" r:id="rId101"/>
        </w:object>
      </w:r>
      <w:r w:rsidRPr="001B0737">
        <w:rPr>
          <w:rFonts w:ascii="Times New Roman" w:eastAsia="Times New Roman" w:hAnsi="Times New Roman" w:cs="Simplified Arabic" w:hint="cs"/>
          <w:sz w:val="32"/>
          <w:szCs w:val="32"/>
          <w:rtl/>
          <w:lang w:bidi="ar-IQ"/>
        </w:rPr>
        <w:t xml:space="preserve">: ثابت الغاز وقيمته تساوي </w:t>
      </w:r>
      <w:r w:rsidRPr="001B0737">
        <w:rPr>
          <w:rFonts w:ascii="Times New Roman" w:eastAsia="Times New Roman" w:hAnsi="Times New Roman" w:cs="Simplified Arabic"/>
          <w:position w:val="-10"/>
          <w:sz w:val="32"/>
          <w:szCs w:val="32"/>
          <w:lang w:bidi="ar-IQ"/>
        </w:rPr>
        <w:object w:dxaOrig="740" w:dyaOrig="340">
          <v:shape id="_x0000_i1071" type="#_x0000_t75" style="width:36.75pt;height:17.25pt" o:ole="">
            <v:imagedata r:id="rId102" o:title=""/>
          </v:shape>
          <o:OLEObject Type="Embed" ProgID="Equation.3" ShapeID="_x0000_i1071" DrawAspect="Content" ObjectID="_1693253160" r:id="rId103"/>
        </w:object>
      </w:r>
      <w:r w:rsidRPr="001B0737">
        <w:rPr>
          <w:rFonts w:ascii="Times New Roman" w:eastAsia="Times New Roman" w:hAnsi="Times New Roman" w:cs="Simplified Arabic" w:hint="cs"/>
          <w:sz w:val="32"/>
          <w:szCs w:val="32"/>
          <w:rtl/>
          <w:lang w:bidi="ar-IQ"/>
        </w:rPr>
        <w:t xml:space="preserve"> جول/ درجة كلفن. مول. </w:t>
      </w:r>
    </w:p>
    <w:p w:rsidR="00AD27E9" w:rsidRPr="001B0737" w:rsidRDefault="00AD27E9" w:rsidP="00AD27E9">
      <w:pPr>
        <w:tabs>
          <w:tab w:val="left" w:pos="2399"/>
        </w:tabs>
        <w:spacing w:after="0" w:line="240" w:lineRule="auto"/>
        <w:ind w:left="-58" w:firstLine="368"/>
        <w:jc w:val="right"/>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30"/>
          <w:sz w:val="32"/>
          <w:szCs w:val="32"/>
          <w:lang w:bidi="ar-IQ"/>
        </w:rPr>
        <w:object w:dxaOrig="2020" w:dyaOrig="680">
          <v:shape id="_x0000_i1072" type="#_x0000_t75" style="width:108.75pt;height:36.75pt" o:ole="">
            <v:imagedata r:id="rId104" o:title=""/>
          </v:shape>
          <o:OLEObject Type="Embed" ProgID="Equation.3" ShapeID="_x0000_i1072" DrawAspect="Content" ObjectID="_1693253161" r:id="rId105"/>
        </w:objec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hint="cs"/>
          <w:sz w:val="32"/>
          <w:szCs w:val="32"/>
          <w:rtl/>
          <w:lang w:bidi="ar-IQ"/>
        </w:rPr>
        <w:t>حيث ان:</w:t>
      </w:r>
    </w:p>
    <w:p w:rsidR="00AD27E9" w:rsidRPr="001B0737" w:rsidRDefault="00AD27E9" w:rsidP="00AD27E9">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sidRPr="001B0737">
        <w:rPr>
          <w:rFonts w:ascii="Times New Roman" w:eastAsia="Times New Roman" w:hAnsi="Times New Roman" w:cs="Simplified Arabic"/>
          <w:position w:val="-10"/>
          <w:sz w:val="32"/>
          <w:szCs w:val="32"/>
          <w:lang w:bidi="ar-IQ"/>
        </w:rPr>
        <w:object w:dxaOrig="580" w:dyaOrig="340">
          <v:shape id="_x0000_i1073" type="#_x0000_t75" style="width:29.25pt;height:17.25pt" o:ole="">
            <v:imagedata r:id="rId106" o:title=""/>
          </v:shape>
          <o:OLEObject Type="Embed" ProgID="Equation.3" ShapeID="_x0000_i1073" DrawAspect="Content" ObjectID="_1693253162" r:id="rId107"/>
        </w:object>
      </w:r>
      <w:r w:rsidRPr="001B0737">
        <w:rPr>
          <w:rFonts w:ascii="Times New Roman" w:eastAsia="Times New Roman" w:hAnsi="Times New Roman" w:cs="Simplified Arabic" w:hint="cs"/>
          <w:sz w:val="32"/>
          <w:szCs w:val="32"/>
          <w:rtl/>
          <w:lang w:bidi="ar-IQ"/>
        </w:rPr>
        <w:t xml:space="preserve"> الرطوبة النسبية.</w:t>
      </w:r>
    </w:p>
    <w:p w:rsidR="00AD27E9" w:rsidRDefault="00AD27E9" w:rsidP="00AD27E9">
      <w:pPr>
        <w:rPr>
          <w:rtl/>
        </w:rPr>
      </w:pPr>
    </w:p>
    <w:p w:rsidR="00AD27E9" w:rsidRDefault="00AD27E9" w:rsidP="00AD27E9">
      <w:pPr>
        <w:rPr>
          <w:rtl/>
        </w:rPr>
      </w:pPr>
    </w:p>
    <w:p w:rsidR="00AD27E9" w:rsidRDefault="00AD27E9" w:rsidP="00AD27E9">
      <w:pPr>
        <w:rPr>
          <w:rtl/>
        </w:rPr>
      </w:pPr>
    </w:p>
    <w:p w:rsidR="00AD27E9" w:rsidRDefault="00AD27E9" w:rsidP="00AD27E9">
      <w:pPr>
        <w:rPr>
          <w:rtl/>
        </w:rPr>
      </w:pPr>
    </w:p>
    <w:p w:rsidR="00AD27E9" w:rsidRDefault="00AD27E9" w:rsidP="00AD27E9">
      <w:pPr>
        <w:rPr>
          <w:rtl/>
        </w:rPr>
      </w:pPr>
    </w:p>
    <w:p w:rsidR="00AD27E9" w:rsidRDefault="00AD27E9" w:rsidP="00AD27E9">
      <w:pPr>
        <w:rPr>
          <w:rtl/>
        </w:rPr>
      </w:pPr>
    </w:p>
    <w:p w:rsidR="00AD27E9" w:rsidRDefault="00AD27E9" w:rsidP="00AD27E9">
      <w:pPr>
        <w:rPr>
          <w:rtl/>
        </w:rPr>
      </w:pPr>
      <w:bookmarkStart w:id="0" w:name="_GoBack"/>
      <w:bookmarkEnd w:id="0"/>
    </w:p>
    <w:p w:rsidR="00AD27E9" w:rsidRDefault="00AD27E9" w:rsidP="00AD27E9"/>
    <w:p w:rsidR="00AD27E9" w:rsidRDefault="00AD27E9" w:rsidP="00AD27E9"/>
    <w:p w:rsidR="00AD27E9" w:rsidRDefault="00AD27E9" w:rsidP="00AD27E9"/>
    <w:p w:rsidR="00AD27E9" w:rsidRDefault="00AD27E9" w:rsidP="00AD27E9"/>
    <w:p w:rsidR="00AD27E9" w:rsidRDefault="00AD27E9" w:rsidP="00AD27E9"/>
    <w:p w:rsidR="00AD27E9" w:rsidRDefault="00AD27E9" w:rsidP="00AD27E9"/>
    <w:sectPr w:rsidR="00AD27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13181"/>
    <w:multiLevelType w:val="hybridMultilevel"/>
    <w:tmpl w:val="54084056"/>
    <w:lvl w:ilvl="0" w:tplc="5A84E6D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7E9"/>
    <w:rsid w:val="00A43F4E"/>
    <w:rsid w:val="00AD27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7E9"/>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7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7E9"/>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image" Target="media/image42.wmf"/><Relationship Id="rId89"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image" Target="media/image43.wmf"/><Relationship Id="rId102" Type="http://schemas.openxmlformats.org/officeDocument/2006/relationships/image" Target="media/image50.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oleObject" Target="embeddings/oleObject41.bin"/><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49.bin"/><Relationship Id="rId8" Type="http://schemas.openxmlformats.org/officeDocument/2006/relationships/image" Target="media/image2.jpeg"/><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image" Target="media/image46.wmf"/><Relationship Id="rId98"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fontTable" Target="fontTable.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oleObject" Target="embeddings/oleObject37.bin"/><Relationship Id="rId88" Type="http://schemas.openxmlformats.org/officeDocument/2006/relationships/oleObject" Target="embeddings/oleObject40.bin"/><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2.wmf"/><Relationship Id="rId10" Type="http://schemas.openxmlformats.org/officeDocument/2006/relationships/image" Target="media/image4.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image" Target="media/image3.jpeg"/><Relationship Id="rId13" Type="http://schemas.openxmlformats.org/officeDocument/2006/relationships/oleObject" Target="embeddings/oleObject3.bin"/><Relationship Id="rId18" Type="http://schemas.openxmlformats.org/officeDocument/2006/relationships/image" Target="media/image8.wmf"/><Relationship Id="rId39" Type="http://schemas.openxmlformats.org/officeDocument/2006/relationships/oleObject" Target="embeddings/oleObject16.bin"/><Relationship Id="rId109" Type="http://schemas.openxmlformats.org/officeDocument/2006/relationships/theme" Target="theme/theme1.xml"/><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5.bin"/><Relationship Id="rId104" Type="http://schemas.openxmlformats.org/officeDocument/2006/relationships/image" Target="media/image51.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480</Words>
  <Characters>2740</Characters>
  <Application>Microsoft Office Word</Application>
  <DocSecurity>0</DocSecurity>
  <Lines>22</Lines>
  <Paragraphs>6</Paragraphs>
  <ScaleCrop>false</ScaleCrop>
  <Company>Enjoy My Fine Releases.</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2021-09-15T20:14:00Z</dcterms:created>
  <dcterms:modified xsi:type="dcterms:W3CDTF">2021-09-15T20:17:00Z</dcterms:modified>
</cp:coreProperties>
</file>