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587" w:rsidRPr="009A1264" w:rsidRDefault="00CD4587" w:rsidP="006432EA">
      <w:pPr>
        <w:shd w:val="clear" w:color="auto" w:fill="D9D9D9" w:themeFill="background1" w:themeFillShade="D9"/>
        <w:autoSpaceDE w:val="0"/>
        <w:autoSpaceDN w:val="0"/>
        <w:bidi w:val="0"/>
        <w:adjustRightInd w:val="0"/>
        <w:spacing w:after="0" w:line="240" w:lineRule="auto"/>
        <w:ind w:left="-426" w:right="-483"/>
        <w:jc w:val="both"/>
        <w:rPr>
          <w:rFonts w:asciiTheme="majorBidi" w:hAnsiTheme="majorBidi" w:cstheme="majorBidi"/>
          <w:b/>
          <w:bCs/>
          <w:sz w:val="28"/>
          <w:szCs w:val="28"/>
        </w:rPr>
      </w:pPr>
      <w:r w:rsidRPr="009A1264">
        <w:rPr>
          <w:rFonts w:asciiTheme="majorBidi" w:hAnsiTheme="majorBidi" w:cstheme="majorBidi"/>
          <w:b/>
          <w:bCs/>
          <w:sz w:val="28"/>
          <w:szCs w:val="28"/>
        </w:rPr>
        <w:t xml:space="preserve">LECTURE </w:t>
      </w:r>
      <w:r w:rsidR="006432EA">
        <w:rPr>
          <w:rFonts w:asciiTheme="majorBidi" w:hAnsiTheme="majorBidi" w:cstheme="majorBidi"/>
          <w:b/>
          <w:bCs/>
          <w:sz w:val="28"/>
          <w:szCs w:val="28"/>
        </w:rPr>
        <w:t>1&amp;2</w:t>
      </w:r>
      <w:r w:rsidR="0008061C">
        <w:rPr>
          <w:rFonts w:asciiTheme="majorBidi" w:hAnsiTheme="majorBidi" w:cstheme="majorBidi"/>
          <w:b/>
          <w:bCs/>
          <w:sz w:val="28"/>
          <w:szCs w:val="28"/>
        </w:rPr>
        <w:t xml:space="preserve"> (2021)</w:t>
      </w:r>
    </w:p>
    <w:p w:rsidR="006432EA" w:rsidRDefault="006432EA" w:rsidP="00E018AE">
      <w:pPr>
        <w:bidi w:val="0"/>
        <w:spacing w:after="100" w:line="240" w:lineRule="auto"/>
        <w:jc w:val="center"/>
        <w:outlineLvl w:val="0"/>
      </w:pPr>
    </w:p>
    <w:p w:rsidR="009C4168" w:rsidRPr="006432EA" w:rsidRDefault="005052EA" w:rsidP="0008061C">
      <w:pPr>
        <w:bidi w:val="0"/>
        <w:spacing w:after="100" w:line="240" w:lineRule="auto"/>
        <w:jc w:val="both"/>
        <w:outlineLvl w:val="0"/>
        <w:rPr>
          <w:rFonts w:ascii="Algerian" w:eastAsia="Times New Roman" w:hAnsi="Algerian" w:cs="Helvetica"/>
          <w:color w:val="FF0000"/>
          <w:kern w:val="36"/>
          <w:sz w:val="56"/>
          <w:szCs w:val="52"/>
        </w:rPr>
      </w:pPr>
      <w:hyperlink r:id="rId6" w:history="1">
        <w:r w:rsidR="0008061C">
          <w:rPr>
            <w:rFonts w:ascii="Algerian" w:eastAsia="Times New Roman" w:hAnsi="Algerian" w:cs="Helvetica"/>
            <w:color w:val="FF0000"/>
            <w:kern w:val="36"/>
            <w:sz w:val="56"/>
            <w:szCs w:val="52"/>
          </w:rPr>
          <w:t xml:space="preserve">Introduction to urine </w:t>
        </w:r>
        <w:r w:rsidR="009C4168" w:rsidRPr="006432EA">
          <w:rPr>
            <w:rFonts w:ascii="Algerian" w:eastAsia="Times New Roman" w:hAnsi="Algerian" w:cs="Helvetica"/>
            <w:color w:val="FF0000"/>
            <w:kern w:val="36"/>
            <w:sz w:val="56"/>
            <w:szCs w:val="52"/>
          </w:rPr>
          <w:t>a</w:t>
        </w:r>
        <w:r w:rsidR="0008061C">
          <w:rPr>
            <w:rFonts w:ascii="Algerian" w:eastAsia="Times New Roman" w:hAnsi="Algerian" w:cs="Helvetica"/>
            <w:color w:val="FF0000"/>
            <w:kern w:val="36"/>
            <w:sz w:val="56"/>
            <w:szCs w:val="52"/>
          </w:rPr>
          <w:t>na</w:t>
        </w:r>
        <w:r w:rsidR="009C4168" w:rsidRPr="006432EA">
          <w:rPr>
            <w:rFonts w:ascii="Algerian" w:eastAsia="Times New Roman" w:hAnsi="Algerian" w:cs="Helvetica"/>
            <w:color w:val="FF0000"/>
            <w:kern w:val="36"/>
            <w:sz w:val="56"/>
            <w:szCs w:val="52"/>
          </w:rPr>
          <w:t>lysis</w:t>
        </w:r>
      </w:hyperlink>
    </w:p>
    <w:p w:rsidR="00E018AE" w:rsidRPr="00BA100B" w:rsidRDefault="006432EA" w:rsidP="0008061C">
      <w:pPr>
        <w:bidi w:val="0"/>
        <w:spacing w:after="360" w:line="360" w:lineRule="atLeast"/>
        <w:ind w:left="-426"/>
        <w:jc w:val="both"/>
        <w:rPr>
          <w:rFonts w:asciiTheme="majorBidi" w:eastAsia="Times New Roman" w:hAnsiTheme="majorBidi" w:cstheme="majorBidi"/>
          <w:color w:val="111111"/>
          <w:sz w:val="28"/>
          <w:szCs w:val="28"/>
        </w:rPr>
      </w:pPr>
      <w:r>
        <w:rPr>
          <w:rFonts w:asciiTheme="majorBidi" w:eastAsia="Times New Roman" w:hAnsiTheme="majorBidi" w:cstheme="majorBidi"/>
          <w:color w:val="111111"/>
          <w:sz w:val="28"/>
          <w:szCs w:val="28"/>
        </w:rPr>
        <w:t xml:space="preserve">        </w:t>
      </w:r>
      <w:r w:rsidR="0008061C">
        <w:rPr>
          <w:rFonts w:asciiTheme="majorBidi" w:eastAsia="Times New Roman" w:hAnsiTheme="majorBidi" w:cstheme="majorBidi"/>
          <w:color w:val="111111"/>
          <w:sz w:val="28"/>
          <w:szCs w:val="28"/>
        </w:rPr>
        <w:t xml:space="preserve"> Urine analysis:</w:t>
      </w:r>
      <w:r w:rsidR="00E018AE" w:rsidRPr="00BA100B">
        <w:rPr>
          <w:rFonts w:asciiTheme="majorBidi" w:eastAsia="Times New Roman" w:hAnsiTheme="majorBidi" w:cstheme="majorBidi"/>
          <w:color w:val="111111"/>
          <w:sz w:val="28"/>
          <w:szCs w:val="28"/>
        </w:rPr>
        <w:t xml:space="preserve"> is a</w:t>
      </w:r>
      <w:r w:rsidR="00BA100B">
        <w:rPr>
          <w:rFonts w:asciiTheme="majorBidi" w:eastAsia="Times New Roman" w:hAnsiTheme="majorBidi" w:cstheme="majorBidi"/>
          <w:color w:val="111111"/>
          <w:sz w:val="28"/>
          <w:szCs w:val="28"/>
        </w:rPr>
        <w:t xml:space="preserve"> </w:t>
      </w:r>
      <w:r w:rsidR="00BA100B" w:rsidRPr="00BA100B">
        <w:rPr>
          <w:rFonts w:asciiTheme="majorBidi" w:eastAsia="Times New Roman" w:hAnsiTheme="majorBidi" w:cstheme="majorBidi"/>
          <w:color w:val="111111"/>
          <w:sz w:val="28"/>
          <w:szCs w:val="28"/>
        </w:rPr>
        <w:t>test</w:t>
      </w:r>
      <w:r w:rsidR="00BA100B">
        <w:rPr>
          <w:rFonts w:asciiTheme="majorBidi" w:eastAsia="Times New Roman" w:hAnsiTheme="majorBidi" w:cstheme="majorBidi"/>
          <w:color w:val="111111"/>
          <w:sz w:val="28"/>
          <w:szCs w:val="28"/>
        </w:rPr>
        <w:t xml:space="preserve"> of</w:t>
      </w:r>
      <w:r>
        <w:rPr>
          <w:rFonts w:asciiTheme="majorBidi" w:eastAsia="Times New Roman" w:hAnsiTheme="majorBidi" w:cstheme="majorBidi"/>
          <w:color w:val="111111"/>
          <w:sz w:val="28"/>
          <w:szCs w:val="28"/>
        </w:rPr>
        <w:t xml:space="preserve"> urine</w:t>
      </w:r>
      <w:r w:rsidR="00E018AE" w:rsidRPr="00BA100B">
        <w:rPr>
          <w:rFonts w:asciiTheme="majorBidi" w:eastAsia="Times New Roman" w:hAnsiTheme="majorBidi" w:cstheme="majorBidi"/>
          <w:color w:val="111111"/>
          <w:sz w:val="28"/>
          <w:szCs w:val="28"/>
        </w:rPr>
        <w:t>, used to detect and manage a wide range of disorders, such as urinary tract infections, kidney disease and diabet</w:t>
      </w:r>
      <w:r w:rsidR="00BA100B">
        <w:rPr>
          <w:rFonts w:asciiTheme="majorBidi" w:eastAsia="Times New Roman" w:hAnsiTheme="majorBidi" w:cstheme="majorBidi"/>
          <w:color w:val="111111"/>
          <w:sz w:val="28"/>
          <w:szCs w:val="28"/>
        </w:rPr>
        <w:t>es</w:t>
      </w:r>
      <w:r w:rsidR="005D00CE">
        <w:rPr>
          <w:rFonts w:asciiTheme="majorBidi" w:eastAsia="Times New Roman" w:hAnsiTheme="majorBidi" w:cstheme="majorBidi"/>
          <w:color w:val="111111"/>
          <w:sz w:val="28"/>
          <w:szCs w:val="28"/>
        </w:rPr>
        <w:t xml:space="preserve">. </w:t>
      </w:r>
      <w:r w:rsidR="00E018AE" w:rsidRPr="00BA100B">
        <w:rPr>
          <w:rFonts w:asciiTheme="majorBidi" w:eastAsia="Times New Roman" w:hAnsiTheme="majorBidi" w:cstheme="majorBidi"/>
          <w:color w:val="111111"/>
          <w:sz w:val="28"/>
          <w:szCs w:val="28"/>
        </w:rPr>
        <w:t>A urinalysis involves checking the appearance, concentration and content of urine. Abnormal urinalysis results may point to a disease or illness.</w:t>
      </w:r>
    </w:p>
    <w:p w:rsidR="00E018AE" w:rsidRPr="006432EA" w:rsidRDefault="00BA100B" w:rsidP="0008061C">
      <w:pPr>
        <w:autoSpaceDE w:val="0"/>
        <w:autoSpaceDN w:val="0"/>
        <w:bidi w:val="0"/>
        <w:adjustRightInd w:val="0"/>
        <w:spacing w:line="240" w:lineRule="auto"/>
        <w:ind w:left="-426" w:right="-483"/>
        <w:jc w:val="both"/>
        <w:rPr>
          <w:rFonts w:asciiTheme="majorBidi" w:hAnsiTheme="majorBidi" w:cstheme="majorBidi"/>
          <w:b/>
          <w:bCs/>
          <w:i/>
          <w:iCs/>
          <w:sz w:val="44"/>
          <w:szCs w:val="44"/>
        </w:rPr>
      </w:pPr>
      <w:r w:rsidRPr="00EB4DE0">
        <w:rPr>
          <w:rFonts w:asciiTheme="majorBidi" w:hAnsiTheme="majorBidi" w:cstheme="majorBidi"/>
          <w:b/>
          <w:bCs/>
          <w:i/>
          <w:iCs/>
          <w:sz w:val="44"/>
          <w:szCs w:val="44"/>
          <w:highlight w:val="yellow"/>
        </w:rPr>
        <w:t>GENERAL VEIW</w:t>
      </w:r>
    </w:p>
    <w:p w:rsidR="00CD4587" w:rsidRPr="00EB4DE0" w:rsidRDefault="00CD4587" w:rsidP="0008061C">
      <w:pPr>
        <w:autoSpaceDE w:val="0"/>
        <w:autoSpaceDN w:val="0"/>
        <w:bidi w:val="0"/>
        <w:adjustRightInd w:val="0"/>
        <w:spacing w:line="240" w:lineRule="auto"/>
        <w:ind w:left="-426" w:right="-483"/>
        <w:jc w:val="both"/>
        <w:rPr>
          <w:rFonts w:asciiTheme="majorBidi" w:hAnsiTheme="majorBidi" w:cstheme="majorBidi"/>
          <w:b/>
          <w:bCs/>
          <w:color w:val="C00000"/>
          <w:sz w:val="28"/>
          <w:szCs w:val="28"/>
          <w:u w:val="single"/>
        </w:rPr>
      </w:pPr>
      <w:r w:rsidRPr="00EB4DE0">
        <w:rPr>
          <w:rFonts w:asciiTheme="majorBidi" w:hAnsiTheme="majorBidi" w:cstheme="majorBidi"/>
          <w:b/>
          <w:bCs/>
          <w:color w:val="C00000"/>
          <w:sz w:val="32"/>
          <w:szCs w:val="32"/>
          <w:u w:val="single"/>
        </w:rPr>
        <w:t>Urinary system</w:t>
      </w:r>
    </w:p>
    <w:p w:rsidR="00CD4587" w:rsidRPr="00026F4B" w:rsidRDefault="006432EA"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sz w:val="28"/>
          <w:szCs w:val="28"/>
        </w:rPr>
        <w:t xml:space="preserve">         </w:t>
      </w:r>
      <w:r w:rsidR="00CD4587" w:rsidRPr="00026F4B">
        <w:rPr>
          <w:rFonts w:asciiTheme="majorBidi" w:hAnsiTheme="majorBidi" w:cstheme="majorBidi"/>
          <w:sz w:val="28"/>
          <w:szCs w:val="28"/>
        </w:rPr>
        <w:t>Urinary system consists of pair of kidneys and urinary tracts which includes (two</w:t>
      </w:r>
      <w:r w:rsidR="00CD4587" w:rsidRPr="00026F4B">
        <w:rPr>
          <w:rFonts w:asciiTheme="majorBidi" w:hAnsiTheme="majorBidi" w:cstheme="majorBidi"/>
          <w:color w:val="000000" w:themeColor="text1"/>
          <w:sz w:val="28"/>
          <w:szCs w:val="28"/>
        </w:rPr>
        <w:t xml:space="preserve"> ureters</w:t>
      </w:r>
      <w:r w:rsidR="00CD4587" w:rsidRPr="00026F4B">
        <w:rPr>
          <w:rFonts w:asciiTheme="majorBidi" w:hAnsiTheme="majorBidi" w:cstheme="majorBidi"/>
          <w:sz w:val="28"/>
          <w:szCs w:val="28"/>
        </w:rPr>
        <w:t>, urinary bladder and urethra). Each kidney contains 1.3 million urinary units called nephrons. Each nephron consist</w:t>
      </w:r>
      <w:r>
        <w:rPr>
          <w:rFonts w:asciiTheme="majorBidi" w:hAnsiTheme="majorBidi" w:cstheme="majorBidi"/>
          <w:sz w:val="28"/>
          <w:szCs w:val="28"/>
        </w:rPr>
        <w:t>s</w:t>
      </w:r>
      <w:r w:rsidR="00CD4587" w:rsidRPr="00026F4B">
        <w:rPr>
          <w:rFonts w:asciiTheme="majorBidi" w:hAnsiTheme="majorBidi" w:cstheme="majorBidi"/>
          <w:sz w:val="28"/>
          <w:szCs w:val="28"/>
        </w:rPr>
        <w:t xml:space="preserve"> of glomerulus and urinary ducts (Bowman's capsule, proximal convoluted tubule, Henley loop, distal convoluted tubule and collecting duct).</w:t>
      </w:r>
    </w:p>
    <w:p w:rsidR="00947DC4" w:rsidRDefault="00947DC4"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FF5BC6" w:rsidRPr="00026F4B" w:rsidRDefault="00CD580F" w:rsidP="0008061C">
      <w:pPr>
        <w:pStyle w:val="ListParagraph"/>
        <w:autoSpaceDE w:val="0"/>
        <w:autoSpaceDN w:val="0"/>
        <w:bidi w:val="0"/>
        <w:adjustRightInd w:val="0"/>
        <w:spacing w:after="0" w:line="240" w:lineRule="auto"/>
        <w:ind w:left="-426" w:right="-483"/>
        <w:jc w:val="both"/>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6E622967" wp14:editId="46DB46C2">
            <wp:extent cx="5848710" cy="33729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985" cy="3373087"/>
                    </a:xfrm>
                    <a:prstGeom prst="rect">
                      <a:avLst/>
                    </a:prstGeom>
                    <a:noFill/>
                    <a:ln>
                      <a:noFill/>
                    </a:ln>
                  </pic:spPr>
                </pic:pic>
              </a:graphicData>
            </a:graphic>
          </wp:inline>
        </w:drawing>
      </w:r>
    </w:p>
    <w:p w:rsidR="00FF5BC6" w:rsidRDefault="00FF5BC6" w:rsidP="0008061C">
      <w:pPr>
        <w:autoSpaceDE w:val="0"/>
        <w:autoSpaceDN w:val="0"/>
        <w:bidi w:val="0"/>
        <w:adjustRightInd w:val="0"/>
        <w:spacing w:after="0" w:line="240" w:lineRule="auto"/>
        <w:ind w:left="-426" w:right="-483"/>
        <w:jc w:val="both"/>
        <w:rPr>
          <w:rFonts w:asciiTheme="majorBidi" w:hAnsiTheme="majorBidi" w:cstheme="majorBidi"/>
          <w:color w:val="000000" w:themeColor="text1"/>
          <w:sz w:val="28"/>
          <w:szCs w:val="28"/>
        </w:rPr>
      </w:pPr>
    </w:p>
    <w:p w:rsidR="00D0683A" w:rsidRDefault="00D0683A" w:rsidP="0008061C">
      <w:pPr>
        <w:autoSpaceDE w:val="0"/>
        <w:autoSpaceDN w:val="0"/>
        <w:bidi w:val="0"/>
        <w:adjustRightInd w:val="0"/>
        <w:spacing w:after="0" w:line="240" w:lineRule="auto"/>
        <w:ind w:left="-426" w:right="-483"/>
        <w:jc w:val="both"/>
        <w:rPr>
          <w:rFonts w:asciiTheme="majorBidi" w:hAnsiTheme="majorBidi" w:cstheme="majorBidi"/>
          <w:color w:val="000000" w:themeColor="text1"/>
          <w:sz w:val="28"/>
          <w:szCs w:val="28"/>
        </w:rPr>
      </w:pPr>
    </w:p>
    <w:p w:rsidR="00CD4587" w:rsidRPr="00D0683A" w:rsidRDefault="00D0683A"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color w:val="000000" w:themeColor="text1"/>
          <w:sz w:val="28"/>
          <w:szCs w:val="28"/>
        </w:rPr>
        <w:t xml:space="preserve">        </w:t>
      </w:r>
      <w:r w:rsidR="00CD4587" w:rsidRPr="00D0683A">
        <w:rPr>
          <w:rFonts w:asciiTheme="majorBidi" w:hAnsiTheme="majorBidi" w:cstheme="majorBidi"/>
          <w:sz w:val="28"/>
          <w:szCs w:val="28"/>
        </w:rPr>
        <w:t xml:space="preserve">The kidneys extract the soluble wastes from the blood stream, as well as excess water, sugars, and a variety of other compounds. The resulting urine contains high concentrations of </w:t>
      </w:r>
      <w:hyperlink r:id="rId8" w:tooltip="Urea" w:history="1">
        <w:r w:rsidR="00CD4587" w:rsidRPr="00D0683A">
          <w:rPr>
            <w:rStyle w:val="Hyperlink"/>
            <w:rFonts w:asciiTheme="majorBidi" w:hAnsiTheme="majorBidi" w:cstheme="majorBidi"/>
            <w:color w:val="auto"/>
            <w:sz w:val="28"/>
            <w:szCs w:val="28"/>
            <w:u w:val="none"/>
          </w:rPr>
          <w:t>urea</w:t>
        </w:r>
      </w:hyperlink>
      <w:r w:rsidR="00CD4587" w:rsidRPr="00D0683A">
        <w:rPr>
          <w:rFonts w:asciiTheme="majorBidi" w:hAnsiTheme="majorBidi" w:cstheme="majorBidi"/>
          <w:sz w:val="28"/>
          <w:szCs w:val="28"/>
        </w:rPr>
        <w:t xml:space="preserve"> and other substances, including toxins. </w:t>
      </w:r>
    </w:p>
    <w:p w:rsidR="0008061C" w:rsidRDefault="00CD4587" w:rsidP="0008061C">
      <w:pPr>
        <w:autoSpaceDE w:val="0"/>
        <w:autoSpaceDN w:val="0"/>
        <w:bidi w:val="0"/>
        <w:adjustRightInd w:val="0"/>
        <w:spacing w:before="240" w:after="0" w:line="240" w:lineRule="auto"/>
        <w:ind w:left="-426" w:right="-483"/>
        <w:jc w:val="both"/>
        <w:rPr>
          <w:rFonts w:asciiTheme="majorBidi" w:hAnsiTheme="majorBidi" w:cstheme="majorBidi"/>
          <w:sz w:val="28"/>
          <w:szCs w:val="28"/>
        </w:rPr>
      </w:pPr>
      <w:r w:rsidRPr="00D0683A">
        <w:rPr>
          <w:rFonts w:asciiTheme="majorBidi" w:hAnsiTheme="majorBidi" w:cstheme="majorBidi"/>
          <w:b/>
          <w:bCs/>
          <w:sz w:val="32"/>
          <w:szCs w:val="32"/>
          <w:u w:val="single"/>
        </w:rPr>
        <w:t>Urination</w:t>
      </w:r>
      <w:r w:rsidRPr="00D0683A">
        <w:rPr>
          <w:rFonts w:asciiTheme="majorBidi" w:hAnsiTheme="majorBidi" w:cstheme="majorBidi"/>
          <w:b/>
          <w:bCs/>
          <w:sz w:val="28"/>
          <w:szCs w:val="28"/>
          <w:u w:val="single"/>
        </w:rPr>
        <w:t xml:space="preserve">: </w:t>
      </w:r>
      <w:r w:rsidRPr="00D0683A">
        <w:rPr>
          <w:rFonts w:asciiTheme="majorBidi" w:hAnsiTheme="majorBidi" w:cstheme="majorBidi"/>
          <w:sz w:val="28"/>
          <w:szCs w:val="28"/>
        </w:rPr>
        <w:t xml:space="preserve">is a voluntary process depends on person's choice to the suitable time and place to empty the urinary bladder from storage urine, without pain. </w:t>
      </w:r>
    </w:p>
    <w:p w:rsidR="00CD4587" w:rsidRPr="00026F4B" w:rsidRDefault="00CD4587" w:rsidP="0008061C">
      <w:pPr>
        <w:autoSpaceDE w:val="0"/>
        <w:autoSpaceDN w:val="0"/>
        <w:bidi w:val="0"/>
        <w:adjustRightInd w:val="0"/>
        <w:spacing w:before="240" w:after="0" w:line="240" w:lineRule="auto"/>
        <w:ind w:left="-426" w:right="-483"/>
        <w:jc w:val="both"/>
        <w:rPr>
          <w:rFonts w:asciiTheme="majorBidi" w:hAnsiTheme="majorBidi" w:cstheme="majorBidi"/>
          <w:sz w:val="28"/>
          <w:szCs w:val="28"/>
        </w:rPr>
      </w:pPr>
      <w:r w:rsidRPr="00026F4B">
        <w:rPr>
          <w:rFonts w:asciiTheme="majorBidi" w:hAnsiTheme="majorBidi" w:cstheme="majorBidi"/>
          <w:b/>
          <w:bCs/>
          <w:sz w:val="28"/>
          <w:szCs w:val="28"/>
        </w:rPr>
        <w:lastRenderedPageBreak/>
        <w:t>Disturbances in urination include</w:t>
      </w:r>
      <w:r w:rsidRPr="00026F4B">
        <w:rPr>
          <w:rFonts w:asciiTheme="majorBidi" w:hAnsiTheme="majorBidi" w:cstheme="majorBidi"/>
          <w:sz w:val="28"/>
          <w:szCs w:val="28"/>
        </w:rPr>
        <w:t>:</w:t>
      </w:r>
    </w:p>
    <w:p w:rsidR="00CD4587" w:rsidRPr="00026F4B" w:rsidRDefault="00CD4587" w:rsidP="0008061C">
      <w:pPr>
        <w:pStyle w:val="ListParagraph"/>
        <w:numPr>
          <w:ilvl w:val="0"/>
          <w:numId w:val="2"/>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sz w:val="28"/>
          <w:szCs w:val="28"/>
        </w:rPr>
        <w:t>Painful urination, frequency, Urgency. Because of microbial UTI.</w:t>
      </w:r>
    </w:p>
    <w:p w:rsidR="00CD4587" w:rsidRPr="00026F4B" w:rsidRDefault="00CD4587" w:rsidP="0008061C">
      <w:pPr>
        <w:pStyle w:val="ListParagraph"/>
        <w:numPr>
          <w:ilvl w:val="0"/>
          <w:numId w:val="2"/>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sz w:val="28"/>
          <w:szCs w:val="28"/>
        </w:rPr>
        <w:t>Impairment of urine flow, hesitancy, drubbing</w:t>
      </w:r>
      <w:r w:rsidR="00254211">
        <w:rPr>
          <w:rFonts w:asciiTheme="majorBidi" w:hAnsiTheme="majorBidi" w:cstheme="majorBidi"/>
          <w:sz w:val="28"/>
          <w:szCs w:val="28"/>
        </w:rPr>
        <w:t xml:space="preserve"> </w:t>
      </w:r>
      <w:r w:rsidRPr="00026F4B">
        <w:rPr>
          <w:rFonts w:asciiTheme="majorBidi" w:hAnsiTheme="majorBidi" w:cstheme="majorBidi"/>
          <w:sz w:val="28"/>
          <w:szCs w:val="28"/>
        </w:rPr>
        <w:t>urine, incomplete emptying</w:t>
      </w:r>
      <w:r w:rsidR="00BA100B">
        <w:rPr>
          <w:rFonts w:asciiTheme="majorBidi" w:hAnsiTheme="majorBidi" w:cstheme="majorBidi"/>
          <w:sz w:val="28"/>
          <w:szCs w:val="28"/>
        </w:rPr>
        <w:t xml:space="preserve"> .</w:t>
      </w:r>
      <w:r w:rsidRPr="00026F4B">
        <w:rPr>
          <w:rFonts w:asciiTheme="majorBidi" w:hAnsiTheme="majorBidi" w:cstheme="majorBidi"/>
          <w:sz w:val="28"/>
          <w:szCs w:val="28"/>
        </w:rPr>
        <w:t>Because of urinary bladder obstruction.</w:t>
      </w:r>
    </w:p>
    <w:p w:rsidR="00CD4587" w:rsidRDefault="00CD4587" w:rsidP="0008061C">
      <w:pPr>
        <w:pStyle w:val="ListParagraph"/>
        <w:numPr>
          <w:ilvl w:val="0"/>
          <w:numId w:val="2"/>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sz w:val="28"/>
          <w:szCs w:val="28"/>
        </w:rPr>
        <w:t>Urinary retention, a sign of benign prostate enlargement (hypertrophy), urinary inc</w:t>
      </w:r>
      <w:r w:rsidR="00560408">
        <w:rPr>
          <w:rFonts w:asciiTheme="majorBidi" w:hAnsiTheme="majorBidi" w:cstheme="majorBidi"/>
          <w:sz w:val="28"/>
          <w:szCs w:val="28"/>
        </w:rPr>
        <w:t xml:space="preserve">ontinence (enuresis) due to </w:t>
      </w:r>
      <w:proofErr w:type="spellStart"/>
      <w:r w:rsidR="00560408">
        <w:rPr>
          <w:rFonts w:asciiTheme="majorBidi" w:hAnsiTheme="majorBidi" w:cstheme="majorBidi"/>
          <w:sz w:val="28"/>
          <w:szCs w:val="28"/>
        </w:rPr>
        <w:t>dis</w:t>
      </w:r>
      <w:r w:rsidRPr="00026F4B">
        <w:rPr>
          <w:rFonts w:asciiTheme="majorBidi" w:hAnsiTheme="majorBidi" w:cstheme="majorBidi"/>
          <w:sz w:val="28"/>
          <w:szCs w:val="28"/>
        </w:rPr>
        <w:t>function</w:t>
      </w:r>
      <w:proofErr w:type="spellEnd"/>
      <w:r w:rsidRPr="00026F4B">
        <w:rPr>
          <w:rFonts w:asciiTheme="majorBidi" w:hAnsiTheme="majorBidi" w:cstheme="majorBidi"/>
          <w:sz w:val="28"/>
          <w:szCs w:val="28"/>
        </w:rPr>
        <w:t xml:space="preserve"> of bladder muscles or sphincter muscles. </w:t>
      </w:r>
    </w:p>
    <w:p w:rsidR="009C4168" w:rsidRPr="00026F4B" w:rsidRDefault="009C4168" w:rsidP="0008061C">
      <w:pPr>
        <w:pStyle w:val="ListParagraph"/>
        <w:autoSpaceDE w:val="0"/>
        <w:autoSpaceDN w:val="0"/>
        <w:bidi w:val="0"/>
        <w:adjustRightInd w:val="0"/>
        <w:spacing w:after="0" w:line="240" w:lineRule="auto"/>
        <w:ind w:left="-426" w:right="-483"/>
        <w:jc w:val="both"/>
        <w:rPr>
          <w:rFonts w:asciiTheme="majorBidi" w:hAnsiTheme="majorBidi" w:cstheme="majorBidi"/>
          <w:sz w:val="28"/>
          <w:szCs w:val="28"/>
        </w:rPr>
      </w:pPr>
    </w:p>
    <w:p w:rsidR="00EB4DE0" w:rsidRPr="00026F4B" w:rsidRDefault="00CD4587" w:rsidP="0008061C">
      <w:pPr>
        <w:autoSpaceDE w:val="0"/>
        <w:autoSpaceDN w:val="0"/>
        <w:bidi w:val="0"/>
        <w:adjustRightInd w:val="0"/>
        <w:spacing w:before="240" w:after="0"/>
        <w:ind w:left="-426" w:right="-483"/>
        <w:jc w:val="both"/>
        <w:rPr>
          <w:rFonts w:asciiTheme="majorBidi" w:hAnsiTheme="majorBidi" w:cstheme="majorBidi"/>
          <w:sz w:val="32"/>
          <w:szCs w:val="32"/>
          <w:u w:val="single"/>
        </w:rPr>
      </w:pPr>
      <w:r w:rsidRPr="00EB4DE0">
        <w:rPr>
          <w:rFonts w:asciiTheme="majorBidi" w:hAnsiTheme="majorBidi" w:cstheme="majorBidi"/>
          <w:b/>
          <w:bCs/>
          <w:color w:val="C00000"/>
          <w:sz w:val="32"/>
          <w:szCs w:val="32"/>
          <w:u w:val="single"/>
        </w:rPr>
        <w:t>Urinary tract infection (UTI):</w:t>
      </w:r>
    </w:p>
    <w:p w:rsidR="00CD4587" w:rsidRPr="00026F4B" w:rsidRDefault="00324C90" w:rsidP="0008061C">
      <w:pPr>
        <w:autoSpaceDE w:val="0"/>
        <w:autoSpaceDN w:val="0"/>
        <w:bidi w:val="0"/>
        <w:adjustRightInd w:val="0"/>
        <w:spacing w:after="0"/>
        <w:ind w:left="-426" w:right="-483"/>
        <w:jc w:val="both"/>
        <w:rPr>
          <w:rFonts w:asciiTheme="majorBidi" w:hAnsiTheme="majorBidi" w:cstheme="majorBidi"/>
          <w:sz w:val="28"/>
          <w:szCs w:val="28"/>
        </w:rPr>
      </w:pPr>
      <w:r>
        <w:rPr>
          <w:rFonts w:asciiTheme="majorBidi" w:hAnsiTheme="majorBidi" w:cstheme="majorBidi"/>
          <w:b/>
          <w:bCs/>
          <w:sz w:val="28"/>
          <w:szCs w:val="28"/>
        </w:rPr>
        <w:t>U</w:t>
      </w:r>
      <w:r w:rsidR="00CD4587" w:rsidRPr="00026F4B">
        <w:rPr>
          <w:rFonts w:asciiTheme="majorBidi" w:hAnsiTheme="majorBidi" w:cstheme="majorBidi"/>
          <w:b/>
          <w:bCs/>
          <w:sz w:val="28"/>
          <w:szCs w:val="28"/>
        </w:rPr>
        <w:t xml:space="preserve">rinary tract infection </w:t>
      </w:r>
      <w:r w:rsidR="00CD4587" w:rsidRPr="00026F4B">
        <w:rPr>
          <w:rFonts w:asciiTheme="majorBidi" w:hAnsiTheme="majorBidi" w:cstheme="majorBidi"/>
          <w:sz w:val="28"/>
          <w:szCs w:val="28"/>
        </w:rPr>
        <w:t>occurs where bacteria and white blood cells are present in the urine of a patient with symptoms of infection of the urethra, urinary bladder, or the kidney.</w:t>
      </w:r>
    </w:p>
    <w:p w:rsidR="00CD4587" w:rsidRPr="00026F4B" w:rsidRDefault="00CD4587" w:rsidP="0008061C">
      <w:pPr>
        <w:autoSpaceDE w:val="0"/>
        <w:autoSpaceDN w:val="0"/>
        <w:bidi w:val="0"/>
        <w:adjustRightInd w:val="0"/>
        <w:spacing w:after="0"/>
        <w:ind w:left="-426" w:right="-483"/>
        <w:jc w:val="both"/>
        <w:rPr>
          <w:rFonts w:asciiTheme="majorBidi" w:hAnsiTheme="majorBidi" w:cstheme="majorBidi"/>
          <w:b/>
          <w:bCs/>
          <w:sz w:val="28"/>
          <w:szCs w:val="28"/>
        </w:rPr>
      </w:pPr>
      <w:proofErr w:type="spellStart"/>
      <w:r w:rsidRPr="00026F4B">
        <w:rPr>
          <w:rFonts w:asciiTheme="majorBidi" w:hAnsiTheme="majorBidi" w:cstheme="majorBidi"/>
          <w:b/>
          <w:bCs/>
          <w:sz w:val="28"/>
          <w:szCs w:val="28"/>
        </w:rPr>
        <w:t>Bacteriuria</w:t>
      </w:r>
      <w:proofErr w:type="spellEnd"/>
      <w:r w:rsidRPr="00026F4B">
        <w:rPr>
          <w:rFonts w:asciiTheme="majorBidi" w:hAnsiTheme="majorBidi" w:cstheme="majorBidi"/>
          <w:sz w:val="28"/>
          <w:szCs w:val="28"/>
        </w:rPr>
        <w:t xml:space="preserve"> occurs when </w:t>
      </w:r>
      <w:r w:rsidRPr="00026F4B">
        <w:rPr>
          <w:rFonts w:asciiTheme="majorBidi" w:hAnsiTheme="majorBidi" w:cstheme="majorBidi"/>
          <w:b/>
          <w:bCs/>
          <w:sz w:val="28"/>
          <w:szCs w:val="28"/>
        </w:rPr>
        <w:t xml:space="preserve">bacteria </w:t>
      </w:r>
      <w:r w:rsidRPr="00026F4B">
        <w:rPr>
          <w:rFonts w:asciiTheme="majorBidi" w:hAnsiTheme="majorBidi" w:cstheme="majorBidi"/>
          <w:sz w:val="28"/>
          <w:szCs w:val="28"/>
        </w:rPr>
        <w:t>are present in the urine</w:t>
      </w:r>
      <w:r w:rsidR="00C52CB8">
        <w:rPr>
          <w:rFonts w:asciiTheme="majorBidi" w:hAnsiTheme="majorBidi" w:cstheme="majorBidi"/>
          <w:sz w:val="28"/>
          <w:szCs w:val="28"/>
        </w:rPr>
        <w:t>.</w:t>
      </w:r>
      <w:r w:rsidRPr="00026F4B">
        <w:rPr>
          <w:rFonts w:asciiTheme="majorBidi" w:hAnsiTheme="majorBidi" w:cstheme="majorBidi"/>
          <w:sz w:val="28"/>
          <w:szCs w:val="28"/>
        </w:rPr>
        <w:t xml:space="preserve"> </w:t>
      </w:r>
    </w:p>
    <w:p w:rsidR="00CD4587" w:rsidRPr="00026F4B" w:rsidRDefault="00CD4587" w:rsidP="0008061C">
      <w:pPr>
        <w:autoSpaceDE w:val="0"/>
        <w:autoSpaceDN w:val="0"/>
        <w:bidi w:val="0"/>
        <w:adjustRightInd w:val="0"/>
        <w:spacing w:after="0"/>
        <w:ind w:left="-426" w:right="-483"/>
        <w:jc w:val="both"/>
        <w:rPr>
          <w:rFonts w:asciiTheme="majorBidi" w:hAnsiTheme="majorBidi" w:cstheme="majorBidi"/>
          <w:sz w:val="28"/>
          <w:szCs w:val="28"/>
        </w:rPr>
      </w:pPr>
      <w:proofErr w:type="spellStart"/>
      <w:proofErr w:type="gramStart"/>
      <w:r w:rsidRPr="00026F4B">
        <w:rPr>
          <w:rFonts w:asciiTheme="majorBidi" w:hAnsiTheme="majorBidi" w:cstheme="majorBidi"/>
          <w:b/>
          <w:bCs/>
          <w:sz w:val="28"/>
          <w:szCs w:val="28"/>
        </w:rPr>
        <w:t>pyuria</w:t>
      </w:r>
      <w:proofErr w:type="spellEnd"/>
      <w:proofErr w:type="gramEnd"/>
      <w:r w:rsidRPr="00026F4B">
        <w:rPr>
          <w:rFonts w:asciiTheme="majorBidi" w:hAnsiTheme="majorBidi" w:cstheme="majorBidi"/>
          <w:sz w:val="28"/>
          <w:szCs w:val="28"/>
        </w:rPr>
        <w:t xml:space="preserve"> occurs when </w:t>
      </w:r>
      <w:r w:rsidRPr="00026F4B">
        <w:rPr>
          <w:rFonts w:asciiTheme="majorBidi" w:hAnsiTheme="majorBidi" w:cstheme="majorBidi"/>
          <w:b/>
          <w:bCs/>
          <w:sz w:val="28"/>
          <w:szCs w:val="28"/>
        </w:rPr>
        <w:t xml:space="preserve">white blood cells </w:t>
      </w:r>
      <w:r w:rsidRPr="00026F4B">
        <w:rPr>
          <w:rFonts w:asciiTheme="majorBidi" w:hAnsiTheme="majorBidi" w:cstheme="majorBidi"/>
          <w:sz w:val="28"/>
          <w:szCs w:val="28"/>
        </w:rPr>
        <w:t xml:space="preserve">are present in the urine. </w:t>
      </w:r>
    </w:p>
    <w:p w:rsidR="00CD4587" w:rsidRPr="00026F4B" w:rsidRDefault="00CD4587" w:rsidP="0008061C">
      <w:pPr>
        <w:autoSpaceDE w:val="0"/>
        <w:autoSpaceDN w:val="0"/>
        <w:bidi w:val="0"/>
        <w:adjustRightInd w:val="0"/>
        <w:spacing w:after="0"/>
        <w:ind w:left="-426" w:right="-483"/>
        <w:jc w:val="both"/>
        <w:rPr>
          <w:rFonts w:asciiTheme="majorBidi" w:hAnsiTheme="majorBidi" w:cstheme="majorBidi"/>
          <w:sz w:val="28"/>
          <w:szCs w:val="28"/>
        </w:rPr>
      </w:pPr>
      <w:r w:rsidRPr="00026F4B">
        <w:rPr>
          <w:rFonts w:asciiTheme="majorBidi" w:hAnsiTheme="majorBidi" w:cstheme="majorBidi"/>
          <w:sz w:val="28"/>
          <w:szCs w:val="28"/>
        </w:rPr>
        <w:t xml:space="preserve">The lower urinary tract includes the urethra (urethritis) and urinary bladder (cystitis). </w:t>
      </w:r>
    </w:p>
    <w:p w:rsidR="0008061C" w:rsidRPr="00026F4B" w:rsidRDefault="00CD4587"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026F4B">
        <w:rPr>
          <w:rFonts w:asciiTheme="majorBidi" w:hAnsiTheme="majorBidi" w:cstheme="majorBidi"/>
          <w:sz w:val="28"/>
          <w:szCs w:val="28"/>
        </w:rPr>
        <w:t>The upper urinary tract includes the ureters and kidneys, infection in the upper urinary tract called (</w:t>
      </w:r>
      <w:r w:rsidRPr="00026F4B">
        <w:rPr>
          <w:rFonts w:asciiTheme="majorBidi" w:hAnsiTheme="majorBidi" w:cstheme="majorBidi"/>
          <w:b/>
          <w:bCs/>
          <w:sz w:val="28"/>
          <w:szCs w:val="28"/>
        </w:rPr>
        <w:t>pyelonephritis</w:t>
      </w:r>
      <w:r w:rsidRPr="00026F4B">
        <w:rPr>
          <w:rFonts w:asciiTheme="majorBidi" w:hAnsiTheme="majorBidi" w:cstheme="majorBidi"/>
          <w:sz w:val="28"/>
          <w:szCs w:val="28"/>
        </w:rPr>
        <w:t xml:space="preserve">). </w:t>
      </w:r>
      <w:r w:rsidR="0008061C" w:rsidRPr="00026F4B">
        <w:rPr>
          <w:rFonts w:asciiTheme="majorBidi" w:hAnsiTheme="majorBidi" w:cstheme="majorBidi"/>
          <w:sz w:val="28"/>
          <w:szCs w:val="28"/>
        </w:rPr>
        <w:t xml:space="preserve">The bacteria that cause urinary tract infections are usually of fecal origin (e.g., </w:t>
      </w:r>
      <w:r w:rsidR="0008061C" w:rsidRPr="00026F4B">
        <w:rPr>
          <w:rFonts w:asciiTheme="majorBidi" w:hAnsiTheme="majorBidi" w:cstheme="majorBidi"/>
          <w:i/>
          <w:iCs/>
          <w:sz w:val="28"/>
          <w:szCs w:val="28"/>
        </w:rPr>
        <w:t>Escherichia coli</w:t>
      </w:r>
      <w:r w:rsidR="0008061C" w:rsidRPr="00026F4B">
        <w:rPr>
          <w:rFonts w:asciiTheme="majorBidi" w:hAnsiTheme="majorBidi" w:cstheme="majorBidi"/>
          <w:sz w:val="28"/>
          <w:szCs w:val="28"/>
        </w:rPr>
        <w:t>).</w:t>
      </w:r>
    </w:p>
    <w:p w:rsidR="00C52CB8" w:rsidRDefault="00C52CB8" w:rsidP="00D16DB1">
      <w:pPr>
        <w:autoSpaceDE w:val="0"/>
        <w:autoSpaceDN w:val="0"/>
        <w:bidi w:val="0"/>
        <w:adjustRightInd w:val="0"/>
        <w:spacing w:after="0" w:line="240" w:lineRule="auto"/>
        <w:ind w:right="-483"/>
        <w:jc w:val="both"/>
        <w:rPr>
          <w:rFonts w:asciiTheme="majorBidi" w:hAnsiTheme="majorBidi" w:cstheme="majorBidi"/>
          <w:b/>
          <w:bCs/>
          <w:sz w:val="32"/>
          <w:szCs w:val="32"/>
          <w:u w:val="single"/>
        </w:rPr>
      </w:pPr>
    </w:p>
    <w:p w:rsidR="00C8460A" w:rsidRPr="00EB4DE0" w:rsidRDefault="00C8460A" w:rsidP="0008061C">
      <w:pPr>
        <w:autoSpaceDE w:val="0"/>
        <w:autoSpaceDN w:val="0"/>
        <w:bidi w:val="0"/>
        <w:adjustRightInd w:val="0"/>
        <w:spacing w:after="0" w:line="240" w:lineRule="auto"/>
        <w:ind w:left="-426" w:right="-483"/>
        <w:jc w:val="both"/>
        <w:rPr>
          <w:rFonts w:asciiTheme="majorBidi" w:hAnsiTheme="majorBidi" w:cstheme="majorBidi"/>
          <w:b/>
          <w:bCs/>
          <w:color w:val="C00000"/>
          <w:sz w:val="32"/>
          <w:szCs w:val="32"/>
          <w:u w:val="single"/>
        </w:rPr>
      </w:pPr>
      <w:r w:rsidRPr="00EB4DE0">
        <w:rPr>
          <w:rFonts w:asciiTheme="majorBidi" w:hAnsiTheme="majorBidi" w:cstheme="majorBidi"/>
          <w:b/>
          <w:bCs/>
          <w:color w:val="C00000"/>
          <w:sz w:val="32"/>
          <w:szCs w:val="32"/>
          <w:u w:val="single"/>
        </w:rPr>
        <w:t>Etiology</w:t>
      </w:r>
      <w:r w:rsidR="00FC7499" w:rsidRPr="00EB4DE0">
        <w:rPr>
          <w:rFonts w:asciiTheme="majorBidi" w:hAnsiTheme="majorBidi" w:cstheme="majorBidi"/>
          <w:b/>
          <w:bCs/>
          <w:color w:val="C00000"/>
          <w:sz w:val="32"/>
          <w:szCs w:val="32"/>
          <w:u w:val="single"/>
        </w:rPr>
        <w:t>:</w:t>
      </w:r>
      <w:r w:rsidRPr="00EB4DE0">
        <w:rPr>
          <w:rFonts w:asciiTheme="majorBidi" w:hAnsiTheme="majorBidi" w:cstheme="majorBidi"/>
          <w:b/>
          <w:bCs/>
          <w:color w:val="C00000"/>
          <w:sz w:val="32"/>
          <w:szCs w:val="32"/>
          <w:u w:val="single"/>
        </w:rPr>
        <w:t xml:space="preserve"> </w:t>
      </w:r>
    </w:p>
    <w:p w:rsidR="00EB4DE0" w:rsidRDefault="00EB4DE0" w:rsidP="0008061C">
      <w:pPr>
        <w:autoSpaceDE w:val="0"/>
        <w:autoSpaceDN w:val="0"/>
        <w:bidi w:val="0"/>
        <w:adjustRightInd w:val="0"/>
        <w:spacing w:after="0" w:line="240" w:lineRule="auto"/>
        <w:ind w:left="-426" w:right="-483"/>
        <w:jc w:val="both"/>
        <w:rPr>
          <w:rFonts w:asciiTheme="majorBidi" w:hAnsiTheme="majorBidi" w:cstheme="majorBidi"/>
          <w:b/>
          <w:bCs/>
          <w:i/>
          <w:iCs/>
          <w:sz w:val="28"/>
          <w:szCs w:val="28"/>
        </w:rPr>
      </w:pPr>
      <w:r>
        <w:rPr>
          <w:rFonts w:asciiTheme="majorBidi" w:hAnsiTheme="majorBidi" w:cstheme="majorBidi"/>
          <w:sz w:val="28"/>
          <w:szCs w:val="28"/>
        </w:rPr>
        <w:t xml:space="preserve">        </w:t>
      </w:r>
      <w:r w:rsidR="00C8460A" w:rsidRPr="00026F4B">
        <w:rPr>
          <w:rFonts w:asciiTheme="majorBidi" w:hAnsiTheme="majorBidi" w:cstheme="majorBidi"/>
          <w:sz w:val="28"/>
          <w:szCs w:val="28"/>
        </w:rPr>
        <w:t xml:space="preserve">The most common cause of urinary tract infections (urethritis, cystitis, and pyelonephritis) is </w:t>
      </w:r>
      <w:r w:rsidR="00C8460A" w:rsidRPr="00BA100B">
        <w:rPr>
          <w:rFonts w:asciiTheme="majorBidi" w:hAnsiTheme="majorBidi" w:cstheme="majorBidi"/>
          <w:b/>
          <w:bCs/>
          <w:i/>
          <w:iCs/>
          <w:sz w:val="28"/>
          <w:szCs w:val="28"/>
        </w:rPr>
        <w:t>E coli</w:t>
      </w:r>
      <w:r w:rsidR="00C8460A" w:rsidRPr="00026F4B">
        <w:rPr>
          <w:rFonts w:asciiTheme="majorBidi" w:hAnsiTheme="majorBidi" w:cstheme="majorBidi"/>
          <w:i/>
          <w:iCs/>
          <w:sz w:val="28"/>
          <w:szCs w:val="28"/>
        </w:rPr>
        <w:t xml:space="preserve">.  </w:t>
      </w:r>
    </w:p>
    <w:p w:rsidR="00C8460A" w:rsidRPr="00026F4B" w:rsidRDefault="00EB4DE0" w:rsidP="0008061C">
      <w:pPr>
        <w:autoSpaceDE w:val="0"/>
        <w:autoSpaceDN w:val="0"/>
        <w:bidi w:val="0"/>
        <w:adjustRightInd w:val="0"/>
        <w:spacing w:after="0" w:line="240" w:lineRule="auto"/>
        <w:ind w:left="-426" w:right="-483"/>
        <w:jc w:val="both"/>
        <w:rPr>
          <w:rFonts w:asciiTheme="majorBidi" w:hAnsiTheme="majorBidi" w:cstheme="majorBidi"/>
          <w:b/>
          <w:bCs/>
          <w:i/>
          <w:iCs/>
          <w:sz w:val="28"/>
          <w:szCs w:val="28"/>
        </w:rPr>
      </w:pPr>
      <w:r>
        <w:rPr>
          <w:rFonts w:asciiTheme="majorBidi" w:hAnsiTheme="majorBidi" w:cstheme="majorBidi"/>
          <w:sz w:val="28"/>
          <w:szCs w:val="28"/>
        </w:rPr>
        <w:t xml:space="preserve">        </w:t>
      </w:r>
      <w:r w:rsidR="00C8460A" w:rsidRPr="00BA100B">
        <w:rPr>
          <w:rFonts w:asciiTheme="majorBidi" w:hAnsiTheme="majorBidi" w:cstheme="majorBidi"/>
          <w:b/>
          <w:bCs/>
          <w:i/>
          <w:iCs/>
          <w:sz w:val="28"/>
          <w:szCs w:val="28"/>
        </w:rPr>
        <w:t xml:space="preserve">Staphylococcus </w:t>
      </w:r>
      <w:proofErr w:type="spellStart"/>
      <w:r w:rsidR="00C8460A" w:rsidRPr="00BA100B">
        <w:rPr>
          <w:rFonts w:asciiTheme="majorBidi" w:hAnsiTheme="majorBidi" w:cstheme="majorBidi"/>
          <w:b/>
          <w:bCs/>
          <w:i/>
          <w:iCs/>
          <w:sz w:val="28"/>
          <w:szCs w:val="28"/>
        </w:rPr>
        <w:t>saprophyticus</w:t>
      </w:r>
      <w:proofErr w:type="spellEnd"/>
      <w:r w:rsidR="00C8460A" w:rsidRPr="00026F4B">
        <w:rPr>
          <w:rFonts w:asciiTheme="majorBidi" w:hAnsiTheme="majorBidi" w:cstheme="majorBidi"/>
          <w:i/>
          <w:iCs/>
          <w:sz w:val="28"/>
          <w:szCs w:val="28"/>
        </w:rPr>
        <w:t xml:space="preserve"> </w:t>
      </w:r>
      <w:r w:rsidR="00C8460A" w:rsidRPr="00026F4B">
        <w:rPr>
          <w:rFonts w:asciiTheme="majorBidi" w:hAnsiTheme="majorBidi" w:cstheme="majorBidi"/>
          <w:sz w:val="28"/>
          <w:szCs w:val="28"/>
        </w:rPr>
        <w:t xml:space="preserve">is the second most common cause of these infections in females between the ages of 13 and 40. In complicated cases of urinary tract infections such as those resulting from anatomic obstructions or from catheterization, the most common causes are </w:t>
      </w:r>
      <w:r w:rsidR="00C8460A" w:rsidRPr="00026F4B">
        <w:rPr>
          <w:rFonts w:asciiTheme="majorBidi" w:hAnsiTheme="majorBidi" w:cstheme="majorBidi"/>
          <w:i/>
          <w:iCs/>
          <w:sz w:val="28"/>
          <w:szCs w:val="28"/>
        </w:rPr>
        <w:t xml:space="preserve">E coli, </w:t>
      </w:r>
      <w:proofErr w:type="spellStart"/>
      <w:r w:rsidR="00C8460A" w:rsidRPr="00026F4B">
        <w:rPr>
          <w:rFonts w:asciiTheme="majorBidi" w:hAnsiTheme="majorBidi" w:cstheme="majorBidi"/>
          <w:i/>
          <w:iCs/>
          <w:sz w:val="28"/>
          <w:szCs w:val="28"/>
        </w:rPr>
        <w:t>Klebsiella</w:t>
      </w:r>
      <w:proofErr w:type="spellEnd"/>
      <w:r w:rsidR="00C8460A" w:rsidRPr="00026F4B">
        <w:rPr>
          <w:rFonts w:asciiTheme="majorBidi" w:hAnsiTheme="majorBidi" w:cstheme="majorBidi"/>
          <w:i/>
          <w:iCs/>
          <w:sz w:val="28"/>
          <w:szCs w:val="28"/>
        </w:rPr>
        <w:t xml:space="preserve"> </w:t>
      </w:r>
      <w:proofErr w:type="spellStart"/>
      <w:r w:rsidR="00C8460A" w:rsidRPr="00026F4B">
        <w:rPr>
          <w:rFonts w:asciiTheme="majorBidi" w:hAnsiTheme="majorBidi" w:cstheme="majorBidi"/>
          <w:i/>
          <w:iCs/>
          <w:sz w:val="28"/>
          <w:szCs w:val="28"/>
        </w:rPr>
        <w:t>pneumoniae</w:t>
      </w:r>
      <w:proofErr w:type="spellEnd"/>
      <w:r w:rsidR="00C8460A" w:rsidRPr="00026F4B">
        <w:rPr>
          <w:rFonts w:asciiTheme="majorBidi" w:hAnsiTheme="majorBidi" w:cstheme="majorBidi"/>
          <w:i/>
          <w:iCs/>
          <w:sz w:val="28"/>
          <w:szCs w:val="28"/>
        </w:rPr>
        <w:t>, Proteus mirabilis, Enterococcus</w:t>
      </w:r>
      <w:r w:rsidR="00C8460A" w:rsidRPr="00026F4B">
        <w:rPr>
          <w:rFonts w:asciiTheme="majorBidi" w:hAnsiTheme="majorBidi" w:cstheme="majorBidi"/>
          <w:sz w:val="28"/>
          <w:szCs w:val="28"/>
        </w:rPr>
        <w:t xml:space="preserve">, and </w:t>
      </w:r>
      <w:r w:rsidR="00C8460A" w:rsidRPr="00026F4B">
        <w:rPr>
          <w:rFonts w:asciiTheme="majorBidi" w:hAnsiTheme="majorBidi" w:cstheme="majorBidi"/>
          <w:i/>
          <w:iCs/>
          <w:sz w:val="28"/>
          <w:szCs w:val="28"/>
        </w:rPr>
        <w:t xml:space="preserve">Pseudomonas </w:t>
      </w:r>
      <w:proofErr w:type="spellStart"/>
      <w:r w:rsidR="00C8460A" w:rsidRPr="00026F4B">
        <w:rPr>
          <w:rFonts w:asciiTheme="majorBidi" w:hAnsiTheme="majorBidi" w:cstheme="majorBidi"/>
          <w:i/>
          <w:iCs/>
          <w:sz w:val="28"/>
          <w:szCs w:val="28"/>
        </w:rPr>
        <w:t>aeruginosa</w:t>
      </w:r>
      <w:proofErr w:type="spellEnd"/>
      <w:r w:rsidR="00C8460A" w:rsidRPr="00026F4B">
        <w:rPr>
          <w:rFonts w:asciiTheme="majorBidi" w:hAnsiTheme="majorBidi" w:cstheme="majorBidi"/>
          <w:i/>
          <w:iCs/>
          <w:sz w:val="28"/>
          <w:szCs w:val="28"/>
        </w:rPr>
        <w:t>.</w:t>
      </w:r>
    </w:p>
    <w:p w:rsidR="00FC7499" w:rsidRPr="00026F4B" w:rsidRDefault="00FC7499" w:rsidP="0008061C">
      <w:pPr>
        <w:autoSpaceDE w:val="0"/>
        <w:autoSpaceDN w:val="0"/>
        <w:bidi w:val="0"/>
        <w:adjustRightInd w:val="0"/>
        <w:spacing w:after="0" w:line="240" w:lineRule="auto"/>
        <w:ind w:left="-426" w:right="-483"/>
        <w:jc w:val="both"/>
        <w:rPr>
          <w:rFonts w:asciiTheme="majorBidi" w:hAnsiTheme="majorBidi" w:cstheme="majorBidi"/>
          <w:b/>
          <w:bCs/>
          <w:sz w:val="28"/>
          <w:szCs w:val="28"/>
          <w:u w:val="single"/>
        </w:rPr>
      </w:pPr>
    </w:p>
    <w:p w:rsidR="00FC7499" w:rsidRPr="0092055C" w:rsidRDefault="00FC7499" w:rsidP="0008061C">
      <w:pPr>
        <w:autoSpaceDE w:val="0"/>
        <w:autoSpaceDN w:val="0"/>
        <w:bidi w:val="0"/>
        <w:adjustRightInd w:val="0"/>
        <w:spacing w:after="0" w:line="240" w:lineRule="auto"/>
        <w:ind w:left="-426" w:right="-483"/>
        <w:jc w:val="both"/>
        <w:rPr>
          <w:rFonts w:asciiTheme="majorBidi" w:hAnsiTheme="majorBidi" w:cstheme="majorBidi"/>
          <w:b/>
          <w:bCs/>
          <w:color w:val="C00000"/>
          <w:sz w:val="28"/>
          <w:szCs w:val="28"/>
        </w:rPr>
      </w:pPr>
      <w:r w:rsidRPr="0092055C">
        <w:rPr>
          <w:rFonts w:asciiTheme="majorBidi" w:hAnsiTheme="majorBidi" w:cstheme="majorBidi"/>
          <w:b/>
          <w:bCs/>
          <w:color w:val="C00000"/>
          <w:sz w:val="32"/>
          <w:szCs w:val="32"/>
          <w:u w:val="single"/>
        </w:rPr>
        <w:t>Manifestations</w:t>
      </w:r>
      <w:r w:rsidRPr="0092055C">
        <w:rPr>
          <w:rFonts w:asciiTheme="majorBidi" w:hAnsiTheme="majorBidi" w:cstheme="majorBidi"/>
          <w:b/>
          <w:bCs/>
          <w:color w:val="C00000"/>
          <w:sz w:val="28"/>
          <w:szCs w:val="28"/>
        </w:rPr>
        <w:t xml:space="preserve">: </w:t>
      </w:r>
    </w:p>
    <w:p w:rsidR="00FC7499" w:rsidRPr="00026F4B" w:rsidRDefault="00FC7499" w:rsidP="0008061C">
      <w:pPr>
        <w:pStyle w:val="ListParagraph"/>
        <w:numPr>
          <w:ilvl w:val="0"/>
          <w:numId w:val="3"/>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b/>
          <w:bCs/>
          <w:sz w:val="28"/>
          <w:szCs w:val="28"/>
        </w:rPr>
        <w:t>Urethritis</w:t>
      </w:r>
      <w:r w:rsidR="007825D7" w:rsidRPr="00026F4B">
        <w:rPr>
          <w:rFonts w:asciiTheme="majorBidi" w:hAnsiTheme="majorBidi" w:cstheme="majorBidi"/>
          <w:b/>
          <w:bCs/>
          <w:sz w:val="28"/>
          <w:szCs w:val="28"/>
        </w:rPr>
        <w:t>:</w:t>
      </w:r>
      <w:r w:rsidRPr="00026F4B">
        <w:rPr>
          <w:rFonts w:asciiTheme="majorBidi" w:hAnsiTheme="majorBidi" w:cstheme="majorBidi"/>
          <w:b/>
          <w:bCs/>
          <w:sz w:val="28"/>
          <w:szCs w:val="28"/>
        </w:rPr>
        <w:t xml:space="preserve"> </w:t>
      </w:r>
      <w:r w:rsidRPr="00026F4B">
        <w:rPr>
          <w:rFonts w:asciiTheme="majorBidi" w:hAnsiTheme="majorBidi" w:cstheme="majorBidi"/>
          <w:sz w:val="28"/>
          <w:szCs w:val="28"/>
        </w:rPr>
        <w:t>is an infection of the urethra that causes pain and discomfort during voiding (</w:t>
      </w:r>
      <w:r w:rsidRPr="00026F4B">
        <w:rPr>
          <w:rFonts w:asciiTheme="majorBidi" w:hAnsiTheme="majorBidi" w:cstheme="majorBidi"/>
          <w:b/>
          <w:bCs/>
          <w:sz w:val="28"/>
          <w:szCs w:val="28"/>
        </w:rPr>
        <w:t>dysuria</w:t>
      </w:r>
      <w:r w:rsidRPr="00026F4B">
        <w:rPr>
          <w:rFonts w:asciiTheme="majorBidi" w:hAnsiTheme="majorBidi" w:cstheme="majorBidi"/>
          <w:sz w:val="28"/>
          <w:szCs w:val="28"/>
        </w:rPr>
        <w:t xml:space="preserve">). </w:t>
      </w:r>
    </w:p>
    <w:p w:rsidR="00FC7499" w:rsidRPr="00026F4B" w:rsidRDefault="00FC7499" w:rsidP="0008061C">
      <w:pPr>
        <w:pStyle w:val="ListParagraph"/>
        <w:numPr>
          <w:ilvl w:val="0"/>
          <w:numId w:val="3"/>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b/>
          <w:bCs/>
          <w:sz w:val="28"/>
          <w:szCs w:val="28"/>
        </w:rPr>
        <w:t>Cystitis</w:t>
      </w:r>
      <w:r w:rsidR="007825D7" w:rsidRPr="00026F4B">
        <w:rPr>
          <w:rFonts w:asciiTheme="majorBidi" w:hAnsiTheme="majorBidi" w:cstheme="majorBidi"/>
          <w:b/>
          <w:bCs/>
          <w:sz w:val="28"/>
          <w:szCs w:val="28"/>
        </w:rPr>
        <w:t>:</w:t>
      </w:r>
      <w:r w:rsidRPr="00026F4B">
        <w:rPr>
          <w:rFonts w:asciiTheme="majorBidi" w:hAnsiTheme="majorBidi" w:cstheme="majorBidi"/>
          <w:b/>
          <w:bCs/>
          <w:sz w:val="28"/>
          <w:szCs w:val="28"/>
        </w:rPr>
        <w:t xml:space="preserve"> </w:t>
      </w:r>
      <w:r w:rsidRPr="00026F4B">
        <w:rPr>
          <w:rFonts w:asciiTheme="majorBidi" w:hAnsiTheme="majorBidi" w:cstheme="majorBidi"/>
          <w:sz w:val="28"/>
          <w:szCs w:val="28"/>
        </w:rPr>
        <w:t>is an infection of the urinary bladder. Signs and symptoms of cystitis include urgency and frequency of urination, voiding small volumes of urine, and supra pubic tenderness just before or immediately after voiding.</w:t>
      </w:r>
    </w:p>
    <w:p w:rsidR="00A83D4A" w:rsidRDefault="00FC7499" w:rsidP="0008061C">
      <w:pPr>
        <w:pStyle w:val="ListParagraph"/>
        <w:numPr>
          <w:ilvl w:val="0"/>
          <w:numId w:val="3"/>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b/>
          <w:bCs/>
          <w:sz w:val="28"/>
          <w:szCs w:val="28"/>
        </w:rPr>
        <w:t>Pyelonephritis</w:t>
      </w:r>
      <w:r w:rsidR="007825D7" w:rsidRPr="00026F4B">
        <w:rPr>
          <w:rFonts w:asciiTheme="majorBidi" w:hAnsiTheme="majorBidi" w:cstheme="majorBidi"/>
          <w:b/>
          <w:bCs/>
          <w:sz w:val="28"/>
          <w:szCs w:val="28"/>
        </w:rPr>
        <w:t xml:space="preserve">: </w:t>
      </w:r>
      <w:r w:rsidR="007825D7" w:rsidRPr="00026F4B">
        <w:rPr>
          <w:rFonts w:asciiTheme="majorBidi" w:hAnsiTheme="majorBidi" w:cstheme="majorBidi"/>
          <w:sz w:val="28"/>
          <w:szCs w:val="28"/>
        </w:rPr>
        <w:t>is</w:t>
      </w:r>
      <w:r w:rsidRPr="00026F4B">
        <w:rPr>
          <w:rFonts w:asciiTheme="majorBidi" w:hAnsiTheme="majorBidi" w:cstheme="majorBidi"/>
          <w:b/>
          <w:bCs/>
          <w:sz w:val="28"/>
          <w:szCs w:val="28"/>
        </w:rPr>
        <w:t xml:space="preserve"> </w:t>
      </w:r>
      <w:r w:rsidRPr="00026F4B">
        <w:rPr>
          <w:rFonts w:asciiTheme="majorBidi" w:hAnsiTheme="majorBidi" w:cstheme="majorBidi"/>
          <w:sz w:val="28"/>
          <w:szCs w:val="28"/>
        </w:rPr>
        <w:t>an infection of the</w:t>
      </w:r>
      <w:r w:rsidR="00FF5BC6">
        <w:rPr>
          <w:rFonts w:asciiTheme="majorBidi" w:hAnsiTheme="majorBidi" w:cstheme="majorBidi"/>
          <w:sz w:val="28"/>
          <w:szCs w:val="28"/>
        </w:rPr>
        <w:t xml:space="preserve"> upper</w:t>
      </w:r>
      <w:r w:rsidRPr="00026F4B">
        <w:rPr>
          <w:rFonts w:asciiTheme="majorBidi" w:hAnsiTheme="majorBidi" w:cstheme="majorBidi"/>
          <w:sz w:val="28"/>
          <w:szCs w:val="28"/>
        </w:rPr>
        <w:t xml:space="preserve"> urinary tract ascends the ureters to enter the kidneys, the signs and symptoms include fever, flank pain and tenderness, cost vertebral angle tenderness, and nausea and vomiting. </w:t>
      </w:r>
    </w:p>
    <w:p w:rsidR="007825D7" w:rsidRPr="00026F4B" w:rsidRDefault="00FC7499" w:rsidP="0008061C">
      <w:pPr>
        <w:pStyle w:val="ListParagraph"/>
        <w:numPr>
          <w:ilvl w:val="0"/>
          <w:numId w:val="3"/>
        </w:numPr>
        <w:autoSpaceDE w:val="0"/>
        <w:autoSpaceDN w:val="0"/>
        <w:bidi w:val="0"/>
        <w:adjustRightInd w:val="0"/>
        <w:spacing w:after="0" w:line="240" w:lineRule="auto"/>
        <w:ind w:left="-426" w:right="-483" w:firstLine="0"/>
        <w:jc w:val="both"/>
        <w:rPr>
          <w:rFonts w:asciiTheme="majorBidi" w:hAnsiTheme="majorBidi" w:cstheme="majorBidi"/>
          <w:sz w:val="28"/>
          <w:szCs w:val="28"/>
        </w:rPr>
      </w:pPr>
      <w:r w:rsidRPr="00026F4B">
        <w:rPr>
          <w:rFonts w:asciiTheme="majorBidi" w:hAnsiTheme="majorBidi" w:cstheme="majorBidi"/>
          <w:b/>
          <w:bCs/>
          <w:sz w:val="28"/>
          <w:szCs w:val="28"/>
        </w:rPr>
        <w:t>Kidney stones</w:t>
      </w:r>
      <w:r w:rsidRPr="00026F4B">
        <w:rPr>
          <w:rFonts w:asciiTheme="majorBidi" w:hAnsiTheme="majorBidi" w:cstheme="majorBidi"/>
          <w:sz w:val="28"/>
          <w:szCs w:val="28"/>
        </w:rPr>
        <w:t xml:space="preserve"> can serve as a location in which bacteria can escape antibiotics and cause recurrent urinary tract infections.</w:t>
      </w:r>
      <w:r w:rsidR="007825D7" w:rsidRPr="00026F4B">
        <w:rPr>
          <w:rFonts w:asciiTheme="majorBidi" w:hAnsiTheme="majorBidi" w:cstheme="majorBidi"/>
          <w:i/>
          <w:iCs/>
          <w:sz w:val="28"/>
          <w:szCs w:val="28"/>
        </w:rPr>
        <w:t xml:space="preserve"> </w:t>
      </w:r>
      <w:r w:rsidRPr="00A83D4A">
        <w:rPr>
          <w:rFonts w:asciiTheme="majorBidi" w:hAnsiTheme="majorBidi" w:cstheme="majorBidi"/>
          <w:b/>
          <w:bCs/>
          <w:i/>
          <w:iCs/>
          <w:sz w:val="28"/>
          <w:szCs w:val="28"/>
        </w:rPr>
        <w:t xml:space="preserve">Proteus </w:t>
      </w:r>
      <w:r w:rsidRPr="00A83D4A">
        <w:rPr>
          <w:rFonts w:asciiTheme="majorBidi" w:hAnsiTheme="majorBidi" w:cstheme="majorBidi"/>
          <w:b/>
          <w:bCs/>
          <w:sz w:val="28"/>
          <w:szCs w:val="28"/>
        </w:rPr>
        <w:t>can cause stones</w:t>
      </w:r>
      <w:r w:rsidRPr="00026F4B">
        <w:rPr>
          <w:rFonts w:asciiTheme="majorBidi" w:hAnsiTheme="majorBidi" w:cstheme="majorBidi"/>
          <w:sz w:val="28"/>
          <w:szCs w:val="28"/>
        </w:rPr>
        <w:t xml:space="preserve"> to form when it produces an enzyme called urease, which can catalyze the breakdown of urea to ammonia and carbon dioxide. The ammonia that results from this reaction will increase the pH of urine and cause formation of kidney stones</w:t>
      </w:r>
      <w:r w:rsidR="007825D7" w:rsidRPr="00026F4B">
        <w:rPr>
          <w:rFonts w:asciiTheme="majorBidi" w:hAnsiTheme="majorBidi" w:cstheme="majorBidi"/>
          <w:sz w:val="28"/>
          <w:szCs w:val="28"/>
        </w:rPr>
        <w:t>.</w:t>
      </w:r>
    </w:p>
    <w:p w:rsidR="007825D7" w:rsidRPr="0092055C" w:rsidRDefault="007825D7" w:rsidP="00D16DB1">
      <w:pPr>
        <w:autoSpaceDE w:val="0"/>
        <w:autoSpaceDN w:val="0"/>
        <w:bidi w:val="0"/>
        <w:adjustRightInd w:val="0"/>
        <w:spacing w:after="0" w:line="240" w:lineRule="auto"/>
        <w:ind w:left="-426" w:right="-483"/>
        <w:jc w:val="both"/>
        <w:rPr>
          <w:rFonts w:asciiTheme="majorBidi" w:hAnsiTheme="majorBidi" w:cstheme="majorBidi"/>
          <w:b/>
          <w:bCs/>
          <w:color w:val="C00000"/>
          <w:sz w:val="28"/>
          <w:szCs w:val="28"/>
          <w:u w:val="single"/>
        </w:rPr>
      </w:pPr>
      <w:r w:rsidRPr="0092055C">
        <w:rPr>
          <w:rFonts w:asciiTheme="majorBidi" w:hAnsiTheme="majorBidi" w:cstheme="majorBidi"/>
          <w:b/>
          <w:bCs/>
          <w:color w:val="C00000"/>
          <w:sz w:val="28"/>
          <w:szCs w:val="28"/>
          <w:u w:val="single"/>
        </w:rPr>
        <w:lastRenderedPageBreak/>
        <w:t xml:space="preserve">Host factors that are important in protection from </w:t>
      </w:r>
      <w:r w:rsidR="00A83D4A" w:rsidRPr="0092055C">
        <w:rPr>
          <w:rFonts w:asciiTheme="majorBidi" w:hAnsiTheme="majorBidi" w:cstheme="majorBidi"/>
          <w:b/>
          <w:bCs/>
          <w:color w:val="C00000"/>
          <w:sz w:val="28"/>
          <w:szCs w:val="28"/>
          <w:u w:val="single"/>
        </w:rPr>
        <w:t>UTI</w:t>
      </w:r>
      <w:r w:rsidRPr="0092055C">
        <w:rPr>
          <w:rFonts w:asciiTheme="majorBidi" w:hAnsiTheme="majorBidi" w:cstheme="majorBidi"/>
          <w:b/>
          <w:bCs/>
          <w:color w:val="C00000"/>
          <w:sz w:val="28"/>
          <w:szCs w:val="28"/>
          <w:u w:val="single"/>
        </w:rPr>
        <w:t>:</w:t>
      </w:r>
    </w:p>
    <w:p w:rsidR="00947DC4" w:rsidRDefault="00947DC4"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7825D7" w:rsidRPr="00026F4B" w:rsidRDefault="0092055C"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sz w:val="28"/>
          <w:szCs w:val="28"/>
        </w:rPr>
        <w:t xml:space="preserve">        </w:t>
      </w:r>
      <w:r w:rsidR="007825D7" w:rsidRPr="00026F4B">
        <w:rPr>
          <w:rFonts w:asciiTheme="majorBidi" w:hAnsiTheme="majorBidi" w:cstheme="majorBidi"/>
          <w:sz w:val="28"/>
          <w:szCs w:val="28"/>
        </w:rPr>
        <w:t xml:space="preserve">These include: the normal daily flow of urine, the constant sloughing of the </w:t>
      </w:r>
      <w:proofErr w:type="spellStart"/>
      <w:r w:rsidR="007825D7" w:rsidRPr="00026F4B">
        <w:rPr>
          <w:rFonts w:asciiTheme="majorBidi" w:hAnsiTheme="majorBidi" w:cstheme="majorBidi"/>
          <w:sz w:val="28"/>
          <w:szCs w:val="28"/>
        </w:rPr>
        <w:t>uroepithelial</w:t>
      </w:r>
      <w:proofErr w:type="spellEnd"/>
      <w:r w:rsidR="007825D7" w:rsidRPr="00026F4B">
        <w:rPr>
          <w:rFonts w:asciiTheme="majorBidi" w:hAnsiTheme="majorBidi" w:cstheme="majorBidi"/>
          <w:sz w:val="28"/>
          <w:szCs w:val="28"/>
        </w:rPr>
        <w:t xml:space="preserve"> cells lining the urinary tract, and the presence of large numbers of </w:t>
      </w:r>
      <w:r w:rsidR="007825D7" w:rsidRPr="00026F4B">
        <w:rPr>
          <w:rFonts w:asciiTheme="majorBidi" w:hAnsiTheme="majorBidi" w:cstheme="majorBidi"/>
          <w:i/>
          <w:iCs/>
          <w:sz w:val="28"/>
          <w:szCs w:val="28"/>
        </w:rPr>
        <w:t xml:space="preserve">Lactobacillus </w:t>
      </w:r>
      <w:r w:rsidR="007825D7" w:rsidRPr="00026F4B">
        <w:rPr>
          <w:rFonts w:asciiTheme="majorBidi" w:hAnsiTheme="majorBidi" w:cstheme="majorBidi"/>
          <w:sz w:val="28"/>
          <w:szCs w:val="28"/>
        </w:rPr>
        <w:t>in the vaginal mucosa.</w:t>
      </w:r>
    </w:p>
    <w:p w:rsidR="008E2F2F" w:rsidRPr="00026F4B" w:rsidRDefault="007825D7"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r w:rsidRPr="00026F4B">
        <w:rPr>
          <w:rFonts w:asciiTheme="majorBidi" w:hAnsiTheme="majorBidi" w:cstheme="majorBidi"/>
          <w:b/>
          <w:bCs/>
          <w:sz w:val="28"/>
          <w:szCs w:val="28"/>
        </w:rPr>
        <w:t xml:space="preserve"> </w:t>
      </w:r>
    </w:p>
    <w:p w:rsidR="002A3D80" w:rsidRDefault="007825D7" w:rsidP="0008061C">
      <w:pPr>
        <w:autoSpaceDE w:val="0"/>
        <w:autoSpaceDN w:val="0"/>
        <w:bidi w:val="0"/>
        <w:adjustRightInd w:val="0"/>
        <w:spacing w:after="0" w:line="240" w:lineRule="auto"/>
        <w:ind w:left="-426" w:right="-483"/>
        <w:jc w:val="both"/>
        <w:rPr>
          <w:rFonts w:asciiTheme="majorBidi" w:hAnsiTheme="majorBidi" w:cstheme="majorBidi"/>
          <w:b/>
          <w:bCs/>
          <w:sz w:val="32"/>
          <w:szCs w:val="32"/>
          <w:u w:val="single"/>
        </w:rPr>
      </w:pPr>
      <w:r w:rsidRPr="0092055C">
        <w:rPr>
          <w:rFonts w:asciiTheme="majorBidi" w:hAnsiTheme="majorBidi" w:cstheme="majorBidi"/>
          <w:b/>
          <w:bCs/>
          <w:sz w:val="32"/>
          <w:szCs w:val="32"/>
          <w:highlight w:val="yellow"/>
          <w:u w:val="single"/>
        </w:rPr>
        <w:t>Kidney Function Test (URINE ANALYSIS)</w:t>
      </w:r>
      <w:r w:rsidR="0092055C" w:rsidRPr="0092055C">
        <w:rPr>
          <w:rFonts w:asciiTheme="majorBidi" w:hAnsiTheme="majorBidi" w:cstheme="majorBidi"/>
          <w:b/>
          <w:bCs/>
          <w:sz w:val="32"/>
          <w:szCs w:val="32"/>
          <w:highlight w:val="yellow"/>
          <w:u w:val="single"/>
        </w:rPr>
        <w:t>:</w:t>
      </w:r>
    </w:p>
    <w:p w:rsidR="0092055C" w:rsidRDefault="0092055C" w:rsidP="0008061C">
      <w:pPr>
        <w:autoSpaceDE w:val="0"/>
        <w:autoSpaceDN w:val="0"/>
        <w:bidi w:val="0"/>
        <w:adjustRightInd w:val="0"/>
        <w:spacing w:after="0" w:line="240" w:lineRule="auto"/>
        <w:ind w:left="-426" w:right="-483"/>
        <w:jc w:val="both"/>
        <w:rPr>
          <w:rFonts w:asciiTheme="majorBidi" w:hAnsiTheme="majorBidi" w:cstheme="majorBidi"/>
          <w:b/>
          <w:bCs/>
          <w:sz w:val="32"/>
          <w:szCs w:val="32"/>
          <w:u w:val="single"/>
        </w:rPr>
      </w:pPr>
    </w:p>
    <w:p w:rsidR="002A3D80" w:rsidRDefault="0092055C" w:rsidP="0008061C">
      <w:pPr>
        <w:autoSpaceDE w:val="0"/>
        <w:autoSpaceDN w:val="0"/>
        <w:bidi w:val="0"/>
        <w:adjustRightInd w:val="0"/>
        <w:spacing w:after="0" w:line="240" w:lineRule="auto"/>
        <w:ind w:left="-426" w:right="-483"/>
        <w:jc w:val="both"/>
        <w:rPr>
          <w:rFonts w:asciiTheme="majorBidi" w:hAnsiTheme="majorBidi" w:cstheme="majorBidi"/>
          <w:b/>
          <w:bCs/>
          <w:sz w:val="32"/>
          <w:szCs w:val="32"/>
          <w:u w:val="single"/>
        </w:rPr>
      </w:pPr>
      <w:r>
        <w:rPr>
          <w:rFonts w:asciiTheme="majorBidi" w:hAnsiTheme="majorBidi" w:cstheme="majorBidi"/>
          <w:sz w:val="28"/>
          <w:szCs w:val="28"/>
        </w:rPr>
        <w:t xml:space="preserve">       </w:t>
      </w:r>
      <w:r w:rsidR="002A3D80" w:rsidRPr="002A3D80">
        <w:rPr>
          <w:rFonts w:asciiTheme="majorBidi" w:hAnsiTheme="majorBidi" w:cstheme="majorBidi"/>
          <w:sz w:val="28"/>
          <w:szCs w:val="28"/>
        </w:rPr>
        <w:t>The most common sites of urinary tract infection (UTI) are the urinary</w:t>
      </w:r>
      <w:r w:rsidR="002A3D80">
        <w:rPr>
          <w:rFonts w:asciiTheme="majorBidi" w:hAnsiTheme="majorBidi" w:cstheme="majorBidi"/>
          <w:b/>
          <w:bCs/>
          <w:sz w:val="32"/>
          <w:szCs w:val="32"/>
          <w:u w:val="single"/>
        </w:rPr>
        <w:t xml:space="preserve"> </w:t>
      </w:r>
      <w:r w:rsidR="002A3D80" w:rsidRPr="002A3D80">
        <w:rPr>
          <w:rFonts w:asciiTheme="majorBidi" w:hAnsiTheme="majorBidi" w:cstheme="majorBidi"/>
          <w:sz w:val="28"/>
          <w:szCs w:val="28"/>
        </w:rPr>
        <w:t>bladder (cystitis) and the urethra. From these sites the infection may</w:t>
      </w:r>
      <w:r w:rsidR="002A3D80">
        <w:rPr>
          <w:rFonts w:asciiTheme="majorBidi" w:hAnsiTheme="majorBidi" w:cstheme="majorBidi"/>
          <w:b/>
          <w:bCs/>
          <w:sz w:val="32"/>
          <w:szCs w:val="32"/>
          <w:u w:val="single"/>
        </w:rPr>
        <w:t xml:space="preserve"> </w:t>
      </w:r>
      <w:r w:rsidR="002A3D80" w:rsidRPr="002A3D80">
        <w:rPr>
          <w:rFonts w:asciiTheme="majorBidi" w:hAnsiTheme="majorBidi" w:cstheme="majorBidi"/>
          <w:sz w:val="28"/>
          <w:szCs w:val="28"/>
        </w:rPr>
        <w:t>ascend into the ureters (</w:t>
      </w:r>
      <w:proofErr w:type="spellStart"/>
      <w:r w:rsidR="002A3D80" w:rsidRPr="002A3D80">
        <w:rPr>
          <w:rFonts w:asciiTheme="majorBidi" w:hAnsiTheme="majorBidi" w:cstheme="majorBidi"/>
          <w:sz w:val="28"/>
          <w:szCs w:val="28"/>
        </w:rPr>
        <w:t>ureteritis</w:t>
      </w:r>
      <w:proofErr w:type="spellEnd"/>
      <w:r w:rsidR="002A3D80" w:rsidRPr="002A3D80">
        <w:rPr>
          <w:rFonts w:asciiTheme="majorBidi" w:hAnsiTheme="majorBidi" w:cstheme="majorBidi"/>
          <w:sz w:val="28"/>
          <w:szCs w:val="28"/>
        </w:rPr>
        <w:t>) and subsequently involve the kidney</w:t>
      </w:r>
      <w:r w:rsidR="009938B9">
        <w:rPr>
          <w:rFonts w:asciiTheme="majorBidi" w:hAnsiTheme="majorBidi" w:cstheme="majorBidi"/>
          <w:sz w:val="28"/>
          <w:szCs w:val="28"/>
        </w:rPr>
        <w:t xml:space="preserve"> </w:t>
      </w:r>
      <w:r w:rsidR="002A3D80" w:rsidRPr="002A3D80">
        <w:rPr>
          <w:rFonts w:asciiTheme="majorBidi" w:hAnsiTheme="majorBidi" w:cstheme="majorBidi"/>
          <w:sz w:val="28"/>
          <w:szCs w:val="28"/>
        </w:rPr>
        <w:t>(pyelonephritis</w:t>
      </w:r>
      <w:r w:rsidR="002A3D80">
        <w:rPr>
          <w:rFonts w:ascii="Palatino-Roman" w:hAnsi="Palatino-Roman" w:cs="Palatino-Roman"/>
          <w:sz w:val="20"/>
          <w:szCs w:val="20"/>
        </w:rPr>
        <w:t>).</w:t>
      </w:r>
    </w:p>
    <w:p w:rsidR="009938B9" w:rsidRDefault="009938B9" w:rsidP="0008061C">
      <w:pPr>
        <w:autoSpaceDE w:val="0"/>
        <w:autoSpaceDN w:val="0"/>
        <w:bidi w:val="0"/>
        <w:adjustRightInd w:val="0"/>
        <w:spacing w:after="0" w:line="240" w:lineRule="auto"/>
        <w:ind w:left="-426" w:right="-483"/>
        <w:jc w:val="both"/>
        <w:rPr>
          <w:rFonts w:asciiTheme="majorBidi" w:hAnsiTheme="majorBidi" w:cstheme="majorBidi"/>
          <w:b/>
          <w:bCs/>
          <w:sz w:val="32"/>
          <w:szCs w:val="32"/>
          <w:u w:val="single"/>
        </w:rPr>
      </w:pPr>
    </w:p>
    <w:p w:rsidR="00CD580F" w:rsidRDefault="005F3111" w:rsidP="0008061C">
      <w:pPr>
        <w:autoSpaceDE w:val="0"/>
        <w:autoSpaceDN w:val="0"/>
        <w:bidi w:val="0"/>
        <w:adjustRightInd w:val="0"/>
        <w:spacing w:after="0" w:line="240" w:lineRule="auto"/>
        <w:ind w:left="-426" w:right="-483"/>
        <w:jc w:val="both"/>
        <w:rPr>
          <w:rFonts w:asciiTheme="majorBidi" w:hAnsiTheme="majorBidi" w:cstheme="majorBidi"/>
          <w:b/>
          <w:bCs/>
          <w:sz w:val="32"/>
          <w:szCs w:val="32"/>
          <w:u w:val="single"/>
        </w:rPr>
      </w:pPr>
      <w:r>
        <w:rPr>
          <w:rFonts w:asciiTheme="majorBidi" w:hAnsiTheme="majorBidi" w:cstheme="majorBidi"/>
          <w:b/>
          <w:bCs/>
          <w:noProof/>
          <w:sz w:val="32"/>
          <w:szCs w:val="32"/>
          <w:u w:val="single"/>
        </w:rPr>
        <w:drawing>
          <wp:inline distT="0" distB="0" distL="0" distR="0" wp14:anchorId="65366182" wp14:editId="72479AAE">
            <wp:extent cx="6435306" cy="3899140"/>
            <wp:effectExtent l="0" t="0" r="3810" b="6350"/>
            <wp:docPr id="5" name="Picture 5" descr="C:\Users\Dr.Kitam\Desktop\محاضرات تحليلات نبات 2018\3156950_color-5ba560b4c9e77c0082336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Kitam\Desktop\محاضرات تحليلات نبات 2018\3156950_color-5ba560b4c9e77c008233667f.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7705" cy="3900593"/>
                    </a:xfrm>
                    <a:prstGeom prst="rect">
                      <a:avLst/>
                    </a:prstGeom>
                    <a:noFill/>
                    <a:ln>
                      <a:noFill/>
                    </a:ln>
                  </pic:spPr>
                </pic:pic>
              </a:graphicData>
            </a:graphic>
          </wp:inline>
        </w:drawing>
      </w:r>
    </w:p>
    <w:p w:rsidR="00CD580F" w:rsidRDefault="00B96DEE" w:rsidP="0008061C">
      <w:pPr>
        <w:bidi w:val="0"/>
        <w:jc w:val="both"/>
        <w:rPr>
          <w:rFonts w:asciiTheme="majorBidi" w:hAnsiTheme="majorBidi" w:cstheme="majorBidi"/>
          <w:sz w:val="32"/>
          <w:szCs w:val="32"/>
        </w:rPr>
      </w:pPr>
      <w:r>
        <w:rPr>
          <w:rFonts w:asciiTheme="majorBidi" w:hAnsiTheme="majorBidi" w:cstheme="majorBidi"/>
          <w:noProof/>
          <w:sz w:val="32"/>
          <w:szCs w:val="32"/>
        </w:rPr>
        <mc:AlternateContent>
          <mc:Choice Requires="wps">
            <w:drawing>
              <wp:anchor distT="0" distB="0" distL="114300" distR="114300" simplePos="0" relativeHeight="251659264" behindDoc="0" locked="0" layoutInCell="1" allowOverlap="1" wp14:anchorId="4005F8FA" wp14:editId="402D5AB9">
                <wp:simplePos x="0" y="0"/>
                <wp:positionH relativeFrom="column">
                  <wp:posOffset>4844762</wp:posOffset>
                </wp:positionH>
                <wp:positionV relativeFrom="paragraph">
                  <wp:posOffset>362931</wp:posOffset>
                </wp:positionV>
                <wp:extent cx="1319842" cy="2173857"/>
                <wp:effectExtent l="0" t="0" r="13335" b="17145"/>
                <wp:wrapNone/>
                <wp:docPr id="10" name="Text Box 10"/>
                <wp:cNvGraphicFramePr/>
                <a:graphic xmlns:a="http://schemas.openxmlformats.org/drawingml/2006/main">
                  <a:graphicData uri="http://schemas.microsoft.com/office/word/2010/wordprocessingShape">
                    <wps:wsp>
                      <wps:cNvSpPr txBox="1"/>
                      <wps:spPr>
                        <a:xfrm>
                          <a:off x="0" y="0"/>
                          <a:ext cx="1319842" cy="2173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DEE" w:rsidRDefault="00B96DEE">
                            <w:pPr>
                              <w:rPr>
                                <w:lang w:bidi="ar-IQ"/>
                              </w:rPr>
                            </w:pPr>
                            <w:r>
                              <w:rPr>
                                <w:rFonts w:hint="cs"/>
                                <w:noProof/>
                              </w:rPr>
                              <w:drawing>
                                <wp:inline distT="0" distB="0" distL="0" distR="0" wp14:anchorId="22B73542" wp14:editId="6982EBEE">
                                  <wp:extent cx="1268083" cy="2018581"/>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8353" cy="20190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81.5pt;margin-top:28.6pt;width:103.9pt;height:171.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" fillcolor="white [3201]" strokeweight=".5pt">
                <v:textbox>
                  <w:txbxContent>
                    <w:p w:rsidR="00B96DEE" w:rsidRDefault="00B96DEE">
                      <w:pPr>
                        <w:rPr>
                          <w:rFonts w:hint="cs"/>
                          <w:lang w:bidi="ar-IQ"/>
                        </w:rPr>
                      </w:pPr>
                      <w:r>
                        <w:rPr>
                          <w:rFonts w:hint="cs"/>
                          <w:noProof/>
                        </w:rPr>
                        <w:drawing>
                          <wp:inline distT="0" distB="0" distL="0" distR="0">
                            <wp:extent cx="1268083" cy="2018581"/>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353" cy="2019010"/>
                                    </a:xfrm>
                                    <a:prstGeom prst="rect">
                                      <a:avLst/>
                                    </a:prstGeom>
                                    <a:noFill/>
                                    <a:ln>
                                      <a:noFill/>
                                    </a:ln>
                                  </pic:spPr>
                                </pic:pic>
                              </a:graphicData>
                            </a:graphic>
                          </wp:inline>
                        </w:drawing>
                      </w:r>
                    </w:p>
                  </w:txbxContent>
                </v:textbox>
              </v:shape>
            </w:pict>
          </mc:Fallback>
        </mc:AlternateContent>
      </w:r>
    </w:p>
    <w:p w:rsidR="00E35FB5" w:rsidRDefault="00E35FB5" w:rsidP="0008061C">
      <w:pPr>
        <w:bidi w:val="0"/>
        <w:ind w:left="-426"/>
        <w:jc w:val="both"/>
        <w:rPr>
          <w:rFonts w:asciiTheme="majorBidi" w:hAnsiTheme="majorBidi" w:cstheme="majorBidi"/>
          <w:color w:val="C00000"/>
          <w:sz w:val="32"/>
          <w:szCs w:val="32"/>
        </w:rPr>
      </w:pPr>
      <w:r w:rsidRPr="00E35FB5">
        <w:rPr>
          <w:rFonts w:asciiTheme="majorBidi" w:hAnsiTheme="majorBidi" w:cstheme="majorBidi"/>
          <w:b/>
          <w:bCs/>
          <w:color w:val="C00000"/>
          <w:sz w:val="32"/>
          <w:szCs w:val="32"/>
          <w:u w:val="single"/>
        </w:rPr>
        <w:t xml:space="preserve">Collection of urine </w:t>
      </w:r>
      <w:r w:rsidR="00BA070C">
        <w:rPr>
          <w:rFonts w:asciiTheme="majorBidi" w:hAnsiTheme="majorBidi" w:cstheme="majorBidi"/>
          <w:b/>
          <w:bCs/>
          <w:color w:val="C00000"/>
          <w:sz w:val="32"/>
          <w:szCs w:val="32"/>
          <w:u w:val="single"/>
        </w:rPr>
        <w:t>samples</w:t>
      </w:r>
      <w:r w:rsidRPr="00E35FB5">
        <w:rPr>
          <w:rFonts w:asciiTheme="majorBidi" w:hAnsiTheme="majorBidi" w:cstheme="majorBidi"/>
          <w:color w:val="C00000"/>
          <w:sz w:val="32"/>
          <w:szCs w:val="32"/>
        </w:rPr>
        <w:t>:</w:t>
      </w:r>
    </w:p>
    <w:p w:rsidR="00E35FB5" w:rsidRPr="00E35FB5" w:rsidRDefault="00E35FB5" w:rsidP="0008061C">
      <w:pPr>
        <w:bidi w:val="0"/>
        <w:ind w:left="-426"/>
        <w:jc w:val="both"/>
        <w:rPr>
          <w:rFonts w:asciiTheme="majorBidi" w:hAnsiTheme="majorBidi" w:cstheme="majorBidi"/>
          <w:color w:val="C00000"/>
          <w:sz w:val="32"/>
          <w:szCs w:val="32"/>
        </w:rPr>
      </w:pPr>
      <w:r w:rsidRPr="00E35FB5">
        <w:rPr>
          <w:rFonts w:asciiTheme="majorBidi" w:eastAsia="Times New Roman" w:hAnsiTheme="majorBidi" w:cstheme="majorBidi"/>
          <w:b/>
          <w:bCs/>
          <w:color w:val="212B32"/>
          <w:kern w:val="36"/>
          <w:sz w:val="28"/>
          <w:szCs w:val="28"/>
        </w:rPr>
        <w:t xml:space="preserve">How should </w:t>
      </w:r>
      <w:r>
        <w:rPr>
          <w:rFonts w:asciiTheme="majorBidi" w:eastAsia="Times New Roman" w:hAnsiTheme="majorBidi" w:cstheme="majorBidi"/>
          <w:b/>
          <w:bCs/>
          <w:color w:val="212B32"/>
          <w:kern w:val="36"/>
          <w:sz w:val="28"/>
          <w:szCs w:val="28"/>
        </w:rPr>
        <w:t xml:space="preserve">we </w:t>
      </w:r>
      <w:r w:rsidRPr="00E35FB5">
        <w:rPr>
          <w:rFonts w:asciiTheme="majorBidi" w:eastAsia="Times New Roman" w:hAnsiTheme="majorBidi" w:cstheme="majorBidi"/>
          <w:b/>
          <w:bCs/>
          <w:color w:val="212B32"/>
          <w:kern w:val="36"/>
          <w:sz w:val="28"/>
          <w:szCs w:val="28"/>
        </w:rPr>
        <w:t xml:space="preserve">collect and store </w:t>
      </w:r>
      <w:r>
        <w:rPr>
          <w:rFonts w:asciiTheme="majorBidi" w:eastAsia="Times New Roman" w:hAnsiTheme="majorBidi" w:cstheme="majorBidi"/>
          <w:b/>
          <w:bCs/>
          <w:color w:val="212B32"/>
          <w:kern w:val="36"/>
          <w:sz w:val="28"/>
          <w:szCs w:val="28"/>
        </w:rPr>
        <w:t xml:space="preserve">the </w:t>
      </w:r>
      <w:r w:rsidRPr="00E35FB5">
        <w:rPr>
          <w:rFonts w:asciiTheme="majorBidi" w:eastAsia="Times New Roman" w:hAnsiTheme="majorBidi" w:cstheme="majorBidi"/>
          <w:b/>
          <w:bCs/>
          <w:color w:val="212B32"/>
          <w:kern w:val="36"/>
          <w:sz w:val="28"/>
          <w:szCs w:val="28"/>
        </w:rPr>
        <w:t>urine sample</w:t>
      </w:r>
    </w:p>
    <w:p w:rsidR="00BA070C" w:rsidRPr="00BA070C" w:rsidRDefault="00BA070C" w:rsidP="0008061C">
      <w:pPr>
        <w:bidi w:val="0"/>
        <w:spacing w:after="360" w:line="240" w:lineRule="auto"/>
        <w:ind w:left="-426"/>
        <w:jc w:val="both"/>
        <w:rPr>
          <w:rFonts w:asciiTheme="majorBidi" w:eastAsia="Times New Roman" w:hAnsiTheme="majorBidi" w:cstheme="majorBidi"/>
          <w:color w:val="212B32"/>
          <w:sz w:val="24"/>
          <w:szCs w:val="24"/>
        </w:rPr>
      </w:pPr>
      <w:r>
        <w:rPr>
          <w:rFonts w:asciiTheme="majorBidi" w:eastAsia="Times New Roman" w:hAnsiTheme="majorBidi" w:cstheme="majorBidi"/>
          <w:color w:val="212B32"/>
          <w:sz w:val="24"/>
          <w:szCs w:val="24"/>
        </w:rPr>
        <w:t>We</w:t>
      </w:r>
      <w:r w:rsidRPr="00BA070C">
        <w:rPr>
          <w:rFonts w:asciiTheme="majorBidi" w:eastAsia="Times New Roman" w:hAnsiTheme="majorBidi" w:cstheme="majorBidi"/>
          <w:color w:val="212B32"/>
          <w:sz w:val="24"/>
          <w:szCs w:val="24"/>
        </w:rPr>
        <w:t xml:space="preserve"> should:</w:t>
      </w:r>
    </w:p>
    <w:p w:rsidR="00BA070C" w:rsidRPr="00BA070C" w:rsidRDefault="00E10323" w:rsidP="0008061C">
      <w:pPr>
        <w:numPr>
          <w:ilvl w:val="0"/>
          <w:numId w:val="7"/>
        </w:numPr>
        <w:bidi w:val="0"/>
        <w:spacing w:before="100" w:beforeAutospacing="1" w:after="120" w:line="240" w:lineRule="auto"/>
        <w:ind w:left="-142"/>
        <w:jc w:val="both"/>
        <w:rPr>
          <w:rFonts w:asciiTheme="majorBidi" w:eastAsia="Times New Roman" w:hAnsiTheme="majorBidi" w:cstheme="majorBidi"/>
          <w:color w:val="212B32"/>
          <w:sz w:val="24"/>
          <w:szCs w:val="24"/>
        </w:rPr>
      </w:pPr>
      <w:r>
        <w:rPr>
          <w:rFonts w:asciiTheme="majorBidi" w:eastAsia="Times New Roman" w:hAnsiTheme="majorBidi" w:cstheme="majorBidi"/>
          <w:color w:val="212B32"/>
          <w:sz w:val="24"/>
          <w:szCs w:val="24"/>
        </w:rPr>
        <w:t>C</w:t>
      </w:r>
      <w:r w:rsidR="00BA070C" w:rsidRPr="00BA070C">
        <w:rPr>
          <w:rFonts w:asciiTheme="majorBidi" w:eastAsia="Times New Roman" w:hAnsiTheme="majorBidi" w:cstheme="majorBidi"/>
          <w:color w:val="212B32"/>
          <w:sz w:val="24"/>
          <w:szCs w:val="24"/>
        </w:rPr>
        <w:t xml:space="preserve">ollect </w:t>
      </w:r>
      <w:r w:rsidR="00BA070C">
        <w:rPr>
          <w:rFonts w:asciiTheme="majorBidi" w:eastAsia="Times New Roman" w:hAnsiTheme="majorBidi" w:cstheme="majorBidi"/>
          <w:color w:val="212B32"/>
          <w:sz w:val="24"/>
          <w:szCs w:val="24"/>
        </w:rPr>
        <w:t>the</w:t>
      </w:r>
      <w:r w:rsidR="00BA070C" w:rsidRPr="00BA070C">
        <w:rPr>
          <w:rFonts w:asciiTheme="majorBidi" w:eastAsia="Times New Roman" w:hAnsiTheme="majorBidi" w:cstheme="majorBidi"/>
          <w:color w:val="212B32"/>
          <w:sz w:val="24"/>
          <w:szCs w:val="24"/>
        </w:rPr>
        <w:t xml:space="preserve"> urine sample in a completely clean (sterile) container</w:t>
      </w:r>
    </w:p>
    <w:p w:rsidR="00E10323" w:rsidRDefault="00E10323" w:rsidP="0008061C">
      <w:pPr>
        <w:numPr>
          <w:ilvl w:val="0"/>
          <w:numId w:val="7"/>
        </w:numPr>
        <w:bidi w:val="0"/>
        <w:spacing w:before="100" w:beforeAutospacing="1" w:after="0" w:line="240" w:lineRule="auto"/>
        <w:ind w:left="-142"/>
        <w:jc w:val="both"/>
        <w:rPr>
          <w:rFonts w:asciiTheme="majorBidi" w:eastAsia="Times New Roman" w:hAnsiTheme="majorBidi" w:cstheme="majorBidi"/>
          <w:color w:val="212B32"/>
          <w:sz w:val="24"/>
          <w:szCs w:val="24"/>
        </w:rPr>
      </w:pPr>
      <w:r w:rsidRPr="00BA070C">
        <w:rPr>
          <w:rFonts w:asciiTheme="majorBidi" w:eastAsia="Times New Roman" w:hAnsiTheme="majorBidi" w:cstheme="majorBidi"/>
          <w:color w:val="212B32"/>
          <w:sz w:val="24"/>
          <w:szCs w:val="24"/>
        </w:rPr>
        <w:t>Store</w:t>
      </w:r>
      <w:r w:rsidR="00BA070C" w:rsidRPr="00BA070C">
        <w:rPr>
          <w:rFonts w:asciiTheme="majorBidi" w:eastAsia="Times New Roman" w:hAnsiTheme="majorBidi" w:cstheme="majorBidi"/>
          <w:color w:val="212B32"/>
          <w:sz w:val="24"/>
          <w:szCs w:val="24"/>
        </w:rPr>
        <w:t xml:space="preserve"> it in a fridge in a sealed plastic bag if you can't hand it in straight away</w:t>
      </w:r>
      <w:r w:rsidR="00BA070C">
        <w:rPr>
          <w:rFonts w:asciiTheme="majorBidi" w:eastAsia="Times New Roman" w:hAnsiTheme="majorBidi" w:cstheme="majorBidi"/>
          <w:color w:val="212B32"/>
          <w:sz w:val="24"/>
          <w:szCs w:val="24"/>
        </w:rPr>
        <w:t>.</w:t>
      </w:r>
    </w:p>
    <w:p w:rsidR="00E10323" w:rsidRPr="00E10323" w:rsidRDefault="00E10323" w:rsidP="0008061C">
      <w:pPr>
        <w:bidi w:val="0"/>
        <w:spacing w:before="100" w:beforeAutospacing="1" w:after="0" w:line="240" w:lineRule="auto"/>
        <w:ind w:left="-142"/>
        <w:jc w:val="both"/>
        <w:rPr>
          <w:rFonts w:asciiTheme="majorBidi" w:eastAsia="Times New Roman" w:hAnsiTheme="majorBidi" w:cstheme="majorBidi"/>
          <w:color w:val="212B32"/>
          <w:sz w:val="24"/>
          <w:szCs w:val="24"/>
        </w:rPr>
      </w:pPr>
    </w:p>
    <w:p w:rsidR="00E35FB5" w:rsidRPr="00E35FB5" w:rsidRDefault="00E10323" w:rsidP="0008061C">
      <w:pPr>
        <w:bidi w:val="0"/>
        <w:ind w:left="-426"/>
        <w:jc w:val="both"/>
        <w:rPr>
          <w:rFonts w:asciiTheme="majorBidi" w:hAnsiTheme="majorBidi" w:cstheme="majorBidi"/>
          <w:color w:val="C00000"/>
          <w:sz w:val="32"/>
          <w:szCs w:val="32"/>
        </w:rPr>
      </w:pPr>
      <w:r>
        <w:rPr>
          <w:rFonts w:ascii="Arial" w:hAnsi="Arial" w:cs="Arial"/>
          <w:color w:val="212B32"/>
          <w:sz w:val="29"/>
          <w:szCs w:val="29"/>
          <w:shd w:val="clear" w:color="auto" w:fill="F0F4F5"/>
        </w:rPr>
        <w:t>The types of urine samples we might be asked for test include: </w:t>
      </w:r>
    </w:p>
    <w:p w:rsidR="008C204C" w:rsidRPr="0087191B" w:rsidRDefault="00B82173" w:rsidP="0087191B">
      <w:pPr>
        <w:autoSpaceDE w:val="0"/>
        <w:autoSpaceDN w:val="0"/>
        <w:bidi w:val="0"/>
        <w:adjustRightInd w:val="0"/>
        <w:spacing w:after="0" w:line="240" w:lineRule="auto"/>
        <w:ind w:left="-426" w:right="-483"/>
        <w:jc w:val="both"/>
        <w:rPr>
          <w:rFonts w:asciiTheme="majorBidi" w:hAnsiTheme="majorBidi" w:cstheme="majorBidi"/>
          <w:b/>
          <w:bCs/>
          <w:sz w:val="32"/>
          <w:szCs w:val="32"/>
          <w:u w:val="single"/>
        </w:rPr>
      </w:pPr>
      <w:r>
        <w:rPr>
          <w:rFonts w:asciiTheme="majorBidi" w:hAnsiTheme="majorBidi" w:cstheme="majorBidi"/>
          <w:noProof/>
          <w:sz w:val="28"/>
          <w:szCs w:val="28"/>
        </w:rPr>
        <w:lastRenderedPageBreak/>
        <w:drawing>
          <wp:inline distT="0" distB="0" distL="0" distR="0" wp14:anchorId="201D34DA" wp14:editId="1B814419">
            <wp:extent cx="5981912" cy="4390845"/>
            <wp:effectExtent l="0" t="0" r="0" b="0"/>
            <wp:docPr id="2" name="Picture 2" descr="C:\Users\Dr.Kitam\Desktop\محاضرات تحليلات نبات 2018\urinalysis-1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Kitam\Desktop\محاضرات تحليلات نبات 2018\urinalysis-12-6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9078" cy="4396105"/>
                    </a:xfrm>
                    <a:prstGeom prst="rect">
                      <a:avLst/>
                    </a:prstGeom>
                    <a:noFill/>
                    <a:ln>
                      <a:noFill/>
                    </a:ln>
                  </pic:spPr>
                </pic:pic>
              </a:graphicData>
            </a:graphic>
          </wp:inline>
        </w:drawing>
      </w:r>
    </w:p>
    <w:p w:rsidR="0087191B" w:rsidRDefault="0087191B" w:rsidP="0008061C">
      <w:pPr>
        <w:autoSpaceDE w:val="0"/>
        <w:autoSpaceDN w:val="0"/>
        <w:bidi w:val="0"/>
        <w:adjustRightInd w:val="0"/>
        <w:spacing w:after="0" w:line="240" w:lineRule="auto"/>
        <w:ind w:left="-426" w:right="-483"/>
        <w:jc w:val="both"/>
        <w:rPr>
          <w:rFonts w:asciiTheme="majorBidi" w:hAnsiTheme="majorBidi" w:cstheme="majorBidi"/>
          <w:b/>
          <w:bCs/>
          <w:color w:val="C00000"/>
          <w:sz w:val="32"/>
          <w:szCs w:val="32"/>
          <w:u w:val="single"/>
        </w:rPr>
      </w:pPr>
    </w:p>
    <w:p w:rsidR="008C204C" w:rsidRPr="00E10323" w:rsidRDefault="007825D7" w:rsidP="0087191B">
      <w:pPr>
        <w:autoSpaceDE w:val="0"/>
        <w:autoSpaceDN w:val="0"/>
        <w:bidi w:val="0"/>
        <w:adjustRightInd w:val="0"/>
        <w:spacing w:after="0" w:line="240" w:lineRule="auto"/>
        <w:ind w:left="-426" w:right="-483"/>
        <w:jc w:val="both"/>
        <w:rPr>
          <w:rFonts w:asciiTheme="majorBidi" w:hAnsiTheme="majorBidi" w:cstheme="majorBidi"/>
          <w:color w:val="C00000"/>
          <w:sz w:val="32"/>
          <w:szCs w:val="32"/>
        </w:rPr>
      </w:pPr>
      <w:r w:rsidRPr="00E10323">
        <w:rPr>
          <w:rFonts w:asciiTheme="majorBidi" w:hAnsiTheme="majorBidi" w:cstheme="majorBidi"/>
          <w:b/>
          <w:bCs/>
          <w:color w:val="C00000"/>
          <w:sz w:val="32"/>
          <w:szCs w:val="32"/>
          <w:u w:val="single"/>
        </w:rPr>
        <w:t>Gross examination of urine</w:t>
      </w:r>
      <w:r w:rsidR="00B96DEE">
        <w:rPr>
          <w:rFonts w:asciiTheme="majorBidi" w:hAnsiTheme="majorBidi" w:cstheme="majorBidi"/>
          <w:b/>
          <w:bCs/>
          <w:color w:val="C00000"/>
          <w:sz w:val="32"/>
          <w:szCs w:val="32"/>
          <w:u w:val="single"/>
        </w:rPr>
        <w:t>:</w:t>
      </w:r>
    </w:p>
    <w:p w:rsidR="009C4168" w:rsidRDefault="009C4168" w:rsidP="0008061C">
      <w:pPr>
        <w:autoSpaceDE w:val="0"/>
        <w:autoSpaceDN w:val="0"/>
        <w:bidi w:val="0"/>
        <w:adjustRightInd w:val="0"/>
        <w:spacing w:after="0" w:line="240" w:lineRule="auto"/>
        <w:ind w:left="-426" w:right="-483"/>
        <w:jc w:val="both"/>
        <w:rPr>
          <w:rFonts w:asciiTheme="majorBidi" w:hAnsiTheme="majorBidi" w:cstheme="majorBidi"/>
          <w:sz w:val="28"/>
          <w:szCs w:val="28"/>
          <w:highlight w:val="lightGray"/>
        </w:rPr>
      </w:pPr>
    </w:p>
    <w:p w:rsidR="007825D7" w:rsidRPr="00B96DEE" w:rsidRDefault="009C4168" w:rsidP="0008061C">
      <w:pPr>
        <w:autoSpaceDE w:val="0"/>
        <w:autoSpaceDN w:val="0"/>
        <w:bidi w:val="0"/>
        <w:adjustRightInd w:val="0"/>
        <w:spacing w:after="0" w:line="240" w:lineRule="auto"/>
        <w:ind w:left="-426" w:right="-483"/>
        <w:jc w:val="both"/>
        <w:rPr>
          <w:rFonts w:asciiTheme="majorBidi" w:hAnsiTheme="majorBidi" w:cstheme="majorBidi"/>
          <w:b/>
          <w:bCs/>
          <w:sz w:val="32"/>
          <w:szCs w:val="32"/>
        </w:rPr>
      </w:pPr>
      <w:r w:rsidRPr="00B96DEE">
        <w:rPr>
          <w:rFonts w:asciiTheme="majorBidi" w:hAnsiTheme="majorBidi" w:cstheme="majorBidi"/>
          <w:sz w:val="32"/>
          <w:szCs w:val="32"/>
          <w:highlight w:val="lightGray"/>
        </w:rPr>
        <w:t xml:space="preserve"> </w:t>
      </w:r>
      <w:r w:rsidRPr="00B96DEE">
        <w:rPr>
          <w:rFonts w:asciiTheme="majorBidi" w:hAnsiTheme="majorBidi" w:cstheme="majorBidi"/>
          <w:b/>
          <w:bCs/>
          <w:sz w:val="32"/>
          <w:szCs w:val="32"/>
          <w:highlight w:val="lightGray"/>
        </w:rPr>
        <w:t>Physical examination</w:t>
      </w:r>
      <w:r w:rsidR="001B0F41">
        <w:rPr>
          <w:rFonts w:asciiTheme="majorBidi" w:hAnsiTheme="majorBidi" w:cstheme="majorBidi"/>
          <w:b/>
          <w:bCs/>
          <w:sz w:val="32"/>
          <w:szCs w:val="32"/>
        </w:rPr>
        <w:t xml:space="preserve"> </w:t>
      </w:r>
    </w:p>
    <w:p w:rsidR="009C4168" w:rsidRDefault="009C4168" w:rsidP="0008061C">
      <w:pPr>
        <w:autoSpaceDE w:val="0"/>
        <w:autoSpaceDN w:val="0"/>
        <w:bidi w:val="0"/>
        <w:adjustRightInd w:val="0"/>
        <w:spacing w:after="0" w:line="240" w:lineRule="auto"/>
        <w:ind w:left="-426" w:right="-483"/>
        <w:jc w:val="both"/>
        <w:rPr>
          <w:rFonts w:asciiTheme="majorBidi" w:hAnsiTheme="majorBidi" w:cstheme="majorBidi"/>
          <w:sz w:val="28"/>
          <w:szCs w:val="28"/>
          <w:highlight w:val="lightGray"/>
        </w:rPr>
      </w:pPr>
    </w:p>
    <w:p w:rsidR="009C4168" w:rsidRDefault="009C4168"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AAD092F" wp14:editId="3B46450A">
            <wp:extent cx="3105510" cy="2122098"/>
            <wp:effectExtent l="0" t="0" r="0" b="0"/>
            <wp:docPr id="1" name="Picture 1" descr="C:\Users\Dr.Kitam\Desktop\محاضرات تحليلات نبات 2018\urinalysis-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Kitam\Desktop\محاضرات تحليلات نبات 2018\urinalysis-l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510" cy="2122098"/>
                    </a:xfrm>
                    <a:prstGeom prst="rect">
                      <a:avLst/>
                    </a:prstGeom>
                    <a:noFill/>
                    <a:ln>
                      <a:noFill/>
                    </a:ln>
                  </pic:spPr>
                </pic:pic>
              </a:graphicData>
            </a:graphic>
          </wp:inline>
        </w:drawing>
      </w:r>
      <w:r w:rsidR="0087191B" w:rsidRPr="0087191B">
        <w:rPr>
          <w:noProof/>
        </w:rPr>
        <w:t xml:space="preserve"> </w:t>
      </w:r>
      <w:r w:rsidR="0087191B">
        <w:rPr>
          <w:noProof/>
        </w:rPr>
        <w:drawing>
          <wp:inline distT="0" distB="0" distL="0" distR="0" wp14:anchorId="194EA9EE" wp14:editId="7864902A">
            <wp:extent cx="3122762" cy="2122098"/>
            <wp:effectExtent l="0" t="0" r="1905" b="0"/>
            <wp:docPr id="4" name="Picture 4" descr="Urine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ine samp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3927" cy="2122890"/>
                    </a:xfrm>
                    <a:prstGeom prst="rect">
                      <a:avLst/>
                    </a:prstGeom>
                    <a:noFill/>
                    <a:ln>
                      <a:noFill/>
                    </a:ln>
                  </pic:spPr>
                </pic:pic>
              </a:graphicData>
            </a:graphic>
          </wp:inline>
        </w:drawing>
      </w:r>
    </w:p>
    <w:p w:rsidR="009C4168" w:rsidRDefault="009C4168"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9C4168" w:rsidRDefault="009C4168" w:rsidP="0008061C">
      <w:pPr>
        <w:autoSpaceDE w:val="0"/>
        <w:autoSpaceDN w:val="0"/>
        <w:bidi w:val="0"/>
        <w:adjustRightInd w:val="0"/>
        <w:spacing w:after="0" w:line="240" w:lineRule="auto"/>
        <w:ind w:right="-483"/>
        <w:jc w:val="both"/>
        <w:rPr>
          <w:rFonts w:asciiTheme="majorBidi" w:hAnsiTheme="majorBidi" w:cstheme="majorBidi"/>
          <w:sz w:val="28"/>
          <w:szCs w:val="28"/>
        </w:rPr>
      </w:pPr>
    </w:p>
    <w:p w:rsidR="00B96DEE" w:rsidRDefault="007825D7"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026F4B">
        <w:rPr>
          <w:rFonts w:asciiTheme="majorBidi" w:hAnsiTheme="majorBidi" w:cstheme="majorBidi"/>
          <w:sz w:val="28"/>
          <w:szCs w:val="28"/>
        </w:rPr>
        <w:t>1-</w:t>
      </w:r>
      <w:r w:rsidRPr="00E2032F">
        <w:rPr>
          <w:rFonts w:asciiTheme="majorBidi" w:hAnsiTheme="majorBidi" w:cstheme="majorBidi"/>
          <w:b/>
          <w:bCs/>
          <w:color w:val="FF0000"/>
          <w:sz w:val="28"/>
          <w:szCs w:val="28"/>
        </w:rPr>
        <w:t>Urine volume</w:t>
      </w:r>
      <w:r w:rsidRPr="00E2032F">
        <w:rPr>
          <w:rFonts w:asciiTheme="majorBidi" w:hAnsiTheme="majorBidi" w:cstheme="majorBidi"/>
          <w:color w:val="FF0000"/>
          <w:sz w:val="28"/>
          <w:szCs w:val="28"/>
        </w:rPr>
        <w:t xml:space="preserve">: </w:t>
      </w:r>
    </w:p>
    <w:p w:rsidR="007825D7" w:rsidRPr="00026F4B" w:rsidRDefault="00B96DEE"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sz w:val="28"/>
          <w:szCs w:val="28"/>
        </w:rPr>
        <w:t xml:space="preserve">        </w:t>
      </w:r>
      <w:r w:rsidR="007825D7" w:rsidRPr="00026F4B">
        <w:rPr>
          <w:rFonts w:asciiTheme="majorBidi" w:hAnsiTheme="majorBidi" w:cstheme="majorBidi"/>
          <w:sz w:val="28"/>
          <w:szCs w:val="28"/>
        </w:rPr>
        <w:t>This is dependent normally up on fluid intake, environmental condition,</w:t>
      </w:r>
      <w:r>
        <w:rPr>
          <w:rFonts w:asciiTheme="majorBidi" w:hAnsiTheme="majorBidi" w:cstheme="majorBidi"/>
          <w:sz w:val="28"/>
          <w:szCs w:val="28"/>
        </w:rPr>
        <w:t xml:space="preserve"> diet and activity of the human</w:t>
      </w:r>
      <w:r w:rsidR="007825D7" w:rsidRPr="00026F4B">
        <w:rPr>
          <w:rFonts w:asciiTheme="majorBidi" w:hAnsiTheme="majorBidi" w:cstheme="majorBidi"/>
          <w:sz w:val="28"/>
          <w:szCs w:val="28"/>
        </w:rPr>
        <w:t xml:space="preserve">. </w:t>
      </w:r>
    </w:p>
    <w:p w:rsidR="007825D7" w:rsidRPr="00026F4B" w:rsidRDefault="007825D7"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026F4B">
        <w:rPr>
          <w:rFonts w:asciiTheme="majorBidi" w:hAnsiTheme="majorBidi" w:cstheme="majorBidi"/>
          <w:sz w:val="28"/>
          <w:szCs w:val="28"/>
        </w:rPr>
        <w:t xml:space="preserve">Value above or below the </w:t>
      </w:r>
      <w:r w:rsidRPr="00026F4B">
        <w:rPr>
          <w:rFonts w:asciiTheme="majorBidi" w:hAnsiTheme="majorBidi" w:cstheme="majorBidi"/>
          <w:b/>
          <w:bCs/>
          <w:sz w:val="28"/>
          <w:szCs w:val="28"/>
        </w:rPr>
        <w:t>normal value (1.5 L/Day)</w:t>
      </w:r>
      <w:r w:rsidRPr="00026F4B">
        <w:rPr>
          <w:rFonts w:asciiTheme="majorBidi" w:hAnsiTheme="majorBidi" w:cstheme="majorBidi"/>
          <w:sz w:val="28"/>
          <w:szCs w:val="28"/>
        </w:rPr>
        <w:t xml:space="preserve"> can be considered as pathological disorder but it should be combined with clinical and laboratory examination.</w:t>
      </w:r>
    </w:p>
    <w:p w:rsidR="007825D7" w:rsidRPr="00026F4B" w:rsidRDefault="007825D7" w:rsidP="0008061C">
      <w:pPr>
        <w:autoSpaceDE w:val="0"/>
        <w:autoSpaceDN w:val="0"/>
        <w:bidi w:val="0"/>
        <w:adjustRightInd w:val="0"/>
        <w:spacing w:after="0" w:line="240" w:lineRule="auto"/>
        <w:ind w:left="-426" w:right="-483"/>
        <w:jc w:val="both"/>
        <w:rPr>
          <w:rFonts w:asciiTheme="majorBidi" w:hAnsiTheme="majorBidi" w:cstheme="majorBidi"/>
          <w:sz w:val="28"/>
          <w:szCs w:val="28"/>
          <w:lang w:bidi="ar-IQ"/>
        </w:rPr>
      </w:pPr>
      <w:r w:rsidRPr="00026F4B">
        <w:rPr>
          <w:rFonts w:asciiTheme="majorBidi" w:hAnsiTheme="majorBidi" w:cstheme="majorBidi"/>
          <w:sz w:val="28"/>
          <w:szCs w:val="28"/>
        </w:rPr>
        <w:lastRenderedPageBreak/>
        <w:t>-</w:t>
      </w:r>
      <w:r w:rsidR="004310D3" w:rsidRPr="00026F4B">
        <w:rPr>
          <w:rFonts w:asciiTheme="majorBidi" w:hAnsiTheme="majorBidi" w:cstheme="majorBidi"/>
          <w:b/>
          <w:bCs/>
          <w:sz w:val="28"/>
          <w:szCs w:val="28"/>
        </w:rPr>
        <w:t xml:space="preserve"> </w:t>
      </w:r>
      <w:r w:rsidR="00B96DEE">
        <w:rPr>
          <w:rFonts w:asciiTheme="majorBidi" w:hAnsiTheme="majorBidi" w:cstheme="majorBidi"/>
          <w:b/>
          <w:bCs/>
          <w:sz w:val="28"/>
          <w:szCs w:val="28"/>
        </w:rPr>
        <w:t>A</w:t>
      </w:r>
      <w:r w:rsidRPr="00026F4B">
        <w:rPr>
          <w:rFonts w:asciiTheme="majorBidi" w:hAnsiTheme="majorBidi" w:cstheme="majorBidi"/>
          <w:b/>
          <w:bCs/>
          <w:sz w:val="28"/>
          <w:szCs w:val="28"/>
        </w:rPr>
        <w:t>bove normal (polyuria) urine volume (</w:t>
      </w:r>
      <w:r w:rsidRPr="00026F4B">
        <w:rPr>
          <w:rFonts w:asciiTheme="majorBidi" w:hAnsiTheme="majorBidi" w:cstheme="majorBidi"/>
          <w:b/>
          <w:bCs/>
          <w:sz w:val="28"/>
          <w:szCs w:val="28"/>
          <w:rtl/>
          <w:lang w:bidi="ar-IQ"/>
        </w:rPr>
        <w:t>&lt;</w:t>
      </w:r>
      <w:r w:rsidRPr="00026F4B">
        <w:rPr>
          <w:rFonts w:asciiTheme="majorBidi" w:hAnsiTheme="majorBidi" w:cstheme="majorBidi"/>
          <w:b/>
          <w:bCs/>
          <w:sz w:val="28"/>
          <w:szCs w:val="28"/>
          <w:lang w:bidi="ar-IQ"/>
        </w:rPr>
        <w:t xml:space="preserve"> 2.5-3L/Day)</w:t>
      </w:r>
      <w:r w:rsidRPr="00026F4B">
        <w:rPr>
          <w:rFonts w:asciiTheme="majorBidi" w:hAnsiTheme="majorBidi" w:cstheme="majorBidi"/>
          <w:sz w:val="28"/>
          <w:szCs w:val="28"/>
          <w:lang w:bidi="ar-IQ"/>
        </w:rPr>
        <w:t xml:space="preserve"> due to large quantities intake of </w:t>
      </w:r>
      <w:proofErr w:type="spellStart"/>
      <w:r w:rsidRPr="00026F4B">
        <w:rPr>
          <w:rFonts w:asciiTheme="majorBidi" w:hAnsiTheme="majorBidi" w:cstheme="majorBidi"/>
          <w:sz w:val="28"/>
          <w:szCs w:val="28"/>
          <w:lang w:bidi="ar-IQ"/>
        </w:rPr>
        <w:t>liquids</w:t>
      </w:r>
      <w:proofErr w:type="gramStart"/>
      <w:r w:rsidRPr="00026F4B">
        <w:rPr>
          <w:rFonts w:asciiTheme="majorBidi" w:hAnsiTheme="majorBidi" w:cstheme="majorBidi"/>
          <w:sz w:val="28"/>
          <w:szCs w:val="28"/>
          <w:lang w:bidi="ar-IQ"/>
        </w:rPr>
        <w:t>,diuretics</w:t>
      </w:r>
      <w:proofErr w:type="spellEnd"/>
      <w:proofErr w:type="gramEnd"/>
      <w:r w:rsidRPr="00026F4B">
        <w:rPr>
          <w:rFonts w:asciiTheme="majorBidi" w:hAnsiTheme="majorBidi" w:cstheme="majorBidi"/>
          <w:sz w:val="28"/>
          <w:szCs w:val="28"/>
          <w:lang w:bidi="ar-IQ"/>
        </w:rPr>
        <w:t>, alcohol, in sufficient of urinary ducts</w:t>
      </w:r>
      <w:r w:rsidR="00A83D4A">
        <w:rPr>
          <w:rFonts w:asciiTheme="majorBidi" w:hAnsiTheme="majorBidi" w:cstheme="majorBidi"/>
          <w:sz w:val="28"/>
          <w:szCs w:val="28"/>
          <w:lang w:bidi="ar-IQ"/>
        </w:rPr>
        <w:t xml:space="preserve"> </w:t>
      </w:r>
      <w:r w:rsidRPr="00026F4B">
        <w:rPr>
          <w:rFonts w:asciiTheme="majorBidi" w:hAnsiTheme="majorBidi" w:cstheme="majorBidi"/>
          <w:sz w:val="28"/>
          <w:szCs w:val="28"/>
          <w:lang w:bidi="ar-IQ"/>
        </w:rPr>
        <w:t xml:space="preserve">in reabsorption of water and urine concentrated as in diabetes mellitus or diabetes </w:t>
      </w:r>
      <w:proofErr w:type="spellStart"/>
      <w:r w:rsidRPr="00026F4B">
        <w:rPr>
          <w:rFonts w:asciiTheme="majorBidi" w:hAnsiTheme="majorBidi" w:cstheme="majorBidi"/>
          <w:sz w:val="28"/>
          <w:szCs w:val="28"/>
          <w:lang w:bidi="ar-IQ"/>
        </w:rPr>
        <w:t>insipidus</w:t>
      </w:r>
      <w:proofErr w:type="spellEnd"/>
      <w:r w:rsidRPr="00026F4B">
        <w:rPr>
          <w:rFonts w:asciiTheme="majorBidi" w:hAnsiTheme="majorBidi" w:cstheme="majorBidi"/>
          <w:sz w:val="28"/>
          <w:szCs w:val="28"/>
          <w:lang w:bidi="ar-IQ"/>
        </w:rPr>
        <w:t>.</w:t>
      </w:r>
    </w:p>
    <w:p w:rsidR="007825D7" w:rsidRPr="00026F4B" w:rsidRDefault="007825D7" w:rsidP="0008061C">
      <w:pPr>
        <w:autoSpaceDE w:val="0"/>
        <w:autoSpaceDN w:val="0"/>
        <w:bidi w:val="0"/>
        <w:adjustRightInd w:val="0"/>
        <w:spacing w:after="0" w:line="240" w:lineRule="auto"/>
        <w:ind w:left="-426" w:right="-483"/>
        <w:jc w:val="both"/>
        <w:rPr>
          <w:rFonts w:asciiTheme="majorBidi" w:hAnsiTheme="majorBidi" w:cstheme="majorBidi"/>
          <w:b/>
          <w:bCs/>
          <w:sz w:val="28"/>
          <w:szCs w:val="28"/>
          <w:lang w:bidi="ar-IQ"/>
        </w:rPr>
      </w:pPr>
      <w:r w:rsidRPr="00026F4B">
        <w:rPr>
          <w:rFonts w:asciiTheme="majorBidi" w:hAnsiTheme="majorBidi" w:cstheme="majorBidi"/>
          <w:sz w:val="28"/>
          <w:szCs w:val="28"/>
          <w:lang w:bidi="ar-IQ"/>
        </w:rPr>
        <w:t>-</w:t>
      </w:r>
      <w:r w:rsidR="004310D3" w:rsidRPr="00026F4B">
        <w:rPr>
          <w:rFonts w:asciiTheme="majorBidi" w:hAnsiTheme="majorBidi" w:cstheme="majorBidi"/>
          <w:b/>
          <w:bCs/>
          <w:sz w:val="28"/>
          <w:szCs w:val="28"/>
          <w:lang w:bidi="ar-IQ"/>
        </w:rPr>
        <w:t xml:space="preserve"> </w:t>
      </w:r>
      <w:r w:rsidR="00B96DEE" w:rsidRPr="00026F4B">
        <w:rPr>
          <w:rFonts w:asciiTheme="majorBidi" w:hAnsiTheme="majorBidi" w:cstheme="majorBidi"/>
          <w:b/>
          <w:bCs/>
          <w:sz w:val="28"/>
          <w:szCs w:val="28"/>
          <w:lang w:bidi="ar-IQ"/>
        </w:rPr>
        <w:t>Under</w:t>
      </w:r>
      <w:r w:rsidRPr="00026F4B">
        <w:rPr>
          <w:rFonts w:asciiTheme="majorBidi" w:hAnsiTheme="majorBidi" w:cstheme="majorBidi"/>
          <w:b/>
          <w:bCs/>
          <w:sz w:val="28"/>
          <w:szCs w:val="28"/>
          <w:lang w:bidi="ar-IQ"/>
        </w:rPr>
        <w:t xml:space="preserve"> normal (</w:t>
      </w:r>
      <w:proofErr w:type="spellStart"/>
      <w:r w:rsidRPr="00026F4B">
        <w:rPr>
          <w:rFonts w:asciiTheme="majorBidi" w:hAnsiTheme="majorBidi" w:cstheme="majorBidi"/>
          <w:b/>
          <w:bCs/>
          <w:sz w:val="28"/>
          <w:szCs w:val="28"/>
          <w:lang w:bidi="ar-IQ"/>
        </w:rPr>
        <w:t>Oligourea</w:t>
      </w:r>
      <w:proofErr w:type="spellEnd"/>
      <w:r w:rsidRPr="00026F4B">
        <w:rPr>
          <w:rFonts w:asciiTheme="majorBidi" w:hAnsiTheme="majorBidi" w:cstheme="majorBidi"/>
          <w:b/>
          <w:bCs/>
          <w:sz w:val="28"/>
          <w:szCs w:val="28"/>
          <w:lang w:bidi="ar-IQ"/>
        </w:rPr>
        <w:t>) urine volume (&lt; 400 ml/Day)</w:t>
      </w:r>
    </w:p>
    <w:p w:rsidR="007825D7" w:rsidRDefault="007825D7" w:rsidP="0008061C">
      <w:pPr>
        <w:autoSpaceDE w:val="0"/>
        <w:autoSpaceDN w:val="0"/>
        <w:bidi w:val="0"/>
        <w:adjustRightInd w:val="0"/>
        <w:spacing w:after="0" w:line="240" w:lineRule="auto"/>
        <w:ind w:left="-426" w:right="-483"/>
        <w:jc w:val="both"/>
        <w:rPr>
          <w:rFonts w:asciiTheme="majorBidi" w:hAnsiTheme="majorBidi" w:cstheme="majorBidi"/>
          <w:sz w:val="28"/>
          <w:szCs w:val="28"/>
          <w:lang w:bidi="ar-IQ"/>
        </w:rPr>
      </w:pPr>
      <w:r w:rsidRPr="00026F4B">
        <w:rPr>
          <w:rFonts w:asciiTheme="majorBidi" w:hAnsiTheme="majorBidi" w:cstheme="majorBidi"/>
          <w:sz w:val="28"/>
          <w:szCs w:val="28"/>
          <w:lang w:bidi="ar-IQ"/>
        </w:rPr>
        <w:t>-</w:t>
      </w:r>
      <w:r w:rsidR="004310D3" w:rsidRPr="00026F4B">
        <w:rPr>
          <w:rFonts w:asciiTheme="majorBidi" w:hAnsiTheme="majorBidi" w:cstheme="majorBidi"/>
          <w:b/>
          <w:bCs/>
          <w:sz w:val="28"/>
          <w:szCs w:val="28"/>
          <w:lang w:bidi="ar-IQ"/>
        </w:rPr>
        <w:t xml:space="preserve"> </w:t>
      </w:r>
      <w:r w:rsidRPr="00026F4B">
        <w:rPr>
          <w:rFonts w:asciiTheme="majorBidi" w:hAnsiTheme="majorBidi" w:cstheme="majorBidi"/>
          <w:b/>
          <w:bCs/>
          <w:sz w:val="28"/>
          <w:szCs w:val="28"/>
          <w:lang w:bidi="ar-IQ"/>
        </w:rPr>
        <w:t xml:space="preserve">Anuria, urine volume </w:t>
      </w:r>
      <w:proofErr w:type="gramStart"/>
      <w:r w:rsidRPr="00026F4B">
        <w:rPr>
          <w:rFonts w:asciiTheme="majorBidi" w:hAnsiTheme="majorBidi" w:cstheme="majorBidi"/>
          <w:b/>
          <w:bCs/>
          <w:sz w:val="28"/>
          <w:szCs w:val="28"/>
          <w:lang w:bidi="ar-IQ"/>
        </w:rPr>
        <w:t>( &lt;</w:t>
      </w:r>
      <w:proofErr w:type="gramEnd"/>
      <w:r w:rsidRPr="00026F4B">
        <w:rPr>
          <w:rFonts w:asciiTheme="majorBidi" w:hAnsiTheme="majorBidi" w:cstheme="majorBidi"/>
          <w:b/>
          <w:bCs/>
          <w:sz w:val="28"/>
          <w:szCs w:val="28"/>
          <w:lang w:bidi="ar-IQ"/>
        </w:rPr>
        <w:t xml:space="preserve"> 50 ml/Day),</w:t>
      </w:r>
      <w:r w:rsidRPr="00026F4B">
        <w:rPr>
          <w:rFonts w:asciiTheme="majorBidi" w:hAnsiTheme="majorBidi" w:cstheme="majorBidi"/>
          <w:sz w:val="28"/>
          <w:szCs w:val="28"/>
          <w:lang w:bidi="ar-IQ"/>
        </w:rPr>
        <w:t xml:space="preserve"> due to: hot weather, sweating,</w:t>
      </w:r>
      <w:r w:rsidR="00A83D4A">
        <w:rPr>
          <w:rFonts w:asciiTheme="majorBidi" w:hAnsiTheme="majorBidi" w:cstheme="majorBidi"/>
          <w:sz w:val="28"/>
          <w:szCs w:val="28"/>
          <w:lang w:bidi="ar-IQ"/>
        </w:rPr>
        <w:t xml:space="preserve"> </w:t>
      </w:r>
      <w:r w:rsidRPr="00026F4B">
        <w:rPr>
          <w:rFonts w:asciiTheme="majorBidi" w:hAnsiTheme="majorBidi" w:cstheme="majorBidi"/>
          <w:sz w:val="28"/>
          <w:szCs w:val="28"/>
          <w:lang w:bidi="ar-IQ"/>
        </w:rPr>
        <w:t>low water intake, or due to disease in kidney or urinary ducts.</w:t>
      </w:r>
    </w:p>
    <w:p w:rsidR="0025693C" w:rsidRDefault="0025693C"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E2032F" w:rsidRPr="00E2032F" w:rsidRDefault="00026F4B" w:rsidP="0008061C">
      <w:pPr>
        <w:autoSpaceDE w:val="0"/>
        <w:autoSpaceDN w:val="0"/>
        <w:bidi w:val="0"/>
        <w:adjustRightInd w:val="0"/>
        <w:spacing w:after="0" w:line="240" w:lineRule="auto"/>
        <w:ind w:left="-426" w:right="-483"/>
        <w:jc w:val="both"/>
        <w:rPr>
          <w:rFonts w:asciiTheme="majorBidi" w:hAnsiTheme="majorBidi" w:cstheme="majorBidi"/>
          <w:color w:val="FF0000"/>
          <w:sz w:val="28"/>
          <w:szCs w:val="28"/>
        </w:rPr>
      </w:pPr>
      <w:r w:rsidRPr="00E2032F">
        <w:rPr>
          <w:rFonts w:asciiTheme="majorBidi" w:hAnsiTheme="majorBidi" w:cstheme="majorBidi"/>
          <w:b/>
          <w:bCs/>
          <w:color w:val="FF0000"/>
          <w:sz w:val="28"/>
          <w:szCs w:val="28"/>
        </w:rPr>
        <w:t>2-Color</w:t>
      </w:r>
      <w:r w:rsidRPr="00E2032F">
        <w:rPr>
          <w:rFonts w:asciiTheme="majorBidi" w:hAnsiTheme="majorBidi" w:cstheme="majorBidi"/>
          <w:color w:val="FF0000"/>
          <w:sz w:val="28"/>
          <w:szCs w:val="28"/>
        </w:rPr>
        <w:t>:</w:t>
      </w:r>
    </w:p>
    <w:p w:rsidR="00026F4B" w:rsidRPr="0025693C" w:rsidRDefault="00E2032F"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b/>
          <w:bCs/>
          <w:sz w:val="28"/>
          <w:szCs w:val="28"/>
        </w:rPr>
        <w:t xml:space="preserve">       </w:t>
      </w:r>
      <w:r w:rsidR="00026F4B" w:rsidRPr="00EF68D8">
        <w:rPr>
          <w:rFonts w:asciiTheme="majorBidi" w:hAnsiTheme="majorBidi" w:cstheme="majorBidi"/>
          <w:sz w:val="28"/>
          <w:szCs w:val="28"/>
        </w:rPr>
        <w:t xml:space="preserve"> Can be observed in a test tube or in a </w:t>
      </w:r>
      <w:proofErr w:type="spellStart"/>
      <w:r w:rsidR="00026F4B" w:rsidRPr="00EF68D8">
        <w:rPr>
          <w:rFonts w:asciiTheme="majorBidi" w:hAnsiTheme="majorBidi" w:cstheme="majorBidi"/>
          <w:sz w:val="28"/>
          <w:szCs w:val="28"/>
        </w:rPr>
        <w:t>urinometer</w:t>
      </w:r>
      <w:proofErr w:type="spellEnd"/>
      <w:r w:rsidR="00026F4B" w:rsidRPr="00EF68D8">
        <w:rPr>
          <w:rFonts w:asciiTheme="majorBidi" w:hAnsiTheme="majorBidi" w:cstheme="majorBidi"/>
          <w:sz w:val="28"/>
          <w:szCs w:val="28"/>
        </w:rPr>
        <w:t xml:space="preserve"> tube</w:t>
      </w:r>
      <w:r w:rsidR="008C204C">
        <w:rPr>
          <w:rFonts w:asciiTheme="majorBidi" w:hAnsiTheme="majorBidi" w:cstheme="majorBidi"/>
          <w:sz w:val="28"/>
          <w:szCs w:val="28"/>
        </w:rPr>
        <w:t>,</w:t>
      </w:r>
      <w:r>
        <w:rPr>
          <w:rFonts w:asciiTheme="majorBidi" w:hAnsiTheme="majorBidi" w:cstheme="majorBidi"/>
          <w:sz w:val="28"/>
          <w:szCs w:val="28"/>
        </w:rPr>
        <w:t xml:space="preserve"> </w:t>
      </w:r>
      <w:r w:rsidR="008C204C">
        <w:rPr>
          <w:rFonts w:asciiTheme="majorBidi" w:hAnsiTheme="majorBidi" w:cstheme="majorBidi"/>
          <w:sz w:val="28"/>
          <w:szCs w:val="28"/>
        </w:rPr>
        <w:t>strip</w:t>
      </w:r>
      <w:r w:rsidR="00026F4B" w:rsidRPr="00EF68D8">
        <w:rPr>
          <w:rFonts w:asciiTheme="majorBidi" w:hAnsiTheme="majorBidi" w:cstheme="majorBidi"/>
          <w:sz w:val="28"/>
          <w:szCs w:val="28"/>
        </w:rPr>
        <w:t>. The following designations are used to observe the sample and correlated</w:t>
      </w:r>
      <w:r w:rsidR="00A83D4A">
        <w:rPr>
          <w:rFonts w:asciiTheme="majorBidi" w:hAnsiTheme="majorBidi" w:cstheme="majorBidi"/>
          <w:sz w:val="28"/>
          <w:szCs w:val="28"/>
        </w:rPr>
        <w:t xml:space="preserve"> </w:t>
      </w:r>
      <w:r w:rsidR="00026F4B" w:rsidRPr="00EF68D8">
        <w:rPr>
          <w:rFonts w:asciiTheme="majorBidi" w:hAnsiTheme="majorBidi" w:cstheme="majorBidi"/>
          <w:sz w:val="28"/>
          <w:szCs w:val="28"/>
        </w:rPr>
        <w:t>to the following terms.</w:t>
      </w:r>
    </w:p>
    <w:p w:rsidR="00026F4B" w:rsidRPr="0025693C" w:rsidRDefault="00026F4B" w:rsidP="0008061C">
      <w:pPr>
        <w:autoSpaceDE w:val="0"/>
        <w:autoSpaceDN w:val="0"/>
        <w:bidi w:val="0"/>
        <w:adjustRightInd w:val="0"/>
        <w:spacing w:after="0" w:line="240" w:lineRule="auto"/>
        <w:ind w:left="-426" w:right="-483"/>
        <w:jc w:val="both"/>
        <w:rPr>
          <w:rFonts w:asciiTheme="majorBidi" w:eastAsia="Wingdings-Regular" w:hAnsiTheme="majorBidi" w:cstheme="majorBidi"/>
          <w:sz w:val="28"/>
          <w:szCs w:val="28"/>
        </w:rPr>
      </w:pPr>
      <w:r>
        <w:rPr>
          <w:rFonts w:asciiTheme="majorBidi" w:eastAsia="Wingdings-Regular" w:hAnsiTheme="majorBidi" w:cstheme="majorBidi"/>
          <w:sz w:val="28"/>
          <w:szCs w:val="28"/>
        </w:rPr>
        <w:t>*</w:t>
      </w:r>
      <w:r w:rsidR="0025693C">
        <w:rPr>
          <w:rFonts w:asciiTheme="majorBidi" w:hAnsiTheme="majorBidi" w:cstheme="majorBidi"/>
          <w:sz w:val="28"/>
          <w:szCs w:val="28"/>
        </w:rPr>
        <w:t>Colorless</w:t>
      </w:r>
      <w:r>
        <w:rPr>
          <w:rFonts w:asciiTheme="majorBidi" w:eastAsia="Wingdings-Regular" w:hAnsiTheme="majorBidi" w:cstheme="majorBidi"/>
          <w:sz w:val="28"/>
          <w:szCs w:val="28"/>
        </w:rPr>
        <w:t xml:space="preserve">, </w:t>
      </w:r>
      <w:r w:rsidR="0025693C">
        <w:rPr>
          <w:rFonts w:asciiTheme="majorBidi" w:hAnsiTheme="majorBidi" w:cstheme="majorBidi"/>
          <w:sz w:val="28"/>
          <w:szCs w:val="28"/>
        </w:rPr>
        <w:t>Greenish yellow</w:t>
      </w:r>
      <w:r>
        <w:rPr>
          <w:rFonts w:asciiTheme="majorBidi" w:eastAsia="Wingdings-Regular" w:hAnsiTheme="majorBidi" w:cstheme="majorBidi"/>
          <w:sz w:val="28"/>
          <w:szCs w:val="28"/>
        </w:rPr>
        <w:t xml:space="preserve">, </w:t>
      </w:r>
      <w:r w:rsidRPr="00EF68D8">
        <w:rPr>
          <w:rFonts w:asciiTheme="majorBidi" w:hAnsiTheme="majorBidi" w:cstheme="majorBidi"/>
          <w:sz w:val="28"/>
          <w:szCs w:val="28"/>
        </w:rPr>
        <w:t>Blue</w:t>
      </w:r>
      <w:r w:rsidR="0025693C">
        <w:rPr>
          <w:rFonts w:asciiTheme="majorBidi" w:eastAsia="Wingdings-Regular" w:hAnsiTheme="majorBidi" w:cstheme="majorBidi"/>
          <w:sz w:val="28"/>
          <w:szCs w:val="28"/>
        </w:rPr>
        <w:t xml:space="preserve">, </w:t>
      </w:r>
      <w:r w:rsidR="0025693C">
        <w:rPr>
          <w:rFonts w:asciiTheme="majorBidi" w:hAnsiTheme="majorBidi" w:cstheme="majorBidi"/>
          <w:sz w:val="28"/>
          <w:szCs w:val="28"/>
        </w:rPr>
        <w:t>Pale yellow</w:t>
      </w:r>
      <w:r>
        <w:rPr>
          <w:rFonts w:asciiTheme="majorBidi" w:eastAsia="Wingdings-Regular" w:hAnsiTheme="majorBidi" w:cstheme="majorBidi"/>
          <w:sz w:val="28"/>
          <w:szCs w:val="28"/>
        </w:rPr>
        <w:t xml:space="preserve">, </w:t>
      </w:r>
      <w:r w:rsidR="0025693C">
        <w:rPr>
          <w:rFonts w:asciiTheme="majorBidi" w:hAnsiTheme="majorBidi" w:cstheme="majorBidi"/>
          <w:sz w:val="28"/>
          <w:szCs w:val="28"/>
        </w:rPr>
        <w:t>Green</w:t>
      </w:r>
      <w:r>
        <w:rPr>
          <w:rFonts w:asciiTheme="majorBidi" w:eastAsia="Wingdings-Regular" w:hAnsiTheme="majorBidi" w:cstheme="majorBidi"/>
          <w:sz w:val="28"/>
          <w:szCs w:val="28"/>
        </w:rPr>
        <w:t>,</w:t>
      </w:r>
      <w:r w:rsidR="0025693C">
        <w:rPr>
          <w:rFonts w:asciiTheme="majorBidi" w:hAnsiTheme="majorBidi" w:cstheme="majorBidi"/>
          <w:sz w:val="28"/>
          <w:szCs w:val="28"/>
        </w:rPr>
        <w:t xml:space="preserve"> </w:t>
      </w:r>
      <w:r w:rsidRPr="00EF68D8">
        <w:rPr>
          <w:rFonts w:asciiTheme="majorBidi" w:hAnsiTheme="majorBidi" w:cstheme="majorBidi"/>
          <w:sz w:val="28"/>
          <w:szCs w:val="28"/>
        </w:rPr>
        <w:t>Milky</w:t>
      </w:r>
      <w:r>
        <w:rPr>
          <w:rFonts w:asciiTheme="majorBidi" w:eastAsia="Wingdings-Regular" w:hAnsiTheme="majorBidi" w:cstheme="majorBidi"/>
          <w:sz w:val="28"/>
          <w:szCs w:val="28"/>
        </w:rPr>
        <w:t>,</w:t>
      </w:r>
      <w:r w:rsidR="0025693C">
        <w:rPr>
          <w:rFonts w:asciiTheme="majorBidi" w:hAnsiTheme="majorBidi" w:cstheme="majorBidi"/>
          <w:sz w:val="28"/>
          <w:szCs w:val="28"/>
        </w:rPr>
        <w:t xml:space="preserve"> Yellow</w:t>
      </w:r>
      <w:r>
        <w:rPr>
          <w:rFonts w:asciiTheme="majorBidi" w:eastAsia="Wingdings-Regular" w:hAnsiTheme="majorBidi" w:cstheme="majorBidi"/>
          <w:sz w:val="28"/>
          <w:szCs w:val="28"/>
        </w:rPr>
        <w:t xml:space="preserve">, </w:t>
      </w:r>
      <w:r w:rsidRPr="00EF68D8">
        <w:rPr>
          <w:rFonts w:asciiTheme="majorBidi" w:hAnsiTheme="majorBidi" w:cstheme="majorBidi"/>
          <w:sz w:val="28"/>
          <w:szCs w:val="28"/>
        </w:rPr>
        <w:t>Red</w:t>
      </w:r>
      <w:r>
        <w:rPr>
          <w:rFonts w:asciiTheme="majorBidi" w:eastAsia="Wingdings-Regular" w:hAnsiTheme="majorBidi" w:cstheme="majorBidi"/>
          <w:sz w:val="28"/>
          <w:szCs w:val="28"/>
        </w:rPr>
        <w:t>,</w:t>
      </w:r>
      <w:r w:rsidR="0025693C">
        <w:rPr>
          <w:rFonts w:asciiTheme="majorBidi" w:eastAsia="Wingdings-Regular" w:hAnsiTheme="majorBidi" w:cstheme="majorBidi"/>
          <w:sz w:val="28"/>
          <w:szCs w:val="28"/>
        </w:rPr>
        <w:t xml:space="preserve"> </w:t>
      </w:r>
      <w:r w:rsidR="0025693C">
        <w:rPr>
          <w:rFonts w:asciiTheme="majorBidi" w:hAnsiTheme="majorBidi" w:cstheme="majorBidi"/>
          <w:sz w:val="28"/>
          <w:szCs w:val="28"/>
        </w:rPr>
        <w:t>Dark yellow</w:t>
      </w:r>
      <w:r>
        <w:rPr>
          <w:rFonts w:asciiTheme="majorBidi" w:eastAsia="Wingdings-Regular" w:hAnsiTheme="majorBidi" w:cstheme="majorBidi"/>
          <w:sz w:val="28"/>
          <w:szCs w:val="28"/>
        </w:rPr>
        <w:t>,</w:t>
      </w:r>
      <w:r w:rsidR="0025693C">
        <w:rPr>
          <w:rFonts w:asciiTheme="majorBidi" w:hAnsiTheme="majorBidi" w:cstheme="majorBidi"/>
          <w:sz w:val="28"/>
          <w:szCs w:val="28"/>
        </w:rPr>
        <w:t xml:space="preserve"> Reddish brown</w:t>
      </w:r>
      <w:r>
        <w:rPr>
          <w:rFonts w:asciiTheme="majorBidi" w:eastAsia="Wingdings-Regular" w:hAnsiTheme="majorBidi" w:cstheme="majorBidi"/>
          <w:sz w:val="28"/>
          <w:szCs w:val="28"/>
        </w:rPr>
        <w:t>,</w:t>
      </w:r>
      <w:r w:rsidR="0025693C">
        <w:rPr>
          <w:rFonts w:asciiTheme="majorBidi" w:hAnsiTheme="majorBidi" w:cstheme="majorBidi"/>
          <w:sz w:val="28"/>
          <w:szCs w:val="28"/>
        </w:rPr>
        <w:t xml:space="preserve"> Yellow brown</w:t>
      </w:r>
      <w:r>
        <w:rPr>
          <w:rFonts w:asciiTheme="majorBidi" w:eastAsia="Wingdings-Regular" w:hAnsiTheme="majorBidi" w:cstheme="majorBidi"/>
          <w:sz w:val="28"/>
          <w:szCs w:val="28"/>
        </w:rPr>
        <w:t>,</w:t>
      </w:r>
      <w:r w:rsidR="0025693C">
        <w:rPr>
          <w:rFonts w:asciiTheme="majorBidi" w:hAnsiTheme="majorBidi" w:cstheme="majorBidi"/>
          <w:sz w:val="28"/>
          <w:szCs w:val="28"/>
        </w:rPr>
        <w:t xml:space="preserve"> </w:t>
      </w:r>
      <w:r w:rsidRPr="00EF68D8">
        <w:rPr>
          <w:rFonts w:asciiTheme="majorBidi" w:hAnsiTheme="majorBidi" w:cstheme="majorBidi"/>
          <w:sz w:val="28"/>
          <w:szCs w:val="28"/>
        </w:rPr>
        <w:t>Brown</w:t>
      </w:r>
      <w:r>
        <w:rPr>
          <w:rFonts w:asciiTheme="majorBidi" w:hAnsiTheme="majorBidi" w:cstheme="majorBidi"/>
          <w:sz w:val="28"/>
          <w:szCs w:val="28"/>
        </w:rPr>
        <w:t>.</w:t>
      </w:r>
    </w:p>
    <w:p w:rsidR="0025693C" w:rsidRDefault="0025693C" w:rsidP="0008061C">
      <w:pPr>
        <w:autoSpaceDE w:val="0"/>
        <w:autoSpaceDN w:val="0"/>
        <w:bidi w:val="0"/>
        <w:adjustRightInd w:val="0"/>
        <w:spacing w:after="0" w:line="240" w:lineRule="auto"/>
        <w:ind w:left="-426" w:right="-483"/>
        <w:jc w:val="both"/>
        <w:rPr>
          <w:rFonts w:asciiTheme="majorBidi" w:hAnsiTheme="majorBidi" w:cstheme="majorBidi"/>
          <w:b/>
          <w:bCs/>
          <w:sz w:val="28"/>
          <w:szCs w:val="28"/>
          <w:u w:val="single"/>
        </w:rPr>
      </w:pPr>
    </w:p>
    <w:p w:rsidR="0025693C" w:rsidRPr="0025693C"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28"/>
          <w:szCs w:val="28"/>
          <w:u w:val="single"/>
        </w:rPr>
      </w:pPr>
      <w:r w:rsidRPr="0025693C">
        <w:rPr>
          <w:rFonts w:asciiTheme="majorBidi" w:hAnsiTheme="majorBidi" w:cstheme="majorBidi"/>
          <w:b/>
          <w:bCs/>
          <w:sz w:val="28"/>
          <w:szCs w:val="28"/>
          <w:u w:val="single"/>
        </w:rPr>
        <w:t>Interpretation</w:t>
      </w:r>
    </w:p>
    <w:p w:rsidR="00026F4B" w:rsidRPr="0025693C" w:rsidRDefault="00026F4B" w:rsidP="0008061C">
      <w:pPr>
        <w:pStyle w:val="ListParagraph"/>
        <w:numPr>
          <w:ilvl w:val="0"/>
          <w:numId w:val="4"/>
        </w:numPr>
        <w:autoSpaceDE w:val="0"/>
        <w:autoSpaceDN w:val="0"/>
        <w:bidi w:val="0"/>
        <w:adjustRightInd w:val="0"/>
        <w:spacing w:after="0" w:line="240" w:lineRule="auto"/>
        <w:ind w:left="-142" w:right="-483" w:hanging="284"/>
        <w:jc w:val="both"/>
        <w:rPr>
          <w:rFonts w:asciiTheme="majorBidi" w:hAnsiTheme="majorBidi" w:cstheme="majorBidi"/>
          <w:b/>
          <w:bCs/>
          <w:sz w:val="28"/>
          <w:szCs w:val="28"/>
        </w:rPr>
      </w:pPr>
      <w:r w:rsidRPr="0025693C">
        <w:rPr>
          <w:rFonts w:asciiTheme="majorBidi" w:hAnsiTheme="majorBidi" w:cstheme="majorBidi"/>
          <w:b/>
          <w:bCs/>
          <w:sz w:val="28"/>
          <w:szCs w:val="28"/>
        </w:rPr>
        <w:t>Yellow to amber (Normal)</w:t>
      </w:r>
      <w:r w:rsidR="0025693C" w:rsidRPr="0025693C">
        <w:rPr>
          <w:rFonts w:asciiTheme="majorBidi" w:hAnsiTheme="majorBidi" w:cstheme="majorBidi"/>
          <w:b/>
          <w:bCs/>
          <w:sz w:val="28"/>
          <w:szCs w:val="28"/>
        </w:rPr>
        <w:t>;</w:t>
      </w:r>
      <w:r w:rsidR="0025693C" w:rsidRPr="0025693C">
        <w:rPr>
          <w:rFonts w:asciiTheme="majorBidi" w:hAnsiTheme="majorBidi" w:cstheme="majorBidi"/>
          <w:color w:val="000000" w:themeColor="text1"/>
          <w:sz w:val="28"/>
          <w:szCs w:val="28"/>
        </w:rPr>
        <w:t xml:space="preserve"> </w:t>
      </w:r>
      <w:r w:rsidRPr="0025693C">
        <w:rPr>
          <w:rFonts w:asciiTheme="majorBidi" w:hAnsiTheme="majorBidi" w:cstheme="majorBidi"/>
          <w:color w:val="000000" w:themeColor="text1"/>
          <w:sz w:val="28"/>
          <w:szCs w:val="28"/>
        </w:rPr>
        <w:t xml:space="preserve">the </w:t>
      </w:r>
      <w:r w:rsidRPr="008C204C">
        <w:rPr>
          <w:rFonts w:asciiTheme="majorBidi" w:hAnsiTheme="majorBidi" w:cstheme="majorBidi"/>
          <w:b/>
          <w:bCs/>
          <w:color w:val="000000" w:themeColor="text1"/>
          <w:sz w:val="28"/>
          <w:szCs w:val="28"/>
          <w:u w:val="single"/>
        </w:rPr>
        <w:t>color comes</w:t>
      </w:r>
      <w:r w:rsidRPr="0025693C">
        <w:rPr>
          <w:rFonts w:asciiTheme="majorBidi" w:hAnsiTheme="majorBidi" w:cstheme="majorBidi"/>
          <w:color w:val="000000" w:themeColor="text1"/>
          <w:sz w:val="28"/>
          <w:szCs w:val="28"/>
        </w:rPr>
        <w:t xml:space="preserve"> primarily from the presence of </w:t>
      </w:r>
      <w:hyperlink r:id="rId15" w:tooltip="Urobilin" w:history="1">
        <w:proofErr w:type="spellStart"/>
        <w:r w:rsidRPr="008C204C">
          <w:rPr>
            <w:rStyle w:val="Hyperlink"/>
            <w:rFonts w:asciiTheme="majorBidi" w:hAnsiTheme="majorBidi" w:cstheme="majorBidi"/>
            <w:b/>
            <w:bCs/>
            <w:color w:val="000000" w:themeColor="text1"/>
            <w:sz w:val="28"/>
            <w:szCs w:val="28"/>
          </w:rPr>
          <w:t>urobilin</w:t>
        </w:r>
        <w:proofErr w:type="spellEnd"/>
      </w:hyperlink>
      <w:r w:rsidRPr="0025693C">
        <w:rPr>
          <w:rFonts w:asciiTheme="majorBidi" w:hAnsiTheme="majorBidi" w:cstheme="majorBidi"/>
          <w:color w:val="000000" w:themeColor="text1"/>
          <w:sz w:val="28"/>
          <w:szCs w:val="28"/>
        </w:rPr>
        <w:t xml:space="preserve">. </w:t>
      </w:r>
      <w:proofErr w:type="spellStart"/>
      <w:r w:rsidRPr="0025693C">
        <w:rPr>
          <w:rFonts w:asciiTheme="majorBidi" w:hAnsiTheme="majorBidi" w:cstheme="majorBidi"/>
          <w:color w:val="000000" w:themeColor="text1"/>
          <w:sz w:val="28"/>
          <w:szCs w:val="28"/>
        </w:rPr>
        <w:t>Urobilin</w:t>
      </w:r>
      <w:proofErr w:type="spellEnd"/>
      <w:r w:rsidRPr="0025693C">
        <w:rPr>
          <w:rFonts w:asciiTheme="majorBidi" w:hAnsiTheme="majorBidi" w:cstheme="majorBidi"/>
          <w:color w:val="000000" w:themeColor="text1"/>
          <w:sz w:val="28"/>
          <w:szCs w:val="28"/>
        </w:rPr>
        <w:t xml:space="preserve"> is a final waste product resulting from the breakdown of </w:t>
      </w:r>
      <w:hyperlink r:id="rId16" w:tooltip="Heme" w:history="1">
        <w:proofErr w:type="spellStart"/>
        <w:r w:rsidRPr="0025693C">
          <w:rPr>
            <w:rStyle w:val="Hyperlink"/>
            <w:rFonts w:asciiTheme="majorBidi" w:hAnsiTheme="majorBidi" w:cstheme="majorBidi"/>
            <w:color w:val="000000" w:themeColor="text1"/>
            <w:sz w:val="28"/>
            <w:szCs w:val="28"/>
            <w:u w:val="none"/>
          </w:rPr>
          <w:t>heme</w:t>
        </w:r>
        <w:proofErr w:type="spellEnd"/>
      </w:hyperlink>
      <w:r w:rsidRPr="0025693C">
        <w:rPr>
          <w:rFonts w:asciiTheme="majorBidi" w:hAnsiTheme="majorBidi" w:cstheme="majorBidi"/>
          <w:color w:val="000000" w:themeColor="text1"/>
          <w:sz w:val="28"/>
          <w:szCs w:val="28"/>
        </w:rPr>
        <w:t xml:space="preserve"> from </w:t>
      </w:r>
      <w:hyperlink r:id="rId17" w:tooltip="Hemoglobin" w:history="1">
        <w:r w:rsidRPr="0025693C">
          <w:rPr>
            <w:rStyle w:val="Hyperlink"/>
            <w:rFonts w:asciiTheme="majorBidi" w:hAnsiTheme="majorBidi" w:cstheme="majorBidi"/>
            <w:color w:val="000000" w:themeColor="text1"/>
            <w:sz w:val="28"/>
            <w:szCs w:val="28"/>
            <w:u w:val="none"/>
          </w:rPr>
          <w:t>hemoglobin</w:t>
        </w:r>
      </w:hyperlink>
      <w:r w:rsidRPr="0025693C">
        <w:rPr>
          <w:rFonts w:asciiTheme="majorBidi" w:hAnsiTheme="majorBidi" w:cstheme="majorBidi"/>
          <w:color w:val="000000" w:themeColor="text1"/>
          <w:sz w:val="28"/>
          <w:szCs w:val="28"/>
        </w:rPr>
        <w:t xml:space="preserve"> during the destruction of</w:t>
      </w:r>
      <w:r w:rsidR="0025693C" w:rsidRPr="0025693C">
        <w:rPr>
          <w:rFonts w:asciiTheme="majorBidi" w:hAnsiTheme="majorBidi" w:cstheme="majorBidi"/>
          <w:color w:val="000000" w:themeColor="text1"/>
          <w:sz w:val="28"/>
          <w:szCs w:val="28"/>
        </w:rPr>
        <w:t xml:space="preserve"> </w:t>
      </w:r>
      <w:r w:rsidRPr="0025693C">
        <w:rPr>
          <w:rFonts w:asciiTheme="majorBidi" w:hAnsiTheme="majorBidi" w:cstheme="majorBidi"/>
          <w:color w:val="000000" w:themeColor="text1"/>
          <w:sz w:val="28"/>
          <w:szCs w:val="28"/>
        </w:rPr>
        <w:t>aging blood cells.</w:t>
      </w:r>
    </w:p>
    <w:p w:rsidR="00026F4B" w:rsidRPr="0025693C"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25693C">
        <w:rPr>
          <w:rFonts w:asciiTheme="majorBidi" w:hAnsiTheme="majorBidi" w:cstheme="majorBidi"/>
          <w:b/>
          <w:bCs/>
          <w:sz w:val="28"/>
          <w:szCs w:val="28"/>
        </w:rPr>
        <w:t>Colorless to pale yellow</w:t>
      </w:r>
      <w:r w:rsidR="0025693C" w:rsidRPr="0025693C">
        <w:rPr>
          <w:rFonts w:asciiTheme="majorBidi" w:hAnsiTheme="majorBidi" w:cstheme="majorBidi"/>
          <w:sz w:val="28"/>
          <w:szCs w:val="28"/>
        </w:rPr>
        <w:t xml:space="preserve">; </w:t>
      </w:r>
      <w:r w:rsidRPr="0025693C">
        <w:rPr>
          <w:rFonts w:asciiTheme="majorBidi" w:hAnsiTheme="majorBidi" w:cstheme="majorBidi"/>
          <w:sz w:val="28"/>
          <w:szCs w:val="28"/>
        </w:rPr>
        <w:t>dilute urine with low specific gravity and polyuria.</w:t>
      </w:r>
    </w:p>
    <w:p w:rsidR="00026F4B" w:rsidRPr="00E2032F"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25693C">
        <w:rPr>
          <w:rFonts w:asciiTheme="majorBidi" w:hAnsiTheme="majorBidi" w:cstheme="majorBidi"/>
          <w:b/>
          <w:bCs/>
          <w:sz w:val="28"/>
          <w:szCs w:val="28"/>
        </w:rPr>
        <w:t>Dark yellow or yellow brown</w:t>
      </w:r>
      <w:r w:rsidR="0025693C" w:rsidRPr="0025693C">
        <w:rPr>
          <w:rFonts w:asciiTheme="majorBidi" w:hAnsiTheme="majorBidi" w:cstheme="majorBidi"/>
          <w:sz w:val="28"/>
          <w:szCs w:val="28"/>
        </w:rPr>
        <w:t>;</w:t>
      </w:r>
      <w:r w:rsidRPr="0025693C">
        <w:rPr>
          <w:rFonts w:asciiTheme="majorBidi" w:hAnsiTheme="majorBidi" w:cstheme="majorBidi"/>
          <w:sz w:val="28"/>
          <w:szCs w:val="28"/>
        </w:rPr>
        <w:t xml:space="preserve"> concentrated urine with a high specific gravity and small quantity.</w:t>
      </w:r>
    </w:p>
    <w:p w:rsidR="00026F4B" w:rsidRPr="0025693C"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25693C">
        <w:rPr>
          <w:rFonts w:asciiTheme="majorBidi" w:hAnsiTheme="majorBidi" w:cstheme="majorBidi"/>
          <w:b/>
          <w:bCs/>
          <w:sz w:val="28"/>
          <w:szCs w:val="28"/>
        </w:rPr>
        <w:t>Yellow brown or greenish yellow</w:t>
      </w:r>
      <w:r w:rsidR="0025693C">
        <w:rPr>
          <w:rFonts w:asciiTheme="majorBidi" w:hAnsiTheme="majorBidi" w:cstheme="majorBidi"/>
          <w:sz w:val="28"/>
          <w:szCs w:val="28"/>
        </w:rPr>
        <w:t>;</w:t>
      </w:r>
      <w:r w:rsidRPr="0025693C">
        <w:rPr>
          <w:rFonts w:asciiTheme="majorBidi" w:hAnsiTheme="majorBidi" w:cstheme="majorBidi"/>
          <w:sz w:val="28"/>
          <w:szCs w:val="28"/>
        </w:rPr>
        <w:t xml:space="preserve"> yellow green foam when urine is shaken</w:t>
      </w:r>
      <w:r w:rsidR="00A83D4A">
        <w:rPr>
          <w:rFonts w:asciiTheme="majorBidi" w:hAnsiTheme="majorBidi" w:cstheme="majorBidi"/>
          <w:sz w:val="28"/>
          <w:szCs w:val="28"/>
        </w:rPr>
        <w:t xml:space="preserve"> </w:t>
      </w:r>
      <w:proofErr w:type="spellStart"/>
      <w:r w:rsidRPr="0025693C">
        <w:rPr>
          <w:rFonts w:asciiTheme="majorBidi" w:hAnsiTheme="majorBidi" w:cstheme="majorBidi"/>
          <w:sz w:val="28"/>
          <w:szCs w:val="28"/>
        </w:rPr>
        <w:t>Urobilinoids</w:t>
      </w:r>
      <w:proofErr w:type="spellEnd"/>
      <w:r w:rsidRPr="0025693C">
        <w:rPr>
          <w:rFonts w:asciiTheme="majorBidi" w:hAnsiTheme="majorBidi" w:cstheme="majorBidi"/>
          <w:sz w:val="28"/>
          <w:szCs w:val="28"/>
        </w:rPr>
        <w:t xml:space="preserve"> – </w:t>
      </w:r>
      <w:proofErr w:type="spellStart"/>
      <w:r w:rsidRPr="0025693C">
        <w:rPr>
          <w:rFonts w:asciiTheme="majorBidi" w:hAnsiTheme="majorBidi" w:cstheme="majorBidi"/>
          <w:sz w:val="28"/>
          <w:szCs w:val="28"/>
        </w:rPr>
        <w:t>chromagon</w:t>
      </w:r>
      <w:proofErr w:type="spellEnd"/>
      <w:r w:rsidRPr="0025693C">
        <w:rPr>
          <w:rFonts w:asciiTheme="majorBidi" w:hAnsiTheme="majorBidi" w:cstheme="majorBidi"/>
          <w:sz w:val="28"/>
          <w:szCs w:val="28"/>
        </w:rPr>
        <w:t xml:space="preserve"> derived from </w:t>
      </w:r>
      <w:proofErr w:type="spellStart"/>
      <w:proofErr w:type="gramStart"/>
      <w:r w:rsidRPr="0025693C">
        <w:rPr>
          <w:rFonts w:asciiTheme="majorBidi" w:hAnsiTheme="majorBidi" w:cstheme="majorBidi"/>
          <w:sz w:val="28"/>
          <w:szCs w:val="28"/>
        </w:rPr>
        <w:t>heme</w:t>
      </w:r>
      <w:proofErr w:type="spellEnd"/>
      <w:r w:rsidRPr="0025693C">
        <w:rPr>
          <w:rFonts w:asciiTheme="majorBidi" w:hAnsiTheme="majorBidi" w:cstheme="majorBidi"/>
          <w:sz w:val="28"/>
          <w:szCs w:val="28"/>
        </w:rPr>
        <w:t xml:space="preserve"> </w:t>
      </w:r>
      <w:r w:rsidR="008C204C">
        <w:rPr>
          <w:rFonts w:asciiTheme="majorBidi" w:hAnsiTheme="majorBidi" w:cstheme="majorBidi"/>
          <w:sz w:val="28"/>
          <w:szCs w:val="28"/>
        </w:rPr>
        <w:t>,</w:t>
      </w:r>
      <w:proofErr w:type="gramEnd"/>
      <w:r w:rsidRPr="0025693C">
        <w:rPr>
          <w:rFonts w:asciiTheme="majorBidi" w:hAnsiTheme="majorBidi" w:cstheme="majorBidi"/>
          <w:sz w:val="28"/>
          <w:szCs w:val="28"/>
        </w:rPr>
        <w:t xml:space="preserve"> yellow-brown-</w:t>
      </w:r>
      <w:proofErr w:type="spellStart"/>
      <w:r w:rsidRPr="0025693C">
        <w:rPr>
          <w:rFonts w:asciiTheme="majorBidi" w:hAnsiTheme="majorBidi" w:cstheme="majorBidi"/>
          <w:sz w:val="28"/>
          <w:szCs w:val="28"/>
        </w:rPr>
        <w:t>billirubin</w:t>
      </w:r>
      <w:proofErr w:type="spellEnd"/>
      <w:r w:rsidRPr="0025693C">
        <w:rPr>
          <w:rFonts w:asciiTheme="majorBidi" w:hAnsiTheme="majorBidi" w:cstheme="majorBidi"/>
          <w:sz w:val="28"/>
          <w:szCs w:val="28"/>
        </w:rPr>
        <w:t xml:space="preserve">-and </w:t>
      </w:r>
      <w:proofErr w:type="spellStart"/>
      <w:r w:rsidRPr="0025693C">
        <w:rPr>
          <w:rFonts w:asciiTheme="majorBidi" w:hAnsiTheme="majorBidi" w:cstheme="majorBidi"/>
          <w:sz w:val="28"/>
          <w:szCs w:val="28"/>
        </w:rPr>
        <w:t>urobilin</w:t>
      </w:r>
      <w:proofErr w:type="spellEnd"/>
      <w:r w:rsidRPr="0025693C">
        <w:rPr>
          <w:rFonts w:asciiTheme="majorBidi" w:hAnsiTheme="majorBidi" w:cstheme="majorBidi"/>
          <w:sz w:val="28"/>
          <w:szCs w:val="28"/>
        </w:rPr>
        <w:t>.</w:t>
      </w:r>
    </w:p>
    <w:p w:rsidR="00026F4B" w:rsidRPr="0025693C"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25693C">
        <w:rPr>
          <w:rFonts w:asciiTheme="majorBidi" w:hAnsiTheme="majorBidi" w:cstheme="majorBidi"/>
          <w:b/>
          <w:bCs/>
          <w:sz w:val="28"/>
          <w:szCs w:val="28"/>
        </w:rPr>
        <w:t>Cloudy</w:t>
      </w:r>
      <w:r w:rsidR="0025693C" w:rsidRPr="0025693C">
        <w:rPr>
          <w:rFonts w:asciiTheme="majorBidi" w:hAnsiTheme="majorBidi" w:cstheme="majorBidi"/>
          <w:sz w:val="28"/>
          <w:szCs w:val="28"/>
        </w:rPr>
        <w:t xml:space="preserve">; </w:t>
      </w:r>
      <w:r w:rsidRPr="0025693C">
        <w:rPr>
          <w:rFonts w:asciiTheme="majorBidi" w:hAnsiTheme="majorBidi" w:cstheme="majorBidi"/>
          <w:sz w:val="28"/>
          <w:szCs w:val="28"/>
        </w:rPr>
        <w:t>hematuria (clearer after centrifugation).</w:t>
      </w:r>
    </w:p>
    <w:p w:rsidR="00026F4B" w:rsidRPr="0025693C"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25693C">
        <w:rPr>
          <w:rFonts w:asciiTheme="majorBidi" w:hAnsiTheme="majorBidi" w:cstheme="majorBidi"/>
          <w:b/>
          <w:bCs/>
          <w:sz w:val="28"/>
          <w:szCs w:val="28"/>
        </w:rPr>
        <w:t>Translucent</w:t>
      </w:r>
      <w:r w:rsidR="0025693C" w:rsidRPr="0025693C">
        <w:rPr>
          <w:rFonts w:asciiTheme="majorBidi" w:hAnsiTheme="majorBidi" w:cstheme="majorBidi"/>
          <w:b/>
          <w:bCs/>
          <w:sz w:val="28"/>
          <w:szCs w:val="28"/>
        </w:rPr>
        <w:t>;</w:t>
      </w:r>
      <w:r w:rsidR="0025693C">
        <w:rPr>
          <w:rFonts w:asciiTheme="majorBidi" w:hAnsiTheme="majorBidi" w:cstheme="majorBidi"/>
          <w:sz w:val="28"/>
          <w:szCs w:val="28"/>
        </w:rPr>
        <w:t xml:space="preserve"> </w:t>
      </w:r>
      <w:proofErr w:type="spellStart"/>
      <w:r w:rsidRPr="0025693C">
        <w:rPr>
          <w:rFonts w:asciiTheme="majorBidi" w:hAnsiTheme="majorBidi" w:cstheme="majorBidi"/>
          <w:sz w:val="28"/>
          <w:szCs w:val="28"/>
        </w:rPr>
        <w:t>hemoglobinuria</w:t>
      </w:r>
      <w:proofErr w:type="spellEnd"/>
      <w:r w:rsidRPr="0025693C">
        <w:rPr>
          <w:rFonts w:asciiTheme="majorBidi" w:hAnsiTheme="majorBidi" w:cstheme="majorBidi"/>
          <w:sz w:val="28"/>
          <w:szCs w:val="28"/>
        </w:rPr>
        <w:t>.</w:t>
      </w:r>
    </w:p>
    <w:p w:rsidR="00026F4B" w:rsidRPr="00A01142" w:rsidRDefault="0025693C"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25693C">
        <w:rPr>
          <w:rFonts w:asciiTheme="majorBidi" w:hAnsiTheme="majorBidi" w:cstheme="majorBidi"/>
          <w:b/>
          <w:bCs/>
          <w:sz w:val="28"/>
          <w:szCs w:val="28"/>
        </w:rPr>
        <w:t>Brown to brownish black;</w:t>
      </w:r>
      <w:r w:rsidR="00026F4B" w:rsidRPr="0025693C">
        <w:rPr>
          <w:rFonts w:asciiTheme="majorBidi" w:hAnsiTheme="majorBidi" w:cstheme="majorBidi"/>
          <w:sz w:val="28"/>
          <w:szCs w:val="28"/>
        </w:rPr>
        <w:t xml:space="preserve"> hemoglobin up on standing bile large amounts.</w:t>
      </w:r>
    </w:p>
    <w:p w:rsidR="00026F4B" w:rsidRPr="00A01142" w:rsidRDefault="00A01142"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A01142">
        <w:rPr>
          <w:rFonts w:asciiTheme="majorBidi" w:hAnsiTheme="majorBidi" w:cstheme="majorBidi"/>
          <w:b/>
          <w:bCs/>
          <w:sz w:val="28"/>
          <w:szCs w:val="28"/>
        </w:rPr>
        <w:t>Green;</w:t>
      </w:r>
      <w:r w:rsidR="00026F4B" w:rsidRPr="00A01142">
        <w:rPr>
          <w:rFonts w:asciiTheme="majorBidi" w:hAnsiTheme="majorBidi" w:cstheme="majorBidi"/>
          <w:sz w:val="28"/>
          <w:szCs w:val="28"/>
        </w:rPr>
        <w:t xml:space="preserve"> bile </w:t>
      </w:r>
      <w:proofErr w:type="spellStart"/>
      <w:r w:rsidR="00026F4B" w:rsidRPr="00A01142">
        <w:rPr>
          <w:rFonts w:asciiTheme="majorBidi" w:hAnsiTheme="majorBidi" w:cstheme="majorBidi"/>
          <w:sz w:val="28"/>
          <w:szCs w:val="28"/>
        </w:rPr>
        <w:t>biliverdin</w:t>
      </w:r>
      <w:proofErr w:type="spellEnd"/>
    </w:p>
    <w:p w:rsidR="00026F4B" w:rsidRPr="00A01142"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A01142">
        <w:rPr>
          <w:rFonts w:asciiTheme="majorBidi" w:hAnsiTheme="majorBidi" w:cstheme="majorBidi"/>
          <w:b/>
          <w:bCs/>
          <w:sz w:val="28"/>
          <w:szCs w:val="28"/>
        </w:rPr>
        <w:t>Red to pink</w:t>
      </w:r>
      <w:r w:rsidR="00A01142" w:rsidRPr="00A01142">
        <w:rPr>
          <w:rFonts w:asciiTheme="majorBidi" w:hAnsiTheme="majorBidi" w:cstheme="majorBidi"/>
          <w:b/>
          <w:bCs/>
          <w:sz w:val="28"/>
          <w:szCs w:val="28"/>
        </w:rPr>
        <w:t>;</w:t>
      </w:r>
      <w:r w:rsidR="00A01142" w:rsidRPr="00A01142">
        <w:rPr>
          <w:rFonts w:asciiTheme="majorBidi" w:hAnsiTheme="majorBidi" w:cstheme="majorBidi"/>
          <w:sz w:val="28"/>
          <w:szCs w:val="28"/>
        </w:rPr>
        <w:t xml:space="preserve"> </w:t>
      </w:r>
      <w:r w:rsidRPr="00A01142">
        <w:rPr>
          <w:rFonts w:asciiTheme="majorBidi" w:hAnsiTheme="majorBidi" w:cstheme="majorBidi"/>
          <w:sz w:val="28"/>
          <w:szCs w:val="28"/>
        </w:rPr>
        <w:t>phenothiazine (beet root)</w:t>
      </w:r>
    </w:p>
    <w:p w:rsidR="00026F4B" w:rsidRPr="00A01142" w:rsidRDefault="00026F4B" w:rsidP="0008061C">
      <w:pPr>
        <w:pStyle w:val="ListParagraph"/>
        <w:numPr>
          <w:ilvl w:val="0"/>
          <w:numId w:val="4"/>
        </w:numPr>
        <w:autoSpaceDE w:val="0"/>
        <w:autoSpaceDN w:val="0"/>
        <w:bidi w:val="0"/>
        <w:adjustRightInd w:val="0"/>
        <w:spacing w:after="0" w:line="240" w:lineRule="auto"/>
        <w:ind w:left="-142" w:right="-483"/>
        <w:jc w:val="both"/>
        <w:rPr>
          <w:rFonts w:asciiTheme="majorBidi" w:hAnsiTheme="majorBidi" w:cstheme="majorBidi"/>
          <w:sz w:val="28"/>
          <w:szCs w:val="28"/>
        </w:rPr>
      </w:pPr>
      <w:r w:rsidRPr="00A01142">
        <w:rPr>
          <w:rFonts w:asciiTheme="majorBidi" w:hAnsiTheme="majorBidi" w:cstheme="majorBidi"/>
          <w:b/>
          <w:bCs/>
          <w:sz w:val="28"/>
          <w:szCs w:val="28"/>
        </w:rPr>
        <w:t>Blue</w:t>
      </w:r>
      <w:r w:rsidR="00A01142" w:rsidRPr="00A01142">
        <w:rPr>
          <w:rFonts w:asciiTheme="majorBidi" w:hAnsiTheme="majorBidi" w:cstheme="majorBidi"/>
          <w:sz w:val="28"/>
          <w:szCs w:val="28"/>
        </w:rPr>
        <w:t xml:space="preserve">; </w:t>
      </w:r>
      <w:r w:rsidRPr="00A01142">
        <w:rPr>
          <w:rFonts w:asciiTheme="majorBidi" w:hAnsiTheme="majorBidi" w:cstheme="majorBidi"/>
          <w:sz w:val="28"/>
          <w:szCs w:val="28"/>
        </w:rPr>
        <w:t>medication contain methylene blue or food with blue dyes.</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r w:rsidRPr="00813634">
        <w:rPr>
          <w:rFonts w:asciiTheme="majorBidi" w:hAnsiTheme="majorBidi" w:cstheme="majorBidi"/>
          <w:b/>
          <w:bCs/>
          <w:color w:val="FF0000"/>
          <w:sz w:val="28"/>
          <w:szCs w:val="28"/>
        </w:rPr>
        <w:t>3-Transparency (clarity)</w:t>
      </w:r>
      <w:r w:rsidR="00A01142" w:rsidRPr="00813634">
        <w:rPr>
          <w:rFonts w:asciiTheme="majorBidi" w:hAnsiTheme="majorBidi" w:cstheme="majorBidi"/>
          <w:b/>
          <w:bCs/>
          <w:color w:val="FF0000"/>
          <w:sz w:val="28"/>
          <w:szCs w:val="28"/>
        </w:rPr>
        <w:t>:</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A01142">
        <w:rPr>
          <w:rFonts w:asciiTheme="majorBidi" w:hAnsiTheme="majorBidi" w:cstheme="majorBidi"/>
          <w:b/>
          <w:bCs/>
          <w:sz w:val="28"/>
          <w:szCs w:val="28"/>
        </w:rPr>
        <w:t>Clear</w:t>
      </w:r>
      <w:r w:rsidRPr="00EF68D8">
        <w:rPr>
          <w:rFonts w:asciiTheme="majorBidi" w:hAnsiTheme="majorBidi" w:cstheme="majorBidi"/>
          <w:sz w:val="28"/>
          <w:szCs w:val="28"/>
        </w:rPr>
        <w:t xml:space="preserve"> – freshly voided urine is clear.</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proofErr w:type="gramStart"/>
      <w:r w:rsidRPr="00A01142">
        <w:rPr>
          <w:rFonts w:asciiTheme="majorBidi" w:hAnsiTheme="majorBidi" w:cstheme="majorBidi"/>
          <w:b/>
          <w:bCs/>
          <w:sz w:val="28"/>
          <w:szCs w:val="28"/>
        </w:rPr>
        <w:t>Cloudy</w:t>
      </w:r>
      <w:r w:rsidRPr="00EF68D8">
        <w:rPr>
          <w:rFonts w:asciiTheme="majorBidi" w:hAnsiTheme="majorBidi" w:cstheme="majorBidi"/>
          <w:sz w:val="28"/>
          <w:szCs w:val="28"/>
        </w:rPr>
        <w:t xml:space="preserve"> – not necessarily pathological as many samples may become cloudy</w:t>
      </w:r>
      <w:r w:rsidR="00C4356D">
        <w:rPr>
          <w:rFonts w:asciiTheme="majorBidi" w:hAnsiTheme="majorBidi" w:cstheme="majorBidi"/>
          <w:sz w:val="28"/>
          <w:szCs w:val="28"/>
        </w:rPr>
        <w:t>.</w:t>
      </w:r>
      <w:proofErr w:type="gramEnd"/>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A01142">
        <w:rPr>
          <w:rFonts w:asciiTheme="majorBidi" w:hAnsiTheme="majorBidi" w:cstheme="majorBidi"/>
          <w:b/>
          <w:bCs/>
          <w:sz w:val="28"/>
          <w:szCs w:val="28"/>
        </w:rPr>
        <w:t>Epithelial cells</w:t>
      </w:r>
      <w:r w:rsidRPr="00EF68D8">
        <w:rPr>
          <w:rFonts w:asciiTheme="majorBidi" w:hAnsiTheme="majorBidi" w:cstheme="majorBidi"/>
          <w:sz w:val="28"/>
          <w:szCs w:val="28"/>
        </w:rPr>
        <w:t xml:space="preserve"> – present in large numbers</w:t>
      </w:r>
      <w:r w:rsidR="00C4356D">
        <w:rPr>
          <w:rFonts w:asciiTheme="majorBidi" w:hAnsiTheme="majorBidi" w:cstheme="majorBidi"/>
          <w:sz w:val="28"/>
          <w:szCs w:val="28"/>
        </w:rPr>
        <w:t>.</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proofErr w:type="gramStart"/>
      <w:r w:rsidRPr="00A01142">
        <w:rPr>
          <w:rFonts w:asciiTheme="majorBidi" w:hAnsiTheme="majorBidi" w:cstheme="majorBidi"/>
          <w:b/>
          <w:bCs/>
          <w:sz w:val="28"/>
          <w:szCs w:val="28"/>
        </w:rPr>
        <w:t>Blood</w:t>
      </w:r>
      <w:r w:rsidRPr="00EF68D8">
        <w:rPr>
          <w:rFonts w:asciiTheme="majorBidi" w:hAnsiTheme="majorBidi" w:cstheme="majorBidi"/>
          <w:sz w:val="28"/>
          <w:szCs w:val="28"/>
        </w:rPr>
        <w:t xml:space="preserve"> – red to brown color and smoky</w:t>
      </w:r>
      <w:r w:rsidR="00C4356D">
        <w:rPr>
          <w:rFonts w:asciiTheme="majorBidi" w:hAnsiTheme="majorBidi" w:cstheme="majorBidi"/>
          <w:sz w:val="28"/>
          <w:szCs w:val="28"/>
        </w:rPr>
        <w:t>.</w:t>
      </w:r>
      <w:proofErr w:type="gramEnd"/>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A01142">
        <w:rPr>
          <w:rFonts w:asciiTheme="majorBidi" w:hAnsiTheme="majorBidi" w:cstheme="majorBidi"/>
          <w:b/>
          <w:bCs/>
          <w:sz w:val="28"/>
          <w:szCs w:val="28"/>
        </w:rPr>
        <w:t>Leukocytes</w:t>
      </w:r>
      <w:r w:rsidRPr="00EF68D8">
        <w:rPr>
          <w:rFonts w:asciiTheme="majorBidi" w:hAnsiTheme="majorBidi" w:cstheme="majorBidi"/>
          <w:sz w:val="28"/>
          <w:szCs w:val="28"/>
        </w:rPr>
        <w:t xml:space="preserve"> – may produce milky, ropy appearance if large number</w:t>
      </w:r>
      <w:r w:rsidR="00C4356D">
        <w:rPr>
          <w:rFonts w:asciiTheme="majorBidi" w:hAnsiTheme="majorBidi" w:cstheme="majorBidi"/>
          <w:sz w:val="28"/>
          <w:szCs w:val="28"/>
        </w:rPr>
        <w:t>.</w:t>
      </w:r>
    </w:p>
    <w:p w:rsidR="00FF5BC6"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A01142">
        <w:rPr>
          <w:rFonts w:asciiTheme="majorBidi" w:hAnsiTheme="majorBidi" w:cstheme="majorBidi"/>
          <w:b/>
          <w:bCs/>
          <w:sz w:val="28"/>
          <w:szCs w:val="28"/>
        </w:rPr>
        <w:t>Bacteria</w:t>
      </w:r>
      <w:r w:rsidRPr="00EF68D8">
        <w:rPr>
          <w:rFonts w:asciiTheme="majorBidi" w:hAnsiTheme="majorBidi" w:cstheme="majorBidi"/>
          <w:sz w:val="28"/>
          <w:szCs w:val="28"/>
        </w:rPr>
        <w:t xml:space="preserve"> – produce a uniform turbidity if in large number; the turbidity doesn’t settle out and cannot be removed by filtration.</w:t>
      </w:r>
    </w:p>
    <w:p w:rsidR="00026F4B"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AD70CC" w:rsidRPr="00AD70CC" w:rsidRDefault="003157A5" w:rsidP="0008061C">
      <w:pPr>
        <w:autoSpaceDE w:val="0"/>
        <w:autoSpaceDN w:val="0"/>
        <w:bidi w:val="0"/>
        <w:adjustRightInd w:val="0"/>
        <w:spacing w:after="0" w:line="240" w:lineRule="auto"/>
        <w:ind w:left="-426" w:right="-483"/>
        <w:jc w:val="both"/>
        <w:rPr>
          <w:rFonts w:asciiTheme="majorBidi" w:hAnsiTheme="majorBidi" w:cstheme="majorBidi"/>
          <w:color w:val="FF0000"/>
          <w:sz w:val="28"/>
          <w:szCs w:val="28"/>
        </w:rPr>
      </w:pPr>
      <w:r>
        <w:rPr>
          <w:rFonts w:asciiTheme="majorBidi" w:hAnsiTheme="majorBidi" w:cstheme="majorBidi"/>
          <w:b/>
          <w:bCs/>
          <w:color w:val="FF0000"/>
          <w:sz w:val="28"/>
          <w:szCs w:val="28"/>
        </w:rPr>
        <w:t>4</w:t>
      </w:r>
      <w:r w:rsidR="00026F4B" w:rsidRPr="00AD70CC">
        <w:rPr>
          <w:rFonts w:asciiTheme="majorBidi" w:hAnsiTheme="majorBidi" w:cstheme="majorBidi"/>
          <w:b/>
          <w:bCs/>
          <w:color w:val="FF0000"/>
          <w:sz w:val="28"/>
          <w:szCs w:val="28"/>
        </w:rPr>
        <w:t>-Specific gravity (SG)</w:t>
      </w:r>
      <w:r w:rsidR="00C4356D" w:rsidRPr="00AD70CC">
        <w:rPr>
          <w:rFonts w:asciiTheme="majorBidi" w:hAnsiTheme="majorBidi" w:cstheme="majorBidi"/>
          <w:b/>
          <w:bCs/>
          <w:color w:val="FF0000"/>
          <w:sz w:val="28"/>
          <w:szCs w:val="28"/>
        </w:rPr>
        <w:t>:</w:t>
      </w:r>
      <w:r w:rsidR="00026F4B" w:rsidRPr="00AD70CC">
        <w:rPr>
          <w:rFonts w:asciiTheme="majorBidi" w:hAnsiTheme="majorBidi" w:cstheme="majorBidi"/>
          <w:color w:val="FF0000"/>
          <w:sz w:val="28"/>
          <w:szCs w:val="28"/>
        </w:rPr>
        <w:t xml:space="preserve"> </w:t>
      </w:r>
    </w:p>
    <w:p w:rsidR="00026F4B" w:rsidRPr="00AF66AB" w:rsidRDefault="00AD70CC"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sz w:val="28"/>
          <w:szCs w:val="28"/>
        </w:rPr>
        <w:t xml:space="preserve">        </w:t>
      </w:r>
      <w:r w:rsidR="001A32FD">
        <w:rPr>
          <w:rFonts w:asciiTheme="majorBidi" w:hAnsiTheme="majorBidi" w:cstheme="majorBidi"/>
          <w:sz w:val="28"/>
          <w:szCs w:val="28"/>
        </w:rPr>
        <w:t>It d</w:t>
      </w:r>
      <w:r w:rsidR="00026F4B" w:rsidRPr="00EF68D8">
        <w:rPr>
          <w:rFonts w:asciiTheme="majorBidi" w:hAnsiTheme="majorBidi" w:cstheme="majorBidi"/>
          <w:sz w:val="28"/>
          <w:szCs w:val="28"/>
        </w:rPr>
        <w:t xml:space="preserve">etermined by </w:t>
      </w:r>
      <w:proofErr w:type="spellStart"/>
      <w:r w:rsidR="00026F4B" w:rsidRPr="00EF68D8">
        <w:rPr>
          <w:rFonts w:asciiTheme="majorBidi" w:hAnsiTheme="majorBidi" w:cstheme="majorBidi"/>
          <w:sz w:val="28"/>
          <w:szCs w:val="28"/>
        </w:rPr>
        <w:t>refractometer</w:t>
      </w:r>
      <w:proofErr w:type="spellEnd"/>
      <w:r w:rsidR="00026F4B" w:rsidRPr="00EF68D8">
        <w:rPr>
          <w:rFonts w:asciiTheme="majorBidi" w:hAnsiTheme="majorBidi" w:cstheme="majorBidi"/>
          <w:sz w:val="28"/>
          <w:szCs w:val="28"/>
        </w:rPr>
        <w:t xml:space="preserve"> and indicator paper stripes. Normal value in Man </w:t>
      </w:r>
      <w:r w:rsidR="00026F4B" w:rsidRPr="00EF68D8">
        <w:rPr>
          <w:rFonts w:asciiTheme="majorBidi" w:hAnsiTheme="majorBidi" w:cstheme="majorBidi"/>
          <w:b/>
          <w:bCs/>
          <w:sz w:val="28"/>
          <w:szCs w:val="28"/>
        </w:rPr>
        <w:t>1.010 – 1.030</w:t>
      </w:r>
      <w:r w:rsidR="00026F4B" w:rsidRPr="00EF68D8">
        <w:rPr>
          <w:rFonts w:asciiTheme="majorBidi" w:hAnsiTheme="majorBidi" w:cstheme="majorBidi"/>
          <w:sz w:val="28"/>
          <w:szCs w:val="28"/>
        </w:rPr>
        <w:t xml:space="preserve">(Average normal = 1.025).depending on SG the urine will be diluted (SG˂ 1.002) or concentrated (SG˃1.065) depend on the solvents in urine.SG used to determine the kidney efficiency keeping water balance in urine. </w:t>
      </w:r>
    </w:p>
    <w:p w:rsidR="00461DDE" w:rsidRDefault="003157A5"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b/>
          <w:bCs/>
          <w:color w:val="FF0000"/>
          <w:sz w:val="28"/>
          <w:szCs w:val="28"/>
        </w:rPr>
        <w:lastRenderedPageBreak/>
        <w:t>5</w:t>
      </w:r>
      <w:r w:rsidR="00026F4B" w:rsidRPr="00461DDE">
        <w:rPr>
          <w:rFonts w:asciiTheme="majorBidi" w:hAnsiTheme="majorBidi" w:cstheme="majorBidi"/>
          <w:b/>
          <w:bCs/>
          <w:color w:val="FF0000"/>
          <w:sz w:val="28"/>
          <w:szCs w:val="28"/>
        </w:rPr>
        <w:t>-Odour</w:t>
      </w:r>
      <w:r w:rsidR="00C4356D" w:rsidRPr="00461DDE">
        <w:rPr>
          <w:rFonts w:asciiTheme="majorBidi" w:hAnsiTheme="majorBidi" w:cstheme="majorBidi"/>
          <w:color w:val="FF0000"/>
          <w:sz w:val="28"/>
          <w:szCs w:val="28"/>
        </w:rPr>
        <w:t xml:space="preserve">: </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sz w:val="28"/>
          <w:szCs w:val="28"/>
        </w:rPr>
        <w:t>Normal odor – aromatic or acetone</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sz w:val="28"/>
          <w:szCs w:val="28"/>
        </w:rPr>
        <w:t xml:space="preserve">Abnormal odor – aromatic odor of ketone bodies (sweet fruit odor) as in starvation and </w:t>
      </w:r>
      <w:proofErr w:type="spellStart"/>
      <w:r w:rsidRPr="00EF68D8">
        <w:rPr>
          <w:rFonts w:asciiTheme="majorBidi" w:hAnsiTheme="majorBidi" w:cstheme="majorBidi"/>
          <w:sz w:val="28"/>
          <w:szCs w:val="28"/>
        </w:rPr>
        <w:t>diabetes.In</w:t>
      </w:r>
      <w:proofErr w:type="spellEnd"/>
      <w:r w:rsidRPr="00EF68D8">
        <w:rPr>
          <w:rFonts w:asciiTheme="majorBidi" w:hAnsiTheme="majorBidi" w:cstheme="majorBidi"/>
          <w:sz w:val="28"/>
          <w:szCs w:val="28"/>
        </w:rPr>
        <w:t xml:space="preserve"> UTI the odor of urine is bad smell</w:t>
      </w:r>
      <w:r>
        <w:rPr>
          <w:rFonts w:asciiTheme="majorBidi" w:hAnsiTheme="majorBidi" w:cstheme="majorBidi"/>
          <w:sz w:val="28"/>
          <w:szCs w:val="28"/>
        </w:rPr>
        <w:t>.</w:t>
      </w:r>
    </w:p>
    <w:p w:rsidR="00026F4B"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026F4B" w:rsidRPr="00461DDE" w:rsidRDefault="003157A5" w:rsidP="0008061C">
      <w:pPr>
        <w:autoSpaceDE w:val="0"/>
        <w:autoSpaceDN w:val="0"/>
        <w:bidi w:val="0"/>
        <w:adjustRightInd w:val="0"/>
        <w:spacing w:after="0" w:line="240" w:lineRule="auto"/>
        <w:ind w:left="-426" w:right="-483"/>
        <w:jc w:val="both"/>
        <w:rPr>
          <w:rFonts w:asciiTheme="majorBidi" w:hAnsiTheme="majorBidi" w:cstheme="majorBidi"/>
          <w:b/>
          <w:bCs/>
          <w:color w:val="FF0000"/>
          <w:sz w:val="28"/>
          <w:szCs w:val="28"/>
        </w:rPr>
      </w:pPr>
      <w:r>
        <w:rPr>
          <w:rFonts w:asciiTheme="majorBidi" w:hAnsiTheme="majorBidi" w:cstheme="majorBidi"/>
          <w:b/>
          <w:bCs/>
          <w:color w:val="FF0000"/>
          <w:sz w:val="28"/>
          <w:szCs w:val="28"/>
        </w:rPr>
        <w:t>6</w:t>
      </w:r>
      <w:r w:rsidR="00026F4B" w:rsidRPr="00461DDE">
        <w:rPr>
          <w:rFonts w:asciiTheme="majorBidi" w:hAnsiTheme="majorBidi" w:cstheme="majorBidi"/>
          <w:b/>
          <w:bCs/>
          <w:color w:val="FF0000"/>
          <w:sz w:val="28"/>
          <w:szCs w:val="28"/>
        </w:rPr>
        <w:t>-Foam</w:t>
      </w:r>
      <w:r w:rsidR="00C4356D" w:rsidRPr="00461DDE">
        <w:rPr>
          <w:rFonts w:asciiTheme="majorBidi" w:hAnsiTheme="majorBidi" w:cstheme="majorBidi"/>
          <w:b/>
          <w:bCs/>
          <w:color w:val="FF0000"/>
          <w:sz w:val="28"/>
          <w:szCs w:val="28"/>
        </w:rPr>
        <w:t>:</w:t>
      </w:r>
    </w:p>
    <w:p w:rsidR="00026F4B" w:rsidRPr="00947DC4"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947DC4">
        <w:rPr>
          <w:rFonts w:asciiTheme="majorBidi" w:hAnsiTheme="majorBidi" w:cstheme="majorBidi"/>
          <w:sz w:val="28"/>
          <w:szCs w:val="28"/>
        </w:rPr>
        <w:t>Shake the sample and observe</w:t>
      </w:r>
      <w:r w:rsidR="00947DC4">
        <w:rPr>
          <w:rFonts w:asciiTheme="majorBidi" w:hAnsiTheme="majorBidi" w:cstheme="majorBidi"/>
          <w:sz w:val="28"/>
          <w:szCs w:val="28"/>
        </w:rPr>
        <w:t>:</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sz w:val="28"/>
          <w:szCs w:val="28"/>
        </w:rPr>
        <w:t>• If the amount of foam produced is in excess and slow to disappear – proteinuria</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sz w:val="28"/>
          <w:szCs w:val="28"/>
        </w:rPr>
        <w:t>• If the color of the foam great – yellow or brown – bile pigments</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sz w:val="28"/>
          <w:szCs w:val="28"/>
        </w:rPr>
        <w:t xml:space="preserve">• If the color of the foam red to brown – </w:t>
      </w:r>
      <w:proofErr w:type="spellStart"/>
      <w:r w:rsidRPr="00EF68D8">
        <w:rPr>
          <w:rFonts w:asciiTheme="majorBidi" w:hAnsiTheme="majorBidi" w:cstheme="majorBidi"/>
          <w:sz w:val="28"/>
          <w:szCs w:val="28"/>
        </w:rPr>
        <w:t>hemoglobinuria</w:t>
      </w:r>
      <w:proofErr w:type="spellEnd"/>
    </w:p>
    <w:p w:rsidR="00947DC4" w:rsidRDefault="00947DC4" w:rsidP="0008061C">
      <w:pPr>
        <w:autoSpaceDE w:val="0"/>
        <w:autoSpaceDN w:val="0"/>
        <w:bidi w:val="0"/>
        <w:adjustRightInd w:val="0"/>
        <w:spacing w:after="0" w:line="240" w:lineRule="auto"/>
        <w:ind w:right="-483"/>
        <w:jc w:val="both"/>
        <w:rPr>
          <w:rFonts w:asciiTheme="majorBidi" w:hAnsiTheme="majorBidi" w:cstheme="majorBidi"/>
          <w:b/>
          <w:bCs/>
          <w:sz w:val="28"/>
          <w:szCs w:val="28"/>
        </w:rPr>
      </w:pPr>
    </w:p>
    <w:p w:rsidR="00947DC4" w:rsidRDefault="00947DC4"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026F4B" w:rsidRPr="00DE21B6"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32"/>
          <w:szCs w:val="32"/>
        </w:rPr>
      </w:pPr>
      <w:r w:rsidRPr="00DE21B6">
        <w:rPr>
          <w:rFonts w:asciiTheme="majorBidi" w:hAnsiTheme="majorBidi" w:cstheme="majorBidi"/>
          <w:b/>
          <w:bCs/>
          <w:sz w:val="32"/>
          <w:szCs w:val="32"/>
          <w:highlight w:val="yellow"/>
        </w:rPr>
        <w:t>Microscopic Examination of Urine Sample</w:t>
      </w:r>
      <w:r w:rsidR="0087191B" w:rsidRPr="0087191B">
        <w:rPr>
          <w:rFonts w:asciiTheme="majorBidi" w:hAnsiTheme="majorBidi" w:cstheme="majorBidi"/>
          <w:b/>
          <w:bCs/>
          <w:sz w:val="32"/>
          <w:szCs w:val="32"/>
          <w:highlight w:val="yellow"/>
        </w:rPr>
        <w:t>s</w:t>
      </w:r>
    </w:p>
    <w:p w:rsidR="000E12DE" w:rsidRDefault="003157A5"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sz w:val="28"/>
          <w:szCs w:val="28"/>
        </w:rPr>
        <w:t xml:space="preserve">        </w:t>
      </w:r>
      <w:r w:rsidR="00026F4B" w:rsidRPr="00EF68D8">
        <w:rPr>
          <w:rFonts w:asciiTheme="majorBidi" w:hAnsiTheme="majorBidi" w:cstheme="majorBidi"/>
          <w:sz w:val="28"/>
          <w:szCs w:val="28"/>
        </w:rPr>
        <w:t>It is of great clinical importance and should never been omitted. Important structure to be include casts, erythrocytes, leukocytes,</w:t>
      </w:r>
      <w:r w:rsidR="00947DC4">
        <w:rPr>
          <w:rFonts w:asciiTheme="majorBidi" w:hAnsiTheme="majorBidi" w:cstheme="majorBidi"/>
          <w:sz w:val="28"/>
          <w:szCs w:val="28"/>
        </w:rPr>
        <w:t xml:space="preserve"> </w:t>
      </w:r>
      <w:r w:rsidR="00026F4B" w:rsidRPr="00EF68D8">
        <w:rPr>
          <w:rFonts w:asciiTheme="majorBidi" w:hAnsiTheme="majorBidi" w:cstheme="majorBidi"/>
          <w:sz w:val="28"/>
          <w:szCs w:val="28"/>
        </w:rPr>
        <w:t>epithelial cells,</w:t>
      </w:r>
      <w:r w:rsidR="00947DC4">
        <w:rPr>
          <w:rFonts w:asciiTheme="majorBidi" w:hAnsiTheme="majorBidi" w:cstheme="majorBidi"/>
          <w:sz w:val="28"/>
          <w:szCs w:val="28"/>
        </w:rPr>
        <w:t xml:space="preserve"> </w:t>
      </w:r>
      <w:r w:rsidR="00026F4B" w:rsidRPr="00EF68D8">
        <w:rPr>
          <w:rFonts w:asciiTheme="majorBidi" w:hAnsiTheme="majorBidi" w:cstheme="majorBidi"/>
          <w:sz w:val="28"/>
          <w:szCs w:val="28"/>
        </w:rPr>
        <w:t>budding yeasts,</w:t>
      </w:r>
      <w:r w:rsidR="00947DC4">
        <w:rPr>
          <w:rFonts w:asciiTheme="majorBidi" w:hAnsiTheme="majorBidi" w:cstheme="majorBidi"/>
          <w:sz w:val="28"/>
          <w:szCs w:val="28"/>
        </w:rPr>
        <w:t xml:space="preserve"> </w:t>
      </w:r>
      <w:r w:rsidR="00026F4B" w:rsidRPr="00EF68D8">
        <w:rPr>
          <w:rFonts w:asciiTheme="majorBidi" w:hAnsiTheme="majorBidi" w:cstheme="majorBidi"/>
          <w:sz w:val="28"/>
          <w:szCs w:val="28"/>
        </w:rPr>
        <w:t>protozoa and bacteria.</w:t>
      </w:r>
    </w:p>
    <w:p w:rsidR="004F29D5" w:rsidRPr="004F29D5" w:rsidRDefault="00026F4B" w:rsidP="0008061C">
      <w:pPr>
        <w:pStyle w:val="ListParagraph"/>
        <w:numPr>
          <w:ilvl w:val="0"/>
          <w:numId w:val="6"/>
        </w:numPr>
        <w:autoSpaceDE w:val="0"/>
        <w:autoSpaceDN w:val="0"/>
        <w:bidi w:val="0"/>
        <w:adjustRightInd w:val="0"/>
        <w:spacing w:after="0" w:line="240" w:lineRule="auto"/>
        <w:ind w:left="-426" w:right="-483" w:firstLine="0"/>
        <w:jc w:val="both"/>
        <w:rPr>
          <w:rFonts w:asciiTheme="majorBidi" w:hAnsiTheme="majorBidi" w:cstheme="majorBidi"/>
          <w:color w:val="FF0000"/>
          <w:sz w:val="28"/>
          <w:szCs w:val="28"/>
        </w:rPr>
      </w:pPr>
      <w:r w:rsidRPr="004F29D5">
        <w:rPr>
          <w:rFonts w:asciiTheme="majorBidi" w:hAnsiTheme="majorBidi" w:cstheme="majorBidi"/>
          <w:b/>
          <w:bCs/>
          <w:color w:val="FF0000"/>
          <w:sz w:val="28"/>
          <w:szCs w:val="28"/>
        </w:rPr>
        <w:t>Casts</w:t>
      </w:r>
      <w:r w:rsidRPr="004F29D5">
        <w:rPr>
          <w:rFonts w:asciiTheme="majorBidi" w:hAnsiTheme="majorBidi" w:cstheme="majorBidi"/>
          <w:color w:val="FF0000"/>
          <w:sz w:val="28"/>
          <w:szCs w:val="28"/>
        </w:rPr>
        <w:t xml:space="preserve">: </w:t>
      </w:r>
    </w:p>
    <w:p w:rsidR="00026F4B" w:rsidRPr="00947DC4" w:rsidRDefault="00026F4B" w:rsidP="0008061C">
      <w:pPr>
        <w:pStyle w:val="ListParagraph"/>
        <w:autoSpaceDE w:val="0"/>
        <w:autoSpaceDN w:val="0"/>
        <w:bidi w:val="0"/>
        <w:adjustRightInd w:val="0"/>
        <w:spacing w:after="0" w:line="240" w:lineRule="auto"/>
        <w:ind w:left="-426" w:right="-483"/>
        <w:jc w:val="both"/>
        <w:rPr>
          <w:rFonts w:asciiTheme="majorBidi" w:hAnsiTheme="majorBidi" w:cstheme="majorBidi"/>
          <w:sz w:val="28"/>
          <w:szCs w:val="28"/>
        </w:rPr>
      </w:pPr>
      <w:r w:rsidRPr="00947DC4">
        <w:rPr>
          <w:rFonts w:asciiTheme="majorBidi" w:hAnsiTheme="majorBidi" w:cstheme="majorBidi"/>
          <w:sz w:val="28"/>
          <w:szCs w:val="28"/>
        </w:rPr>
        <w:t>Cylindrical bodies performed in distal collecting tubules from RBCs or WBCs or fatty compounds or waxes.</w:t>
      </w:r>
      <w:r w:rsidR="00947DC4" w:rsidRPr="00947DC4">
        <w:rPr>
          <w:rFonts w:asciiTheme="majorBidi" w:hAnsiTheme="majorBidi" w:cstheme="majorBidi"/>
          <w:sz w:val="28"/>
          <w:szCs w:val="28"/>
        </w:rPr>
        <w:t xml:space="preserve"> </w:t>
      </w:r>
      <w:proofErr w:type="spellStart"/>
      <w:r w:rsidRPr="00947DC4">
        <w:rPr>
          <w:rFonts w:asciiTheme="majorBidi" w:hAnsiTheme="majorBidi" w:cstheme="majorBidi"/>
          <w:sz w:val="28"/>
          <w:szCs w:val="28"/>
        </w:rPr>
        <w:t>Dignosis</w:t>
      </w:r>
      <w:proofErr w:type="spellEnd"/>
      <w:r w:rsidRPr="00947DC4">
        <w:rPr>
          <w:rFonts w:asciiTheme="majorBidi" w:hAnsiTheme="majorBidi" w:cstheme="majorBidi"/>
          <w:sz w:val="28"/>
          <w:szCs w:val="28"/>
        </w:rPr>
        <w:t xml:space="preserve"> of cast type aid in diagnosis of the disease.</w:t>
      </w:r>
    </w:p>
    <w:p w:rsidR="00026F4B" w:rsidRPr="00947DC4"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r w:rsidRPr="00947DC4">
        <w:rPr>
          <w:rFonts w:asciiTheme="majorBidi" w:hAnsiTheme="majorBidi" w:cstheme="majorBidi"/>
          <w:b/>
          <w:bCs/>
          <w:sz w:val="28"/>
          <w:szCs w:val="28"/>
        </w:rPr>
        <w:t>Types of casts:</w:t>
      </w:r>
    </w:p>
    <w:p w:rsidR="00026F4B"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sz w:val="28"/>
          <w:szCs w:val="28"/>
        </w:rPr>
        <w:t>Hyaline casts, density granulated casts, finely granulated casts, red cell casts (</w:t>
      </w:r>
      <w:proofErr w:type="spellStart"/>
      <w:r w:rsidRPr="00EF68D8">
        <w:rPr>
          <w:rFonts w:asciiTheme="majorBidi" w:hAnsiTheme="majorBidi" w:cstheme="majorBidi"/>
          <w:sz w:val="28"/>
          <w:szCs w:val="28"/>
        </w:rPr>
        <w:t>hematouria</w:t>
      </w:r>
      <w:proofErr w:type="spellEnd"/>
      <w:r w:rsidRPr="00EF68D8">
        <w:rPr>
          <w:rFonts w:asciiTheme="majorBidi" w:hAnsiTheme="majorBidi" w:cstheme="majorBidi"/>
          <w:sz w:val="28"/>
          <w:szCs w:val="28"/>
        </w:rPr>
        <w:t>), and white cell casts (inflammation), wax</w:t>
      </w:r>
      <w:r w:rsidR="00947DC4">
        <w:rPr>
          <w:rFonts w:asciiTheme="majorBidi" w:hAnsiTheme="majorBidi" w:cstheme="majorBidi"/>
          <w:sz w:val="28"/>
          <w:szCs w:val="28"/>
        </w:rPr>
        <w:t xml:space="preserve"> </w:t>
      </w:r>
      <w:r w:rsidRPr="00EF68D8">
        <w:rPr>
          <w:rFonts w:asciiTheme="majorBidi" w:hAnsiTheme="majorBidi" w:cstheme="majorBidi"/>
          <w:sz w:val="28"/>
          <w:szCs w:val="28"/>
        </w:rPr>
        <w:t>casts, fat</w:t>
      </w:r>
      <w:r w:rsidR="00947DC4">
        <w:rPr>
          <w:rFonts w:asciiTheme="majorBidi" w:hAnsiTheme="majorBidi" w:cstheme="majorBidi"/>
          <w:sz w:val="28"/>
          <w:szCs w:val="28"/>
        </w:rPr>
        <w:t xml:space="preserve"> </w:t>
      </w:r>
      <w:r w:rsidRPr="00EF68D8">
        <w:rPr>
          <w:rFonts w:asciiTheme="majorBidi" w:hAnsiTheme="majorBidi" w:cstheme="majorBidi"/>
          <w:sz w:val="28"/>
          <w:szCs w:val="28"/>
        </w:rPr>
        <w:t xml:space="preserve">casts, and epithelial casts. </w:t>
      </w:r>
    </w:p>
    <w:p w:rsidR="001B0F41" w:rsidRPr="001B0F41" w:rsidRDefault="001B0F41" w:rsidP="001B0F41">
      <w:pPr>
        <w:autoSpaceDE w:val="0"/>
        <w:autoSpaceDN w:val="0"/>
        <w:bidi w:val="0"/>
        <w:adjustRightInd w:val="0"/>
        <w:spacing w:after="0" w:line="240" w:lineRule="auto"/>
        <w:ind w:left="-426" w:right="-483"/>
        <w:jc w:val="center"/>
        <w:rPr>
          <w:rFonts w:asciiTheme="majorBidi" w:hAnsiTheme="majorBidi" w:cstheme="majorBidi"/>
          <w:sz w:val="28"/>
          <w:szCs w:val="28"/>
        </w:rPr>
      </w:pPr>
      <w:r>
        <w:rPr>
          <w:noProof/>
        </w:rPr>
        <w:drawing>
          <wp:inline distT="0" distB="0" distL="0" distR="0" wp14:anchorId="7BDBE0EA" wp14:editId="3D505C61">
            <wp:extent cx="6271404" cy="4295955"/>
            <wp:effectExtent l="0" t="0" r="0" b="9525"/>
            <wp:docPr id="3" name="Picture 3" descr="The URINE SEDIM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RINE SEDIMENT ANALY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1178" cy="4295800"/>
                    </a:xfrm>
                    <a:prstGeom prst="rect">
                      <a:avLst/>
                    </a:prstGeom>
                    <a:noFill/>
                    <a:ln>
                      <a:noFill/>
                    </a:ln>
                  </pic:spPr>
                </pic:pic>
              </a:graphicData>
            </a:graphic>
          </wp:inline>
        </w:drawing>
      </w:r>
    </w:p>
    <w:p w:rsidR="004F29D5" w:rsidRPr="004F29D5" w:rsidRDefault="000E12DE" w:rsidP="001B0F41">
      <w:pPr>
        <w:pStyle w:val="ListParagraph"/>
        <w:numPr>
          <w:ilvl w:val="0"/>
          <w:numId w:val="6"/>
        </w:numPr>
        <w:autoSpaceDE w:val="0"/>
        <w:autoSpaceDN w:val="0"/>
        <w:bidi w:val="0"/>
        <w:adjustRightInd w:val="0"/>
        <w:spacing w:after="0" w:line="240" w:lineRule="auto"/>
        <w:ind w:left="0" w:right="-483"/>
        <w:jc w:val="both"/>
        <w:rPr>
          <w:rFonts w:ascii="Arial" w:hAnsi="Arial" w:cs="Arial"/>
          <w:color w:val="444444"/>
          <w:sz w:val="21"/>
          <w:szCs w:val="21"/>
          <w:shd w:val="clear" w:color="auto" w:fill="FFFFFF"/>
        </w:rPr>
      </w:pPr>
      <w:r w:rsidRPr="004F29D5">
        <w:rPr>
          <w:rFonts w:asciiTheme="majorBidi" w:hAnsiTheme="majorBidi" w:cstheme="majorBidi"/>
          <w:b/>
          <w:bCs/>
          <w:color w:val="FF0000"/>
          <w:sz w:val="28"/>
          <w:szCs w:val="28"/>
        </w:rPr>
        <w:lastRenderedPageBreak/>
        <w:t>Mucus:</w:t>
      </w:r>
      <w:r w:rsidR="004F29D5" w:rsidRPr="004F29D5">
        <w:rPr>
          <w:rFonts w:ascii="Arial" w:hAnsi="Arial" w:cs="Arial"/>
          <w:color w:val="444444"/>
          <w:sz w:val="21"/>
          <w:szCs w:val="21"/>
          <w:shd w:val="clear" w:color="auto" w:fill="FFFFFF"/>
        </w:rPr>
        <w:t xml:space="preserve"> </w:t>
      </w:r>
    </w:p>
    <w:p w:rsidR="000E12DE" w:rsidRPr="004F29D5" w:rsidRDefault="004F29D5"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r w:rsidRPr="004F29D5">
        <w:rPr>
          <w:rFonts w:asciiTheme="majorBidi" w:hAnsiTheme="majorBidi" w:cstheme="majorBidi"/>
          <w:sz w:val="28"/>
          <w:szCs w:val="28"/>
          <w:shd w:val="clear" w:color="auto" w:fill="FFFFFF"/>
        </w:rPr>
        <w:t>Mucus is a thick, slimy substance that coats and moistens certain parts of the body, including the nose, mouth, throat, and urinary tract. A small amount of mucus in your urine is normal. An excess amount may indicate a </w:t>
      </w:r>
      <w:hyperlink r:id="rId19" w:history="1">
        <w:r w:rsidRPr="004F29D5">
          <w:rPr>
            <w:rFonts w:asciiTheme="majorBidi" w:hAnsiTheme="majorBidi" w:cstheme="majorBidi"/>
            <w:sz w:val="28"/>
            <w:szCs w:val="28"/>
            <w:bdr w:val="none" w:sz="0" w:space="0" w:color="auto" w:frame="1"/>
            <w:shd w:val="clear" w:color="auto" w:fill="FFFFFF"/>
          </w:rPr>
          <w:t>urinary tract infection</w:t>
        </w:r>
      </w:hyperlink>
      <w:r w:rsidRPr="004F29D5">
        <w:rPr>
          <w:rFonts w:asciiTheme="majorBidi" w:hAnsiTheme="majorBidi" w:cstheme="majorBidi"/>
          <w:sz w:val="28"/>
          <w:szCs w:val="28"/>
          <w:shd w:val="clear" w:color="auto" w:fill="FFFFFF"/>
        </w:rPr>
        <w:t> (UTI) or other medical condition.</w:t>
      </w:r>
    </w:p>
    <w:p w:rsidR="003157A5" w:rsidRDefault="000E12DE" w:rsidP="0008061C">
      <w:pPr>
        <w:pStyle w:val="ListParagraph"/>
        <w:numPr>
          <w:ilvl w:val="0"/>
          <w:numId w:val="6"/>
        </w:numPr>
        <w:autoSpaceDE w:val="0"/>
        <w:autoSpaceDN w:val="0"/>
        <w:bidi w:val="0"/>
        <w:adjustRightInd w:val="0"/>
        <w:spacing w:after="0" w:line="240" w:lineRule="auto"/>
        <w:ind w:left="0" w:right="-483"/>
        <w:jc w:val="both"/>
        <w:rPr>
          <w:rFonts w:asciiTheme="majorBidi" w:hAnsiTheme="majorBidi" w:cstheme="majorBidi"/>
          <w:sz w:val="28"/>
          <w:szCs w:val="28"/>
        </w:rPr>
      </w:pPr>
      <w:r w:rsidRPr="004F29D5">
        <w:rPr>
          <w:rFonts w:asciiTheme="majorBidi" w:hAnsiTheme="majorBidi" w:cstheme="majorBidi"/>
          <w:b/>
          <w:bCs/>
          <w:color w:val="FF0000"/>
          <w:sz w:val="28"/>
          <w:szCs w:val="28"/>
        </w:rPr>
        <w:t>Crystals:</w:t>
      </w:r>
      <w:r w:rsidRPr="004F29D5">
        <w:rPr>
          <w:rFonts w:asciiTheme="majorBidi" w:hAnsiTheme="majorBidi" w:cstheme="majorBidi"/>
          <w:color w:val="FF0000"/>
          <w:sz w:val="28"/>
          <w:szCs w:val="28"/>
        </w:rPr>
        <w:t xml:space="preserve"> </w:t>
      </w:r>
    </w:p>
    <w:p w:rsidR="000E12DE" w:rsidRPr="003157A5" w:rsidRDefault="003157A5" w:rsidP="0008061C">
      <w:pPr>
        <w:pStyle w:val="ListParagraph"/>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sz w:val="28"/>
          <w:szCs w:val="28"/>
        </w:rPr>
        <w:t xml:space="preserve">Crystals is </w:t>
      </w:r>
      <w:r w:rsidR="000E12DE" w:rsidRPr="003157A5">
        <w:rPr>
          <w:rFonts w:asciiTheme="majorBidi" w:hAnsiTheme="majorBidi" w:cstheme="majorBidi"/>
          <w:sz w:val="28"/>
          <w:szCs w:val="28"/>
        </w:rPr>
        <w:t>a salt compounds organized in geometrical shapes and looks like crystals, important in stones formation (cysteine crystals and oxalate crystals).</w:t>
      </w:r>
    </w:p>
    <w:p w:rsidR="000E12DE" w:rsidRPr="00EF68D8" w:rsidRDefault="000E12DE"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b/>
          <w:bCs/>
          <w:sz w:val="28"/>
          <w:szCs w:val="28"/>
        </w:rPr>
        <w:t xml:space="preserve">Amorphous </w:t>
      </w:r>
      <w:proofErr w:type="spellStart"/>
      <w:r w:rsidRPr="00EF68D8">
        <w:rPr>
          <w:rFonts w:asciiTheme="majorBidi" w:hAnsiTheme="majorBidi" w:cstheme="majorBidi"/>
          <w:b/>
          <w:bCs/>
          <w:sz w:val="28"/>
          <w:szCs w:val="28"/>
        </w:rPr>
        <w:t>urate</w:t>
      </w:r>
      <w:proofErr w:type="spellEnd"/>
      <w:r w:rsidRPr="00EF68D8">
        <w:rPr>
          <w:rFonts w:asciiTheme="majorBidi" w:hAnsiTheme="majorBidi" w:cstheme="majorBidi"/>
          <w:sz w:val="28"/>
          <w:szCs w:val="28"/>
        </w:rPr>
        <w:t xml:space="preserve"> – white or pink cloud </w:t>
      </w:r>
      <w:r w:rsidRPr="00EF68D8">
        <w:rPr>
          <w:rFonts w:asciiTheme="majorBidi" w:hAnsiTheme="majorBidi" w:cstheme="majorBidi"/>
          <w:b/>
          <w:bCs/>
          <w:sz w:val="28"/>
          <w:szCs w:val="28"/>
        </w:rPr>
        <w:t>in acid urine</w:t>
      </w:r>
    </w:p>
    <w:p w:rsidR="000E12DE" w:rsidRDefault="000E12DE"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sidRPr="00EF68D8">
        <w:rPr>
          <w:rFonts w:asciiTheme="majorBidi" w:hAnsiTheme="majorBidi" w:cstheme="majorBidi"/>
          <w:b/>
          <w:bCs/>
          <w:sz w:val="28"/>
          <w:szCs w:val="28"/>
        </w:rPr>
        <w:t>Amorphous phosphate</w:t>
      </w:r>
      <w:r w:rsidRPr="00EF68D8">
        <w:rPr>
          <w:rFonts w:asciiTheme="majorBidi" w:hAnsiTheme="majorBidi" w:cstheme="majorBidi"/>
          <w:sz w:val="28"/>
          <w:szCs w:val="28"/>
        </w:rPr>
        <w:t xml:space="preserve"> – white cloud </w:t>
      </w:r>
      <w:r w:rsidRPr="00EF68D8">
        <w:rPr>
          <w:rFonts w:asciiTheme="majorBidi" w:hAnsiTheme="majorBidi" w:cstheme="majorBidi"/>
          <w:b/>
          <w:bCs/>
          <w:sz w:val="28"/>
          <w:szCs w:val="28"/>
        </w:rPr>
        <w:t>in alkaline urine</w:t>
      </w:r>
    </w:p>
    <w:p w:rsidR="000E12DE" w:rsidRDefault="000E12DE"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0E12DE" w:rsidRDefault="000E12DE" w:rsidP="0008061C">
      <w:pPr>
        <w:autoSpaceDE w:val="0"/>
        <w:autoSpaceDN w:val="0"/>
        <w:bidi w:val="0"/>
        <w:adjustRightInd w:val="0"/>
        <w:spacing w:after="0" w:line="240" w:lineRule="auto"/>
        <w:ind w:left="-426" w:right="-483"/>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D124692" wp14:editId="412A3877">
            <wp:extent cx="6487064" cy="2493034"/>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9482" cy="2493963"/>
                    </a:xfrm>
                    <a:prstGeom prst="rect">
                      <a:avLst/>
                    </a:prstGeom>
                    <a:noFill/>
                    <a:ln>
                      <a:noFill/>
                    </a:ln>
                  </pic:spPr>
                </pic:pic>
              </a:graphicData>
            </a:graphic>
          </wp:inline>
        </w:drawing>
      </w:r>
    </w:p>
    <w:p w:rsidR="000E12DE" w:rsidRDefault="000E12DE"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026F4B" w:rsidRPr="00947DC4" w:rsidRDefault="00026F4B" w:rsidP="0008061C">
      <w:pPr>
        <w:pStyle w:val="ListParagraph"/>
        <w:numPr>
          <w:ilvl w:val="0"/>
          <w:numId w:val="6"/>
        </w:numPr>
        <w:autoSpaceDE w:val="0"/>
        <w:autoSpaceDN w:val="0"/>
        <w:bidi w:val="0"/>
        <w:adjustRightInd w:val="0"/>
        <w:spacing w:after="0" w:line="240" w:lineRule="auto"/>
        <w:ind w:left="-142" w:right="-483"/>
        <w:jc w:val="both"/>
        <w:rPr>
          <w:rFonts w:asciiTheme="majorBidi" w:hAnsiTheme="majorBidi" w:cstheme="majorBidi"/>
          <w:sz w:val="28"/>
          <w:szCs w:val="28"/>
        </w:rPr>
      </w:pPr>
      <w:r w:rsidRPr="00394545">
        <w:rPr>
          <w:rFonts w:asciiTheme="majorBidi" w:hAnsiTheme="majorBidi" w:cstheme="majorBidi"/>
          <w:b/>
          <w:bCs/>
          <w:color w:val="FF0000"/>
          <w:sz w:val="28"/>
          <w:szCs w:val="28"/>
        </w:rPr>
        <w:t>Erythrocytes</w:t>
      </w:r>
      <w:r w:rsidRPr="00394545">
        <w:rPr>
          <w:rFonts w:asciiTheme="majorBidi" w:hAnsiTheme="majorBidi" w:cstheme="majorBidi"/>
          <w:color w:val="FF0000"/>
          <w:sz w:val="28"/>
          <w:szCs w:val="28"/>
        </w:rPr>
        <w:t xml:space="preserve"> </w:t>
      </w:r>
      <w:r w:rsidRPr="00394545">
        <w:rPr>
          <w:rFonts w:asciiTheme="majorBidi" w:hAnsiTheme="majorBidi" w:cstheme="majorBidi"/>
          <w:b/>
          <w:bCs/>
          <w:color w:val="FF0000"/>
          <w:sz w:val="28"/>
          <w:szCs w:val="28"/>
        </w:rPr>
        <w:t>and leukocytes</w:t>
      </w:r>
      <w:r w:rsidR="00394545">
        <w:rPr>
          <w:rFonts w:asciiTheme="majorBidi" w:hAnsiTheme="majorBidi" w:cstheme="majorBidi"/>
          <w:b/>
          <w:bCs/>
          <w:color w:val="FF0000"/>
          <w:sz w:val="28"/>
          <w:szCs w:val="28"/>
        </w:rPr>
        <w:t>:</w:t>
      </w:r>
      <w:r w:rsidRPr="00394545">
        <w:rPr>
          <w:rFonts w:asciiTheme="majorBidi" w:hAnsiTheme="majorBidi" w:cstheme="majorBidi"/>
          <w:color w:val="FF0000"/>
          <w:sz w:val="28"/>
          <w:szCs w:val="28"/>
        </w:rPr>
        <w:t xml:space="preserve"> </w:t>
      </w:r>
      <w:r w:rsidRPr="00947DC4">
        <w:rPr>
          <w:rFonts w:asciiTheme="majorBidi" w:hAnsiTheme="majorBidi" w:cstheme="majorBidi"/>
          <w:sz w:val="28"/>
          <w:szCs w:val="28"/>
        </w:rPr>
        <w:t>present in urine in case of UTI,</w:t>
      </w:r>
      <w:r w:rsidR="00947DC4">
        <w:rPr>
          <w:rFonts w:asciiTheme="majorBidi" w:hAnsiTheme="majorBidi" w:cstheme="majorBidi"/>
          <w:sz w:val="28"/>
          <w:szCs w:val="28"/>
        </w:rPr>
        <w:t xml:space="preserve"> </w:t>
      </w:r>
      <w:r w:rsidRPr="00947DC4">
        <w:rPr>
          <w:rFonts w:asciiTheme="majorBidi" w:hAnsiTheme="majorBidi" w:cstheme="majorBidi"/>
          <w:sz w:val="28"/>
          <w:szCs w:val="28"/>
        </w:rPr>
        <w:t>diseases,</w:t>
      </w:r>
      <w:r w:rsidR="00947DC4">
        <w:rPr>
          <w:rFonts w:asciiTheme="majorBidi" w:hAnsiTheme="majorBidi" w:cstheme="majorBidi"/>
          <w:sz w:val="28"/>
          <w:szCs w:val="28"/>
        </w:rPr>
        <w:t xml:space="preserve"> </w:t>
      </w:r>
      <w:r w:rsidRPr="00947DC4">
        <w:rPr>
          <w:rFonts w:asciiTheme="majorBidi" w:hAnsiTheme="majorBidi" w:cstheme="majorBidi"/>
          <w:sz w:val="28"/>
          <w:szCs w:val="28"/>
        </w:rPr>
        <w:t>inflammation.</w:t>
      </w:r>
    </w:p>
    <w:p w:rsidR="00026F4B"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AF7B4F" w:rsidRDefault="00026F4B" w:rsidP="0008061C">
      <w:pPr>
        <w:pStyle w:val="ListParagraph"/>
        <w:numPr>
          <w:ilvl w:val="0"/>
          <w:numId w:val="6"/>
        </w:numPr>
        <w:autoSpaceDE w:val="0"/>
        <w:autoSpaceDN w:val="0"/>
        <w:bidi w:val="0"/>
        <w:adjustRightInd w:val="0"/>
        <w:spacing w:after="0" w:line="240" w:lineRule="auto"/>
        <w:ind w:left="-142" w:right="-483"/>
        <w:jc w:val="both"/>
        <w:rPr>
          <w:rFonts w:asciiTheme="majorBidi" w:hAnsiTheme="majorBidi" w:cstheme="majorBidi"/>
          <w:sz w:val="28"/>
          <w:szCs w:val="28"/>
        </w:rPr>
      </w:pPr>
      <w:r w:rsidRPr="00394545">
        <w:rPr>
          <w:rFonts w:asciiTheme="majorBidi" w:hAnsiTheme="majorBidi" w:cstheme="majorBidi"/>
          <w:b/>
          <w:bCs/>
          <w:color w:val="FF0000"/>
          <w:sz w:val="28"/>
          <w:szCs w:val="28"/>
        </w:rPr>
        <w:t>Epithelial cells</w:t>
      </w:r>
      <w:r w:rsidRPr="00394545">
        <w:rPr>
          <w:rFonts w:asciiTheme="majorBidi" w:hAnsiTheme="majorBidi" w:cstheme="majorBidi"/>
          <w:color w:val="FF0000"/>
          <w:sz w:val="28"/>
          <w:szCs w:val="28"/>
        </w:rPr>
        <w:t>:</w:t>
      </w:r>
      <w:r w:rsidR="00394545" w:rsidRPr="00394545">
        <w:rPr>
          <w:rFonts w:asciiTheme="majorBidi" w:hAnsiTheme="majorBidi" w:cstheme="majorBidi"/>
          <w:color w:val="FF0000"/>
          <w:sz w:val="28"/>
          <w:szCs w:val="28"/>
        </w:rPr>
        <w:t xml:space="preserve"> </w:t>
      </w:r>
      <w:r w:rsidRPr="00F6018D">
        <w:rPr>
          <w:rFonts w:asciiTheme="majorBidi" w:hAnsiTheme="majorBidi" w:cstheme="majorBidi"/>
          <w:sz w:val="28"/>
          <w:szCs w:val="28"/>
        </w:rPr>
        <w:t>presence normally due to sloughing the lining layer of urinary tubules, bladder and urethra or because of some renal diseases.</w:t>
      </w:r>
    </w:p>
    <w:p w:rsidR="00026F4B" w:rsidRPr="00AF7B4F" w:rsidRDefault="00026F4B" w:rsidP="0008061C">
      <w:pPr>
        <w:autoSpaceDE w:val="0"/>
        <w:autoSpaceDN w:val="0"/>
        <w:bidi w:val="0"/>
        <w:adjustRightInd w:val="0"/>
        <w:spacing w:after="0" w:line="240" w:lineRule="auto"/>
        <w:ind w:right="-483"/>
        <w:jc w:val="both"/>
        <w:rPr>
          <w:rFonts w:asciiTheme="majorBidi" w:hAnsiTheme="majorBidi" w:cstheme="majorBidi"/>
          <w:sz w:val="28"/>
          <w:szCs w:val="28"/>
        </w:rPr>
      </w:pPr>
      <w:r w:rsidRPr="00AF7B4F">
        <w:rPr>
          <w:rFonts w:asciiTheme="majorBidi" w:hAnsiTheme="majorBidi" w:cstheme="majorBidi"/>
          <w:sz w:val="28"/>
          <w:szCs w:val="28"/>
        </w:rPr>
        <w:t xml:space="preserve"> </w:t>
      </w:r>
    </w:p>
    <w:p w:rsidR="00026F4B" w:rsidRDefault="00026F4B" w:rsidP="0008061C">
      <w:pPr>
        <w:pStyle w:val="ListParagraph"/>
        <w:numPr>
          <w:ilvl w:val="0"/>
          <w:numId w:val="6"/>
        </w:numPr>
        <w:autoSpaceDE w:val="0"/>
        <w:autoSpaceDN w:val="0"/>
        <w:bidi w:val="0"/>
        <w:adjustRightInd w:val="0"/>
        <w:spacing w:after="0" w:line="240" w:lineRule="auto"/>
        <w:ind w:left="-142" w:right="-483"/>
        <w:jc w:val="both"/>
        <w:rPr>
          <w:rFonts w:asciiTheme="majorBidi" w:hAnsiTheme="majorBidi" w:cstheme="majorBidi"/>
          <w:sz w:val="28"/>
          <w:szCs w:val="28"/>
        </w:rPr>
      </w:pPr>
      <w:r w:rsidRPr="00394545">
        <w:rPr>
          <w:rFonts w:asciiTheme="majorBidi" w:hAnsiTheme="majorBidi" w:cstheme="majorBidi"/>
          <w:b/>
          <w:bCs/>
          <w:color w:val="FF0000"/>
          <w:sz w:val="28"/>
          <w:szCs w:val="28"/>
        </w:rPr>
        <w:t>Budding yeasts</w:t>
      </w:r>
      <w:r w:rsidRPr="00394545">
        <w:rPr>
          <w:rFonts w:asciiTheme="majorBidi" w:hAnsiTheme="majorBidi" w:cstheme="majorBidi"/>
          <w:color w:val="FF0000"/>
          <w:sz w:val="28"/>
          <w:szCs w:val="28"/>
        </w:rPr>
        <w:t xml:space="preserve">: </w:t>
      </w:r>
      <w:r w:rsidRPr="00F6018D">
        <w:rPr>
          <w:rFonts w:asciiTheme="majorBidi" w:hAnsiTheme="majorBidi" w:cstheme="majorBidi"/>
          <w:sz w:val="28"/>
          <w:szCs w:val="28"/>
        </w:rPr>
        <w:t>Candida</w:t>
      </w:r>
      <w:r w:rsidR="00E67EA1">
        <w:rPr>
          <w:rFonts w:asciiTheme="majorBidi" w:hAnsiTheme="majorBidi" w:cstheme="majorBidi"/>
          <w:i/>
          <w:iCs/>
          <w:sz w:val="28"/>
          <w:szCs w:val="28"/>
        </w:rPr>
        <w:t xml:space="preserve"> </w:t>
      </w:r>
      <w:proofErr w:type="spellStart"/>
      <w:r w:rsidRPr="00E67EA1">
        <w:rPr>
          <w:rFonts w:asciiTheme="majorBidi" w:hAnsiTheme="majorBidi" w:cstheme="majorBidi"/>
          <w:sz w:val="28"/>
          <w:szCs w:val="28"/>
        </w:rPr>
        <w:t>albican</w:t>
      </w:r>
      <w:r w:rsidRPr="00F6018D">
        <w:rPr>
          <w:rFonts w:asciiTheme="majorBidi" w:hAnsiTheme="majorBidi" w:cstheme="majorBidi"/>
          <w:i/>
          <w:iCs/>
          <w:sz w:val="28"/>
          <w:szCs w:val="28"/>
        </w:rPr>
        <w:t>s</w:t>
      </w:r>
      <w:proofErr w:type="spellEnd"/>
      <w:r w:rsidRPr="00F6018D">
        <w:rPr>
          <w:rFonts w:asciiTheme="majorBidi" w:hAnsiTheme="majorBidi" w:cstheme="majorBidi"/>
          <w:sz w:val="28"/>
          <w:szCs w:val="28"/>
        </w:rPr>
        <w:t xml:space="preserve">, found in diabetes </w:t>
      </w:r>
      <w:r w:rsidR="00394545" w:rsidRPr="00F6018D">
        <w:rPr>
          <w:rFonts w:asciiTheme="majorBidi" w:hAnsiTheme="majorBidi" w:cstheme="majorBidi"/>
          <w:sz w:val="28"/>
          <w:szCs w:val="28"/>
        </w:rPr>
        <w:t>patient's</w:t>
      </w:r>
      <w:r w:rsidRPr="00F6018D">
        <w:rPr>
          <w:rFonts w:asciiTheme="majorBidi" w:hAnsiTheme="majorBidi" w:cstheme="majorBidi"/>
          <w:sz w:val="28"/>
          <w:szCs w:val="28"/>
        </w:rPr>
        <w:t xml:space="preserve"> urine because of the low PH and the presence of sugar necessary for the growth.</w:t>
      </w:r>
    </w:p>
    <w:p w:rsidR="00394545" w:rsidRPr="00394545" w:rsidRDefault="00394545" w:rsidP="0008061C">
      <w:pPr>
        <w:autoSpaceDE w:val="0"/>
        <w:autoSpaceDN w:val="0"/>
        <w:bidi w:val="0"/>
        <w:adjustRightInd w:val="0"/>
        <w:spacing w:after="0" w:line="240" w:lineRule="auto"/>
        <w:ind w:right="-483"/>
        <w:jc w:val="both"/>
        <w:rPr>
          <w:rFonts w:asciiTheme="majorBidi" w:hAnsiTheme="majorBidi" w:cstheme="majorBidi"/>
          <w:sz w:val="28"/>
          <w:szCs w:val="28"/>
        </w:rPr>
      </w:pPr>
    </w:p>
    <w:p w:rsidR="00026F4B" w:rsidRPr="00F6018D" w:rsidRDefault="00026F4B" w:rsidP="0008061C">
      <w:pPr>
        <w:pStyle w:val="ListParagraph"/>
        <w:numPr>
          <w:ilvl w:val="0"/>
          <w:numId w:val="6"/>
        </w:numPr>
        <w:autoSpaceDE w:val="0"/>
        <w:autoSpaceDN w:val="0"/>
        <w:bidi w:val="0"/>
        <w:adjustRightInd w:val="0"/>
        <w:spacing w:after="0" w:line="240" w:lineRule="auto"/>
        <w:ind w:left="-142" w:right="-483"/>
        <w:jc w:val="both"/>
        <w:rPr>
          <w:rFonts w:asciiTheme="majorBidi" w:hAnsiTheme="majorBidi" w:cstheme="majorBidi"/>
          <w:sz w:val="28"/>
          <w:szCs w:val="28"/>
        </w:rPr>
      </w:pPr>
      <w:r w:rsidRPr="00394545">
        <w:rPr>
          <w:rFonts w:asciiTheme="majorBidi" w:hAnsiTheme="majorBidi" w:cstheme="majorBidi"/>
          <w:b/>
          <w:bCs/>
          <w:color w:val="FF0000"/>
          <w:sz w:val="28"/>
          <w:szCs w:val="28"/>
        </w:rPr>
        <w:t>Protozoa</w:t>
      </w:r>
      <w:r w:rsidRPr="00394545">
        <w:rPr>
          <w:rFonts w:asciiTheme="majorBidi" w:hAnsiTheme="majorBidi" w:cstheme="majorBidi"/>
          <w:color w:val="FF0000"/>
          <w:sz w:val="28"/>
          <w:szCs w:val="28"/>
        </w:rPr>
        <w:t xml:space="preserve">: </w:t>
      </w:r>
      <w:proofErr w:type="spellStart"/>
      <w:r w:rsidRPr="00F6018D">
        <w:rPr>
          <w:rFonts w:asciiTheme="majorBidi" w:hAnsiTheme="majorBidi" w:cstheme="majorBidi"/>
          <w:sz w:val="28"/>
          <w:szCs w:val="28"/>
        </w:rPr>
        <w:t>likeTrichomonasvaginalis</w:t>
      </w:r>
      <w:proofErr w:type="spellEnd"/>
      <w:r w:rsidRPr="00F6018D">
        <w:rPr>
          <w:rFonts w:asciiTheme="majorBidi" w:hAnsiTheme="majorBidi" w:cstheme="majorBidi"/>
          <w:sz w:val="28"/>
          <w:szCs w:val="28"/>
        </w:rPr>
        <w:t xml:space="preserve"> that infect the vagina in women and urethra in men and cause </w:t>
      </w:r>
      <w:proofErr w:type="spellStart"/>
      <w:r w:rsidRPr="00F6018D">
        <w:rPr>
          <w:rFonts w:asciiTheme="majorBidi" w:hAnsiTheme="majorBidi" w:cstheme="majorBidi"/>
          <w:sz w:val="28"/>
          <w:szCs w:val="28"/>
        </w:rPr>
        <w:t>trichomoniasis</w:t>
      </w:r>
      <w:proofErr w:type="spellEnd"/>
      <w:r w:rsidRPr="00F6018D">
        <w:rPr>
          <w:rFonts w:asciiTheme="majorBidi" w:hAnsiTheme="majorBidi" w:cstheme="majorBidi"/>
          <w:sz w:val="28"/>
          <w:szCs w:val="28"/>
        </w:rPr>
        <w:t>.</w:t>
      </w:r>
    </w:p>
    <w:p w:rsidR="00026F4B" w:rsidRPr="00EF68D8" w:rsidRDefault="00026F4B" w:rsidP="0008061C">
      <w:pPr>
        <w:autoSpaceDE w:val="0"/>
        <w:autoSpaceDN w:val="0"/>
        <w:bidi w:val="0"/>
        <w:adjustRightInd w:val="0"/>
        <w:spacing w:after="0" w:line="240" w:lineRule="auto"/>
        <w:ind w:left="-426" w:right="-483"/>
        <w:jc w:val="both"/>
        <w:rPr>
          <w:rFonts w:asciiTheme="majorBidi" w:hAnsiTheme="majorBidi" w:cstheme="majorBidi"/>
          <w:sz w:val="28"/>
          <w:szCs w:val="28"/>
        </w:rPr>
      </w:pPr>
    </w:p>
    <w:p w:rsidR="00026F4B"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026F4B" w:rsidRPr="002C0715" w:rsidRDefault="00026F4B" w:rsidP="0008061C">
      <w:pPr>
        <w:autoSpaceDE w:val="0"/>
        <w:autoSpaceDN w:val="0"/>
        <w:bidi w:val="0"/>
        <w:adjustRightInd w:val="0"/>
        <w:spacing w:after="0" w:line="240" w:lineRule="auto"/>
        <w:ind w:left="-426" w:right="-483"/>
        <w:jc w:val="both"/>
        <w:rPr>
          <w:rFonts w:asciiTheme="majorBidi" w:hAnsiTheme="majorBidi" w:cstheme="majorBidi"/>
          <w:b/>
          <w:bCs/>
          <w:sz w:val="32"/>
          <w:szCs w:val="32"/>
        </w:rPr>
      </w:pPr>
      <w:r w:rsidRPr="002C0715">
        <w:rPr>
          <w:rFonts w:asciiTheme="majorBidi" w:hAnsiTheme="majorBidi" w:cstheme="majorBidi"/>
          <w:b/>
          <w:bCs/>
          <w:sz w:val="32"/>
          <w:szCs w:val="32"/>
          <w:highlight w:val="yellow"/>
        </w:rPr>
        <w:t>Chemical Examination of Urine:</w:t>
      </w:r>
    </w:p>
    <w:p w:rsidR="00026F4B" w:rsidRPr="002C0715" w:rsidRDefault="00F6018D" w:rsidP="0008061C">
      <w:pPr>
        <w:autoSpaceDE w:val="0"/>
        <w:autoSpaceDN w:val="0"/>
        <w:bidi w:val="0"/>
        <w:adjustRightInd w:val="0"/>
        <w:spacing w:after="0" w:line="240" w:lineRule="auto"/>
        <w:ind w:left="-426" w:right="-483"/>
        <w:jc w:val="both"/>
        <w:rPr>
          <w:rFonts w:asciiTheme="majorBidi" w:hAnsiTheme="majorBidi" w:cstheme="majorBidi"/>
          <w:b/>
          <w:bCs/>
          <w:i/>
          <w:iCs/>
          <w:color w:val="FF0000"/>
          <w:sz w:val="28"/>
          <w:szCs w:val="28"/>
          <w:u w:val="single"/>
        </w:rPr>
      </w:pPr>
      <w:r w:rsidRPr="002C0715">
        <w:rPr>
          <w:rFonts w:asciiTheme="majorBidi" w:hAnsiTheme="majorBidi" w:cstheme="majorBidi"/>
          <w:b/>
          <w:bCs/>
          <w:i/>
          <w:iCs/>
          <w:color w:val="FF0000"/>
          <w:sz w:val="28"/>
          <w:szCs w:val="28"/>
          <w:u w:val="single"/>
        </w:rPr>
        <w:t>-</w:t>
      </w:r>
      <w:r w:rsidR="00026F4B" w:rsidRPr="002C0715">
        <w:rPr>
          <w:rFonts w:asciiTheme="majorBidi" w:hAnsiTheme="majorBidi" w:cstheme="majorBidi"/>
          <w:b/>
          <w:bCs/>
          <w:i/>
          <w:iCs/>
          <w:color w:val="FF0000"/>
          <w:sz w:val="28"/>
          <w:szCs w:val="28"/>
          <w:u w:val="single"/>
        </w:rPr>
        <w:t>PH of urine</w:t>
      </w:r>
    </w:p>
    <w:p w:rsidR="00F6018D" w:rsidRPr="00EF68D8" w:rsidRDefault="002C0715"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 xml:space="preserve">       </w:t>
      </w:r>
      <w:r w:rsidR="00F6018D" w:rsidRPr="00EF68D8">
        <w:rPr>
          <w:rFonts w:asciiTheme="majorBidi" w:hAnsiTheme="majorBidi" w:cstheme="majorBidi"/>
          <w:sz w:val="28"/>
          <w:szCs w:val="28"/>
        </w:rPr>
        <w:t>The normal hydrogen ion (pH) concentration, in the urine (5-8) depends on the type of diet.</w:t>
      </w:r>
      <w:r w:rsidR="00F6018D">
        <w:rPr>
          <w:rFonts w:asciiTheme="majorBidi" w:hAnsiTheme="majorBidi" w:cstheme="majorBidi"/>
          <w:sz w:val="28"/>
          <w:szCs w:val="28"/>
        </w:rPr>
        <w:t xml:space="preserve"> </w:t>
      </w:r>
      <w:r w:rsidR="00F6018D" w:rsidRPr="00EF68D8">
        <w:rPr>
          <w:rFonts w:asciiTheme="majorBidi" w:hAnsiTheme="majorBidi" w:cstheme="majorBidi"/>
          <w:sz w:val="28"/>
          <w:szCs w:val="28"/>
        </w:rPr>
        <w:t>Vegetable</w:t>
      </w:r>
      <w:r w:rsidR="00F6018D">
        <w:rPr>
          <w:rFonts w:asciiTheme="majorBidi" w:hAnsiTheme="majorBidi" w:cstheme="majorBidi"/>
          <w:sz w:val="28"/>
          <w:szCs w:val="28"/>
        </w:rPr>
        <w:t xml:space="preserve"> </w:t>
      </w:r>
      <w:r w:rsidR="00F6018D" w:rsidRPr="00EF68D8">
        <w:rPr>
          <w:rFonts w:asciiTheme="majorBidi" w:hAnsiTheme="majorBidi" w:cstheme="majorBidi"/>
          <w:sz w:val="28"/>
          <w:szCs w:val="28"/>
        </w:rPr>
        <w:t>diet, citrus</w:t>
      </w:r>
      <w:r w:rsidR="00F6018D">
        <w:rPr>
          <w:rFonts w:asciiTheme="majorBidi" w:hAnsiTheme="majorBidi" w:cstheme="majorBidi"/>
          <w:sz w:val="28"/>
          <w:szCs w:val="28"/>
        </w:rPr>
        <w:t xml:space="preserve"> </w:t>
      </w:r>
      <w:r w:rsidR="00F6018D" w:rsidRPr="00EF68D8">
        <w:rPr>
          <w:rFonts w:asciiTheme="majorBidi" w:hAnsiTheme="majorBidi" w:cstheme="majorBidi"/>
          <w:sz w:val="28"/>
          <w:szCs w:val="28"/>
        </w:rPr>
        <w:t xml:space="preserve">fruits (also bacterial infections) produce </w:t>
      </w:r>
      <w:r w:rsidR="00F6018D" w:rsidRPr="00EF68D8">
        <w:rPr>
          <w:rFonts w:asciiTheme="majorBidi" w:hAnsiTheme="majorBidi" w:cstheme="majorBidi"/>
          <w:b/>
          <w:bCs/>
          <w:sz w:val="28"/>
          <w:szCs w:val="28"/>
        </w:rPr>
        <w:t>alkaline urine</w:t>
      </w:r>
      <w:r w:rsidR="00F6018D" w:rsidRPr="00EF68D8">
        <w:rPr>
          <w:rFonts w:asciiTheme="majorBidi" w:hAnsiTheme="majorBidi" w:cstheme="majorBidi"/>
          <w:sz w:val="28"/>
          <w:szCs w:val="28"/>
        </w:rPr>
        <w:t xml:space="preserve">, while high protein diet (also blood acidosis where PH˂7.35, some microbial infections, ketones elevation due to diabetes or aspirin intake) produce </w:t>
      </w:r>
      <w:r w:rsidR="00F6018D" w:rsidRPr="00EF68D8">
        <w:rPr>
          <w:rFonts w:asciiTheme="majorBidi" w:hAnsiTheme="majorBidi" w:cstheme="majorBidi"/>
          <w:b/>
          <w:bCs/>
          <w:sz w:val="28"/>
          <w:szCs w:val="28"/>
        </w:rPr>
        <w:t>acidic urine</w:t>
      </w:r>
      <w:r w:rsidR="00F6018D" w:rsidRPr="00EF68D8">
        <w:rPr>
          <w:rFonts w:asciiTheme="majorBidi" w:hAnsiTheme="majorBidi" w:cstheme="majorBidi"/>
          <w:sz w:val="28"/>
          <w:szCs w:val="28"/>
        </w:rPr>
        <w:t>.</w:t>
      </w:r>
    </w:p>
    <w:p w:rsidR="00F6018D" w:rsidRPr="00143003" w:rsidRDefault="00F6018D" w:rsidP="00143003">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PH measured by paper strip or pH meter.</w:t>
      </w:r>
    </w:p>
    <w:p w:rsidR="002C0715" w:rsidRDefault="00F6018D"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2C0715">
        <w:rPr>
          <w:rFonts w:asciiTheme="majorBidi" w:hAnsiTheme="majorBidi" w:cstheme="majorBidi"/>
          <w:b/>
          <w:bCs/>
          <w:i/>
          <w:iCs/>
          <w:color w:val="FF0000"/>
          <w:sz w:val="28"/>
          <w:szCs w:val="28"/>
          <w:u w:val="single"/>
        </w:rPr>
        <w:lastRenderedPageBreak/>
        <w:t>-Proteins of urine:</w:t>
      </w:r>
      <w:r w:rsidRPr="002C0715">
        <w:rPr>
          <w:rFonts w:asciiTheme="majorBidi" w:hAnsiTheme="majorBidi" w:cstheme="majorBidi"/>
          <w:color w:val="FF0000"/>
          <w:sz w:val="28"/>
          <w:szCs w:val="28"/>
        </w:rPr>
        <w:t xml:space="preserve"> </w:t>
      </w:r>
    </w:p>
    <w:p w:rsidR="00F6018D" w:rsidRPr="007003AB" w:rsidRDefault="002C0715"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A</w:t>
      </w:r>
      <w:r w:rsidR="00F6018D" w:rsidRPr="00230DE1">
        <w:rPr>
          <w:rFonts w:asciiTheme="majorBidi" w:hAnsiTheme="majorBidi" w:cstheme="majorBidi"/>
          <w:sz w:val="28"/>
          <w:szCs w:val="28"/>
        </w:rPr>
        <w:t xml:space="preserve"> little quantity, of protein are found normally in urine (150 mg/day)any access in protein called proteinuria which is an indication for many diseases like kidney diseases ,</w:t>
      </w:r>
      <w:r w:rsidR="00F6018D">
        <w:rPr>
          <w:rFonts w:asciiTheme="majorBidi" w:hAnsiTheme="majorBidi" w:cstheme="majorBidi"/>
          <w:sz w:val="28"/>
          <w:szCs w:val="28"/>
        </w:rPr>
        <w:t xml:space="preserve"> </w:t>
      </w:r>
      <w:r w:rsidR="00F6018D" w:rsidRPr="00230DE1">
        <w:rPr>
          <w:rFonts w:asciiTheme="majorBidi" w:hAnsiTheme="majorBidi" w:cstheme="majorBidi"/>
          <w:sz w:val="28"/>
          <w:szCs w:val="28"/>
        </w:rPr>
        <w:t>fever</w:t>
      </w:r>
      <w:r w:rsidR="00F6018D">
        <w:rPr>
          <w:rFonts w:asciiTheme="majorBidi" w:hAnsiTheme="majorBidi" w:cstheme="majorBidi"/>
          <w:sz w:val="28"/>
          <w:szCs w:val="28"/>
        </w:rPr>
        <w:t xml:space="preserve"> </w:t>
      </w:r>
      <w:r w:rsidR="00F6018D" w:rsidRPr="00230DE1">
        <w:rPr>
          <w:rFonts w:asciiTheme="majorBidi" w:hAnsiTheme="majorBidi" w:cstheme="majorBidi"/>
          <w:sz w:val="28"/>
          <w:szCs w:val="28"/>
        </w:rPr>
        <w:t>and  pregnancy.</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b/>
          <w:bCs/>
          <w:sz w:val="28"/>
          <w:szCs w:val="28"/>
        </w:rPr>
        <w:t>Types of protein in urine</w:t>
      </w:r>
      <w:r w:rsidRPr="00EF68D8">
        <w:rPr>
          <w:rFonts w:asciiTheme="majorBidi" w:hAnsiTheme="majorBidi" w:cstheme="majorBidi"/>
          <w:sz w:val="28"/>
          <w:szCs w:val="28"/>
        </w:rPr>
        <w:t>:</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sz w:val="28"/>
          <w:szCs w:val="28"/>
        </w:rPr>
        <w:t>1-</w:t>
      </w:r>
      <w:r w:rsidRPr="00EF68D8">
        <w:rPr>
          <w:rFonts w:asciiTheme="majorBidi" w:hAnsiTheme="majorBidi" w:cstheme="majorBidi"/>
          <w:b/>
          <w:bCs/>
          <w:sz w:val="28"/>
          <w:szCs w:val="28"/>
        </w:rPr>
        <w:t>Albumine</w:t>
      </w:r>
      <w:r w:rsidRPr="00EF68D8">
        <w:rPr>
          <w:rFonts w:asciiTheme="majorBidi" w:hAnsiTheme="majorBidi" w:cstheme="majorBidi"/>
          <w:sz w:val="28"/>
          <w:szCs w:val="28"/>
        </w:rPr>
        <w:t xml:space="preserve">: is the first protein appearing in urine due to its low molecular weight and size (albuminuria), this protein appears in Diabetes and </w:t>
      </w:r>
      <w:proofErr w:type="spellStart"/>
      <w:r w:rsidRPr="00EF68D8">
        <w:rPr>
          <w:rFonts w:asciiTheme="majorBidi" w:hAnsiTheme="majorBidi" w:cstheme="majorBidi"/>
          <w:sz w:val="28"/>
          <w:szCs w:val="28"/>
        </w:rPr>
        <w:t>hypertenation</w:t>
      </w:r>
      <w:proofErr w:type="spellEnd"/>
      <w:r w:rsidRPr="00EF68D8">
        <w:rPr>
          <w:rFonts w:asciiTheme="majorBidi" w:hAnsiTheme="majorBidi" w:cstheme="majorBidi"/>
          <w:sz w:val="28"/>
          <w:szCs w:val="28"/>
        </w:rPr>
        <w:t>.</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sz w:val="28"/>
          <w:szCs w:val="28"/>
        </w:rPr>
        <w:t xml:space="preserve">2- </w:t>
      </w:r>
      <w:proofErr w:type="spellStart"/>
      <w:r w:rsidRPr="00EF68D8">
        <w:rPr>
          <w:rFonts w:asciiTheme="majorBidi" w:hAnsiTheme="majorBidi" w:cstheme="majorBidi"/>
          <w:b/>
          <w:bCs/>
          <w:sz w:val="28"/>
          <w:szCs w:val="28"/>
        </w:rPr>
        <w:t>Immunoglobulins</w:t>
      </w:r>
      <w:proofErr w:type="spellEnd"/>
      <w:r w:rsidRPr="00EF68D8">
        <w:rPr>
          <w:rFonts w:asciiTheme="majorBidi" w:hAnsiTheme="majorBidi" w:cstheme="majorBidi"/>
          <w:sz w:val="28"/>
          <w:szCs w:val="28"/>
        </w:rPr>
        <w:t>: appear in urine due to inflammations and microbial infections</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sz w:val="28"/>
          <w:szCs w:val="28"/>
        </w:rPr>
        <w:t>3-</w:t>
      </w:r>
      <w:r w:rsidRPr="00EF68D8">
        <w:rPr>
          <w:rFonts w:asciiTheme="majorBidi" w:hAnsiTheme="majorBidi" w:cstheme="majorBidi"/>
          <w:b/>
          <w:bCs/>
          <w:sz w:val="28"/>
          <w:szCs w:val="28"/>
        </w:rPr>
        <w:t>Hemoglobine</w:t>
      </w:r>
      <w:r w:rsidRPr="00EF68D8">
        <w:rPr>
          <w:rFonts w:asciiTheme="majorBidi" w:hAnsiTheme="majorBidi" w:cstheme="majorBidi"/>
          <w:sz w:val="28"/>
          <w:szCs w:val="28"/>
        </w:rPr>
        <w:t>: found in urine due to blood hemolysis</w:t>
      </w:r>
      <w:r>
        <w:rPr>
          <w:rFonts w:asciiTheme="majorBidi" w:hAnsiTheme="majorBidi" w:cstheme="majorBidi"/>
          <w:sz w:val="28"/>
          <w:szCs w:val="28"/>
        </w:rPr>
        <w:t>.</w:t>
      </w:r>
    </w:p>
    <w:p w:rsidR="00F6018D" w:rsidRDefault="00F6018D" w:rsidP="0008061C">
      <w:pPr>
        <w:autoSpaceDE w:val="0"/>
        <w:autoSpaceDN w:val="0"/>
        <w:bidi w:val="0"/>
        <w:adjustRightInd w:val="0"/>
        <w:spacing w:after="0" w:line="240" w:lineRule="auto"/>
        <w:ind w:left="-426" w:right="-567"/>
        <w:jc w:val="both"/>
        <w:rPr>
          <w:rFonts w:asciiTheme="majorBidi" w:hAnsiTheme="majorBidi" w:cstheme="majorBidi"/>
          <w:b/>
          <w:bCs/>
          <w:sz w:val="28"/>
          <w:szCs w:val="28"/>
        </w:rPr>
      </w:pP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b/>
          <w:bCs/>
          <w:sz w:val="28"/>
          <w:szCs w:val="28"/>
        </w:rPr>
      </w:pPr>
      <w:r w:rsidRPr="00EF68D8">
        <w:rPr>
          <w:rFonts w:asciiTheme="majorBidi" w:hAnsiTheme="majorBidi" w:cstheme="majorBidi"/>
          <w:b/>
          <w:bCs/>
          <w:sz w:val="28"/>
          <w:szCs w:val="28"/>
        </w:rPr>
        <w:t>Test: (</w:t>
      </w:r>
      <w:r w:rsidRPr="00EF68D8">
        <w:rPr>
          <w:rFonts w:asciiTheme="majorBidi" w:hAnsiTheme="majorBidi" w:cstheme="majorBidi"/>
          <w:sz w:val="28"/>
          <w:szCs w:val="28"/>
        </w:rPr>
        <w:t>Robert’s test</w:t>
      </w:r>
      <w:r w:rsidRPr="00EF68D8">
        <w:rPr>
          <w:rFonts w:asciiTheme="majorBidi" w:hAnsiTheme="majorBidi" w:cstheme="majorBidi"/>
          <w:b/>
          <w:bCs/>
          <w:sz w:val="28"/>
          <w:szCs w:val="28"/>
        </w:rPr>
        <w:t>)</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b/>
          <w:bCs/>
          <w:sz w:val="28"/>
          <w:szCs w:val="28"/>
        </w:rPr>
        <w:t xml:space="preserve">Principle: </w:t>
      </w:r>
      <w:r w:rsidRPr="00EF68D8">
        <w:rPr>
          <w:rFonts w:asciiTheme="majorBidi" w:hAnsiTheme="majorBidi" w:cstheme="majorBidi"/>
          <w:sz w:val="28"/>
          <w:szCs w:val="28"/>
        </w:rPr>
        <w:t>Precipitation of protein by strong acid</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sz w:val="28"/>
          <w:szCs w:val="28"/>
        </w:rPr>
        <w:t>A positive test is indicated by a white ring at the zone of concentration, which should be read against a dark back ground and</w:t>
      </w:r>
      <w:r>
        <w:rPr>
          <w:rFonts w:asciiTheme="majorBidi" w:hAnsiTheme="majorBidi" w:cstheme="majorBidi"/>
          <w:sz w:val="28"/>
          <w:szCs w:val="28"/>
        </w:rPr>
        <w:t xml:space="preserve"> r</w:t>
      </w:r>
      <w:r w:rsidRPr="00EF68D8">
        <w:rPr>
          <w:rFonts w:asciiTheme="majorBidi" w:hAnsiTheme="majorBidi" w:cstheme="majorBidi"/>
          <w:sz w:val="28"/>
          <w:szCs w:val="28"/>
        </w:rPr>
        <w:t>eported as</w:t>
      </w:r>
      <w:r>
        <w:rPr>
          <w:rFonts w:asciiTheme="majorBidi" w:hAnsiTheme="majorBidi" w:cstheme="majorBidi"/>
          <w:sz w:val="28"/>
          <w:szCs w:val="28"/>
        </w:rPr>
        <w:t>:</w:t>
      </w: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sz w:val="28"/>
          <w:szCs w:val="28"/>
        </w:rPr>
        <w:t>Negative - No ring at the zone of concentration</w:t>
      </w:r>
    </w:p>
    <w:p w:rsidR="00F6018D" w:rsidRDefault="00F6018D" w:rsidP="0008061C">
      <w:pPr>
        <w:autoSpaceDE w:val="0"/>
        <w:autoSpaceDN w:val="0"/>
        <w:bidi w:val="0"/>
        <w:adjustRightInd w:val="0"/>
        <w:spacing w:after="0" w:line="240" w:lineRule="auto"/>
        <w:ind w:left="-426" w:right="-567"/>
        <w:jc w:val="both"/>
        <w:rPr>
          <w:rFonts w:asciiTheme="majorBidi" w:hAnsiTheme="majorBidi" w:cstheme="majorBidi"/>
          <w:b/>
          <w:bCs/>
          <w:sz w:val="28"/>
          <w:szCs w:val="28"/>
        </w:rPr>
      </w:pPr>
    </w:p>
    <w:p w:rsidR="00F6018D" w:rsidRPr="00EF68D8" w:rsidRDefault="00F6018D" w:rsidP="0008061C">
      <w:pPr>
        <w:autoSpaceDE w:val="0"/>
        <w:autoSpaceDN w:val="0"/>
        <w:bidi w:val="0"/>
        <w:adjustRightInd w:val="0"/>
        <w:spacing w:after="0" w:line="240" w:lineRule="auto"/>
        <w:ind w:left="-426" w:right="-567"/>
        <w:jc w:val="both"/>
        <w:rPr>
          <w:rFonts w:asciiTheme="majorBidi" w:hAnsiTheme="majorBidi" w:cstheme="majorBidi"/>
          <w:sz w:val="28"/>
          <w:szCs w:val="28"/>
        </w:rPr>
      </w:pPr>
      <w:r w:rsidRPr="00EF68D8">
        <w:rPr>
          <w:rFonts w:asciiTheme="majorBidi" w:hAnsiTheme="majorBidi" w:cstheme="majorBidi"/>
          <w:b/>
          <w:bCs/>
          <w:sz w:val="28"/>
          <w:szCs w:val="28"/>
        </w:rPr>
        <w:t xml:space="preserve">Note: </w:t>
      </w:r>
      <w:r w:rsidRPr="00EF68D8">
        <w:rPr>
          <w:rFonts w:asciiTheme="majorBidi" w:hAnsiTheme="majorBidi" w:cstheme="majorBidi"/>
          <w:sz w:val="28"/>
          <w:szCs w:val="28"/>
        </w:rPr>
        <w:t>In many clinical laboratories, Robert’s test is routine method as it is simple, quick and easy to read even when only a small</w:t>
      </w:r>
      <w:r w:rsidR="00582F91">
        <w:rPr>
          <w:rFonts w:asciiTheme="majorBidi" w:hAnsiTheme="majorBidi" w:cstheme="majorBidi"/>
          <w:sz w:val="28"/>
          <w:szCs w:val="28"/>
        </w:rPr>
        <w:t xml:space="preserve"> </w:t>
      </w:r>
      <w:r w:rsidRPr="00EF68D8">
        <w:rPr>
          <w:rFonts w:asciiTheme="majorBidi" w:hAnsiTheme="majorBidi" w:cstheme="majorBidi"/>
          <w:sz w:val="28"/>
          <w:szCs w:val="28"/>
        </w:rPr>
        <w:t>amount of protein presents.</w:t>
      </w:r>
    </w:p>
    <w:p w:rsidR="00F6018D" w:rsidRDefault="00F6018D" w:rsidP="0008061C">
      <w:pPr>
        <w:autoSpaceDE w:val="0"/>
        <w:autoSpaceDN w:val="0"/>
        <w:bidi w:val="0"/>
        <w:adjustRightInd w:val="0"/>
        <w:spacing w:after="0" w:line="240" w:lineRule="auto"/>
        <w:ind w:left="-426" w:right="-567"/>
        <w:jc w:val="both"/>
        <w:rPr>
          <w:rFonts w:asciiTheme="majorBidi" w:hAnsiTheme="majorBidi" w:cstheme="majorBidi"/>
          <w:b/>
          <w:bCs/>
          <w:sz w:val="28"/>
          <w:szCs w:val="28"/>
        </w:rPr>
      </w:pPr>
    </w:p>
    <w:p w:rsidR="00F6018D" w:rsidRPr="005B3504" w:rsidRDefault="005B3504" w:rsidP="0008061C">
      <w:pPr>
        <w:autoSpaceDE w:val="0"/>
        <w:autoSpaceDN w:val="0"/>
        <w:bidi w:val="0"/>
        <w:adjustRightInd w:val="0"/>
        <w:spacing w:after="0" w:line="240" w:lineRule="auto"/>
        <w:ind w:left="-426"/>
        <w:jc w:val="both"/>
        <w:rPr>
          <w:rFonts w:asciiTheme="majorBidi" w:hAnsiTheme="majorBidi" w:cstheme="majorBidi"/>
          <w:b/>
          <w:bCs/>
          <w:i/>
          <w:iCs/>
          <w:sz w:val="28"/>
          <w:szCs w:val="28"/>
          <w:u w:val="single"/>
        </w:rPr>
      </w:pPr>
      <w:r w:rsidRPr="00DC12F6">
        <w:rPr>
          <w:rFonts w:asciiTheme="majorBidi" w:hAnsiTheme="majorBidi" w:cstheme="majorBidi"/>
          <w:b/>
          <w:bCs/>
          <w:i/>
          <w:iCs/>
          <w:color w:val="FF0000"/>
          <w:sz w:val="28"/>
          <w:szCs w:val="28"/>
          <w:u w:val="single"/>
        </w:rPr>
        <w:t>-</w:t>
      </w:r>
      <w:r w:rsidR="007003AB" w:rsidRPr="00DC12F6">
        <w:rPr>
          <w:rFonts w:asciiTheme="majorBidi" w:hAnsiTheme="majorBidi" w:cstheme="majorBidi"/>
          <w:b/>
          <w:bCs/>
          <w:i/>
          <w:iCs/>
          <w:color w:val="FF0000"/>
          <w:sz w:val="28"/>
          <w:szCs w:val="28"/>
          <w:u w:val="single"/>
        </w:rPr>
        <w:t>Glucos</w:t>
      </w:r>
      <w:r w:rsidRPr="00DC12F6">
        <w:rPr>
          <w:rFonts w:asciiTheme="majorBidi" w:hAnsiTheme="majorBidi" w:cstheme="majorBidi"/>
          <w:b/>
          <w:bCs/>
          <w:i/>
          <w:iCs/>
          <w:color w:val="FF0000"/>
          <w:sz w:val="28"/>
          <w:szCs w:val="28"/>
          <w:u w:val="single"/>
        </w:rPr>
        <w:t>e in urine:</w:t>
      </w:r>
    </w:p>
    <w:p w:rsidR="00F6018D" w:rsidRPr="00EF68D8" w:rsidRDefault="00DC12F6"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 xml:space="preserve">       </w:t>
      </w:r>
      <w:r w:rsidR="00F6018D" w:rsidRPr="00EF68D8">
        <w:rPr>
          <w:rFonts w:asciiTheme="majorBidi" w:hAnsiTheme="majorBidi" w:cstheme="majorBidi"/>
          <w:sz w:val="28"/>
          <w:szCs w:val="28"/>
        </w:rPr>
        <w:t xml:space="preserve">No glucose is present in the urine normally which passes glomerular filter, because it is completely absorbed in the tubules. It present when the blood glucose level elevated  to(180mg/ml) which is called </w:t>
      </w:r>
      <w:r w:rsidR="00F6018D" w:rsidRPr="00EF68D8">
        <w:rPr>
          <w:rFonts w:asciiTheme="majorBidi" w:hAnsiTheme="majorBidi" w:cstheme="majorBidi"/>
          <w:b/>
          <w:bCs/>
          <w:sz w:val="28"/>
          <w:szCs w:val="28"/>
        </w:rPr>
        <w:t>renal threshold</w:t>
      </w:r>
      <w:r w:rsidR="00F6018D" w:rsidRPr="00EF68D8">
        <w:rPr>
          <w:rFonts w:asciiTheme="majorBidi" w:hAnsiTheme="majorBidi" w:cstheme="majorBidi"/>
          <w:sz w:val="28"/>
          <w:szCs w:val="28"/>
        </w:rPr>
        <w:t>, when blood glucose elevated the glucose present in urine as in diabetes.</w:t>
      </w:r>
    </w:p>
    <w:p w:rsidR="004B446F" w:rsidRDefault="004B446F" w:rsidP="0008061C">
      <w:pPr>
        <w:autoSpaceDE w:val="0"/>
        <w:autoSpaceDN w:val="0"/>
        <w:bidi w:val="0"/>
        <w:adjustRightInd w:val="0"/>
        <w:spacing w:after="0" w:line="240" w:lineRule="auto"/>
        <w:ind w:left="-426"/>
        <w:jc w:val="both"/>
        <w:rPr>
          <w:rFonts w:asciiTheme="majorBidi" w:hAnsiTheme="majorBidi" w:cstheme="majorBidi"/>
          <w:b/>
          <w:bCs/>
          <w:sz w:val="28"/>
          <w:szCs w:val="28"/>
        </w:rPr>
      </w:pPr>
    </w:p>
    <w:p w:rsidR="00F6018D" w:rsidRDefault="007003AB" w:rsidP="004B446F">
      <w:pPr>
        <w:autoSpaceDE w:val="0"/>
        <w:autoSpaceDN w:val="0"/>
        <w:bidi w:val="0"/>
        <w:adjustRightInd w:val="0"/>
        <w:spacing w:after="0" w:line="240" w:lineRule="auto"/>
        <w:ind w:left="-426"/>
        <w:jc w:val="both"/>
        <w:rPr>
          <w:rFonts w:asciiTheme="majorBidi" w:hAnsiTheme="majorBidi" w:cstheme="majorBidi"/>
          <w:b/>
          <w:bCs/>
          <w:sz w:val="28"/>
          <w:szCs w:val="28"/>
        </w:rPr>
      </w:pPr>
      <w:r w:rsidRPr="00EF68D8">
        <w:rPr>
          <w:rFonts w:asciiTheme="majorBidi" w:hAnsiTheme="majorBidi" w:cstheme="majorBidi"/>
          <w:b/>
          <w:bCs/>
          <w:sz w:val="28"/>
          <w:szCs w:val="28"/>
        </w:rPr>
        <w:t>Glucose Test</w:t>
      </w:r>
    </w:p>
    <w:p w:rsidR="00F6018D" w:rsidRPr="00EF68D8" w:rsidRDefault="00F6018D"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b/>
          <w:bCs/>
          <w:sz w:val="28"/>
          <w:szCs w:val="28"/>
        </w:rPr>
        <w:t xml:space="preserve">Method: </w:t>
      </w:r>
      <w:r w:rsidRPr="00EF68D8">
        <w:rPr>
          <w:rFonts w:asciiTheme="majorBidi" w:hAnsiTheme="majorBidi" w:cstheme="majorBidi"/>
          <w:sz w:val="28"/>
          <w:szCs w:val="28"/>
        </w:rPr>
        <w:t>Qualitative method (Benedicts test)</w:t>
      </w:r>
    </w:p>
    <w:p w:rsidR="00F6018D" w:rsidRPr="00EF68D8" w:rsidRDefault="00F6018D"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b/>
          <w:bCs/>
          <w:sz w:val="28"/>
          <w:szCs w:val="28"/>
        </w:rPr>
        <w:t xml:space="preserve">Principle: </w:t>
      </w:r>
      <w:r w:rsidRPr="00EF68D8">
        <w:rPr>
          <w:rFonts w:asciiTheme="majorBidi" w:hAnsiTheme="majorBidi" w:cstheme="majorBidi"/>
          <w:sz w:val="28"/>
          <w:szCs w:val="28"/>
        </w:rPr>
        <w:t xml:space="preserve">Reducing sugars present in the urine react with the copper </w:t>
      </w:r>
      <w:proofErr w:type="spellStart"/>
      <w:r w:rsidRPr="00EF68D8">
        <w:rPr>
          <w:rFonts w:asciiTheme="majorBidi" w:hAnsiTheme="majorBidi" w:cstheme="majorBidi"/>
          <w:sz w:val="28"/>
          <w:szCs w:val="28"/>
        </w:rPr>
        <w:t>sulphate</w:t>
      </w:r>
      <w:proofErr w:type="spellEnd"/>
      <w:r w:rsidRPr="00EF68D8">
        <w:rPr>
          <w:rFonts w:asciiTheme="majorBidi" w:hAnsiTheme="majorBidi" w:cstheme="majorBidi"/>
          <w:sz w:val="28"/>
          <w:szCs w:val="28"/>
        </w:rPr>
        <w:t xml:space="preserve"> to reduce the </w:t>
      </w:r>
      <w:proofErr w:type="spellStart"/>
      <w:r w:rsidRPr="00EF68D8">
        <w:rPr>
          <w:rFonts w:asciiTheme="majorBidi" w:hAnsiTheme="majorBidi" w:cstheme="majorBidi"/>
          <w:sz w:val="28"/>
          <w:szCs w:val="28"/>
        </w:rPr>
        <w:t>copric</w:t>
      </w:r>
      <w:proofErr w:type="spellEnd"/>
      <w:r w:rsidRPr="00EF68D8">
        <w:rPr>
          <w:rFonts w:asciiTheme="majorBidi" w:hAnsiTheme="majorBidi" w:cstheme="majorBidi"/>
          <w:sz w:val="28"/>
          <w:szCs w:val="28"/>
        </w:rPr>
        <w:t xml:space="preserve"> ions to cuprous oxide giving a</w:t>
      </w:r>
    </w:p>
    <w:p w:rsidR="00F6018D" w:rsidRPr="00EF68D8" w:rsidRDefault="00F6018D"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Color</w:t>
      </w:r>
      <w:r w:rsidR="005B3504">
        <w:rPr>
          <w:rFonts w:asciiTheme="majorBidi" w:hAnsiTheme="majorBidi" w:cstheme="majorBidi"/>
          <w:sz w:val="28"/>
          <w:szCs w:val="28"/>
        </w:rPr>
        <w:t xml:space="preserve"> </w:t>
      </w:r>
      <w:r w:rsidRPr="00EF68D8">
        <w:rPr>
          <w:rFonts w:asciiTheme="majorBidi" w:hAnsiTheme="majorBidi" w:cstheme="majorBidi"/>
          <w:sz w:val="28"/>
          <w:szCs w:val="28"/>
        </w:rPr>
        <w:t>change from</w:t>
      </w:r>
      <w:r w:rsidR="005B3504">
        <w:rPr>
          <w:rFonts w:asciiTheme="majorBidi" w:hAnsiTheme="majorBidi" w:cstheme="majorBidi"/>
          <w:sz w:val="28"/>
          <w:szCs w:val="28"/>
        </w:rPr>
        <w:t xml:space="preserve"> </w:t>
      </w:r>
      <w:r w:rsidRPr="00EF68D8">
        <w:rPr>
          <w:rFonts w:asciiTheme="majorBidi" w:hAnsiTheme="majorBidi" w:cstheme="majorBidi"/>
          <w:sz w:val="28"/>
          <w:szCs w:val="28"/>
        </w:rPr>
        <w:t>blue (negative) to</w:t>
      </w:r>
      <w:r w:rsidR="005B3504">
        <w:rPr>
          <w:rFonts w:asciiTheme="majorBidi" w:hAnsiTheme="majorBidi" w:cstheme="majorBidi"/>
          <w:sz w:val="28"/>
          <w:szCs w:val="28"/>
        </w:rPr>
        <w:t xml:space="preserve"> </w:t>
      </w:r>
      <w:r w:rsidRPr="00EF68D8">
        <w:rPr>
          <w:rFonts w:asciiTheme="majorBidi" w:hAnsiTheme="majorBidi" w:cstheme="majorBidi"/>
          <w:sz w:val="28"/>
          <w:szCs w:val="28"/>
        </w:rPr>
        <w:t>green, yellow and red depending on the amount of reducing substances present</w:t>
      </w:r>
    </w:p>
    <w:p w:rsidR="00F6018D" w:rsidRDefault="00F6018D" w:rsidP="0008061C">
      <w:pPr>
        <w:autoSpaceDE w:val="0"/>
        <w:autoSpaceDN w:val="0"/>
        <w:bidi w:val="0"/>
        <w:adjustRightInd w:val="0"/>
        <w:spacing w:after="0" w:line="240" w:lineRule="auto"/>
        <w:ind w:left="-426"/>
        <w:jc w:val="both"/>
        <w:rPr>
          <w:rFonts w:asciiTheme="majorBidi" w:hAnsiTheme="majorBidi" w:cstheme="majorBidi"/>
          <w:b/>
          <w:bCs/>
          <w:sz w:val="28"/>
          <w:szCs w:val="28"/>
        </w:rPr>
      </w:pPr>
    </w:p>
    <w:p w:rsidR="00F6018D" w:rsidRPr="00DC12F6" w:rsidRDefault="005B3504" w:rsidP="0008061C">
      <w:pPr>
        <w:autoSpaceDE w:val="0"/>
        <w:autoSpaceDN w:val="0"/>
        <w:bidi w:val="0"/>
        <w:adjustRightInd w:val="0"/>
        <w:spacing w:after="0" w:line="240" w:lineRule="auto"/>
        <w:ind w:left="-426"/>
        <w:jc w:val="both"/>
        <w:rPr>
          <w:rFonts w:asciiTheme="majorBidi" w:hAnsiTheme="majorBidi" w:cstheme="majorBidi"/>
          <w:i/>
          <w:iCs/>
          <w:color w:val="FF0000"/>
          <w:sz w:val="28"/>
          <w:szCs w:val="28"/>
          <w:u w:val="single"/>
        </w:rPr>
      </w:pPr>
      <w:r w:rsidRPr="00DC12F6">
        <w:rPr>
          <w:rFonts w:asciiTheme="majorBidi" w:hAnsiTheme="majorBidi" w:cstheme="majorBidi"/>
          <w:b/>
          <w:bCs/>
          <w:i/>
          <w:iCs/>
          <w:color w:val="FF0000"/>
          <w:sz w:val="28"/>
          <w:szCs w:val="28"/>
          <w:u w:val="single"/>
        </w:rPr>
        <w:t>-</w:t>
      </w:r>
      <w:r w:rsidR="00F6018D" w:rsidRPr="00DC12F6">
        <w:rPr>
          <w:rFonts w:asciiTheme="majorBidi" w:hAnsiTheme="majorBidi" w:cstheme="majorBidi"/>
          <w:b/>
          <w:bCs/>
          <w:i/>
          <w:iCs/>
          <w:color w:val="FF0000"/>
          <w:sz w:val="28"/>
          <w:szCs w:val="28"/>
          <w:u w:val="single"/>
        </w:rPr>
        <w:t>Acetone (Ketone body) (ketones):</w:t>
      </w:r>
    </w:p>
    <w:p w:rsidR="004E68BA" w:rsidRDefault="00DC12F6"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 xml:space="preserve">        </w:t>
      </w:r>
      <w:r w:rsidR="00F6018D" w:rsidRPr="00EF68D8">
        <w:rPr>
          <w:rFonts w:asciiTheme="majorBidi" w:hAnsiTheme="majorBidi" w:cstheme="majorBidi"/>
          <w:sz w:val="28"/>
          <w:szCs w:val="28"/>
        </w:rPr>
        <w:t xml:space="preserve">The ketone bodies include acetone, </w:t>
      </w:r>
      <w:proofErr w:type="spellStart"/>
      <w:r w:rsidR="00F6018D" w:rsidRPr="00EF68D8">
        <w:rPr>
          <w:rFonts w:asciiTheme="majorBidi" w:hAnsiTheme="majorBidi" w:cstheme="majorBidi"/>
          <w:sz w:val="28"/>
          <w:szCs w:val="28"/>
        </w:rPr>
        <w:t>acetoacetic</w:t>
      </w:r>
      <w:proofErr w:type="spellEnd"/>
      <w:r w:rsidR="00F6018D" w:rsidRPr="00EF68D8">
        <w:rPr>
          <w:rFonts w:asciiTheme="majorBidi" w:hAnsiTheme="majorBidi" w:cstheme="majorBidi"/>
          <w:sz w:val="28"/>
          <w:szCs w:val="28"/>
        </w:rPr>
        <w:t xml:space="preserve"> acid (</w:t>
      </w:r>
      <w:proofErr w:type="spellStart"/>
      <w:r w:rsidR="00F6018D" w:rsidRPr="00EF68D8">
        <w:rPr>
          <w:rFonts w:asciiTheme="majorBidi" w:hAnsiTheme="majorBidi" w:cstheme="majorBidi"/>
          <w:sz w:val="28"/>
          <w:szCs w:val="28"/>
        </w:rPr>
        <w:t>diacetic</w:t>
      </w:r>
      <w:proofErr w:type="spellEnd"/>
      <w:r w:rsidR="00F6018D" w:rsidRPr="00EF68D8">
        <w:rPr>
          <w:rFonts w:asciiTheme="majorBidi" w:hAnsiTheme="majorBidi" w:cstheme="majorBidi"/>
          <w:sz w:val="28"/>
          <w:szCs w:val="28"/>
        </w:rPr>
        <w:t xml:space="preserve"> acid) and </w:t>
      </w:r>
      <w:proofErr w:type="spellStart"/>
      <w:r w:rsidR="00F6018D" w:rsidRPr="00EF68D8">
        <w:rPr>
          <w:rFonts w:asciiTheme="majorBidi" w:hAnsiTheme="majorBidi" w:cstheme="majorBidi"/>
          <w:sz w:val="28"/>
          <w:szCs w:val="28"/>
        </w:rPr>
        <w:t>betahydroxybutric</w:t>
      </w:r>
      <w:proofErr w:type="spellEnd"/>
      <w:r w:rsidR="00F6018D" w:rsidRPr="00EF68D8">
        <w:rPr>
          <w:rFonts w:asciiTheme="majorBidi" w:hAnsiTheme="majorBidi" w:cstheme="majorBidi"/>
          <w:sz w:val="28"/>
          <w:szCs w:val="28"/>
        </w:rPr>
        <w:t xml:space="preserve"> acid. A state in which these substances are present in increased amount in the blood and urine is called ketosis. </w:t>
      </w:r>
      <w:proofErr w:type="spellStart"/>
      <w:r w:rsidR="00F6018D" w:rsidRPr="00EF68D8">
        <w:rPr>
          <w:rFonts w:asciiTheme="majorBidi" w:hAnsiTheme="majorBidi" w:cstheme="majorBidi"/>
          <w:sz w:val="28"/>
          <w:szCs w:val="28"/>
        </w:rPr>
        <w:t>Acetoacetic</w:t>
      </w:r>
      <w:proofErr w:type="spellEnd"/>
      <w:r w:rsidR="00F6018D" w:rsidRPr="00EF68D8">
        <w:rPr>
          <w:rFonts w:asciiTheme="majorBidi" w:hAnsiTheme="majorBidi" w:cstheme="majorBidi"/>
          <w:sz w:val="28"/>
          <w:szCs w:val="28"/>
        </w:rPr>
        <w:t xml:space="preserve"> acid and beta </w:t>
      </w:r>
      <w:r w:rsidR="005B3504">
        <w:rPr>
          <w:rFonts w:asciiTheme="majorBidi" w:hAnsiTheme="majorBidi" w:cstheme="majorBidi"/>
          <w:sz w:val="28"/>
          <w:szCs w:val="28"/>
        </w:rPr>
        <w:t xml:space="preserve">hydroxyl </w:t>
      </w:r>
      <w:proofErr w:type="spellStart"/>
      <w:r w:rsidR="00F6018D" w:rsidRPr="00EF68D8">
        <w:rPr>
          <w:rFonts w:asciiTheme="majorBidi" w:hAnsiTheme="majorBidi" w:cstheme="majorBidi"/>
          <w:sz w:val="28"/>
          <w:szCs w:val="28"/>
        </w:rPr>
        <w:t>butric</w:t>
      </w:r>
      <w:proofErr w:type="spellEnd"/>
      <w:r w:rsidR="00F6018D" w:rsidRPr="00EF68D8">
        <w:rPr>
          <w:rFonts w:asciiTheme="majorBidi" w:hAnsiTheme="majorBidi" w:cstheme="majorBidi"/>
          <w:sz w:val="28"/>
          <w:szCs w:val="28"/>
        </w:rPr>
        <w:t xml:space="preserve"> acid from which acetone is derived is normal </w:t>
      </w:r>
      <w:r w:rsidR="00F6018D" w:rsidRPr="00EF68D8">
        <w:rPr>
          <w:rFonts w:asciiTheme="majorBidi" w:hAnsiTheme="majorBidi" w:cstheme="majorBidi"/>
          <w:b/>
          <w:bCs/>
          <w:sz w:val="28"/>
          <w:szCs w:val="28"/>
        </w:rPr>
        <w:t>intermediate product of fat metabolism</w:t>
      </w:r>
      <w:r w:rsidR="00F6018D" w:rsidRPr="00EF68D8">
        <w:rPr>
          <w:rFonts w:asciiTheme="majorBidi" w:hAnsiTheme="majorBidi" w:cstheme="majorBidi"/>
          <w:sz w:val="28"/>
          <w:szCs w:val="28"/>
        </w:rPr>
        <w:t>. When greater</w:t>
      </w:r>
      <w:r w:rsidR="005B3504">
        <w:rPr>
          <w:rFonts w:asciiTheme="majorBidi" w:hAnsiTheme="majorBidi" w:cstheme="majorBidi"/>
          <w:sz w:val="28"/>
          <w:szCs w:val="28"/>
        </w:rPr>
        <w:t xml:space="preserve"> </w:t>
      </w:r>
      <w:r w:rsidR="00F6018D" w:rsidRPr="00EF68D8">
        <w:rPr>
          <w:rFonts w:asciiTheme="majorBidi" w:hAnsiTheme="majorBidi" w:cstheme="majorBidi"/>
          <w:sz w:val="28"/>
          <w:szCs w:val="28"/>
        </w:rPr>
        <w:t xml:space="preserve">amounts of fatty acids are utilized with the production of more </w:t>
      </w:r>
      <w:proofErr w:type="spellStart"/>
      <w:r w:rsidR="00F6018D" w:rsidRPr="00EF68D8">
        <w:rPr>
          <w:rFonts w:asciiTheme="majorBidi" w:hAnsiTheme="majorBidi" w:cstheme="majorBidi"/>
          <w:sz w:val="28"/>
          <w:szCs w:val="28"/>
        </w:rPr>
        <w:t>acetoacetic</w:t>
      </w:r>
      <w:proofErr w:type="spellEnd"/>
      <w:r w:rsidR="00F6018D" w:rsidRPr="00EF68D8">
        <w:rPr>
          <w:rFonts w:asciiTheme="majorBidi" w:hAnsiTheme="majorBidi" w:cstheme="majorBidi"/>
          <w:sz w:val="28"/>
          <w:szCs w:val="28"/>
        </w:rPr>
        <w:t xml:space="preserve"> acid and beta-</w:t>
      </w:r>
      <w:proofErr w:type="spellStart"/>
      <w:r w:rsidR="00F6018D" w:rsidRPr="00EF68D8">
        <w:rPr>
          <w:rFonts w:asciiTheme="majorBidi" w:hAnsiTheme="majorBidi" w:cstheme="majorBidi"/>
          <w:sz w:val="28"/>
          <w:szCs w:val="28"/>
        </w:rPr>
        <w:t>hydroxybutric</w:t>
      </w:r>
      <w:proofErr w:type="spellEnd"/>
      <w:r w:rsidR="00F6018D" w:rsidRPr="00EF68D8">
        <w:rPr>
          <w:rFonts w:asciiTheme="majorBidi" w:hAnsiTheme="majorBidi" w:cstheme="majorBidi"/>
          <w:sz w:val="28"/>
          <w:szCs w:val="28"/>
        </w:rPr>
        <w:t xml:space="preserve"> acid can be oxidized by the</w:t>
      </w:r>
      <w:r w:rsidR="00E67EA1">
        <w:rPr>
          <w:rFonts w:asciiTheme="majorBidi" w:hAnsiTheme="majorBidi" w:cstheme="majorBidi"/>
          <w:sz w:val="28"/>
          <w:szCs w:val="28"/>
        </w:rPr>
        <w:t xml:space="preserve"> </w:t>
      </w:r>
      <w:r w:rsidR="00F6018D" w:rsidRPr="00EF68D8">
        <w:rPr>
          <w:rFonts w:asciiTheme="majorBidi" w:hAnsiTheme="majorBidi" w:cstheme="majorBidi"/>
          <w:sz w:val="28"/>
          <w:szCs w:val="28"/>
        </w:rPr>
        <w:t>tissues. These bodies accumulate in the blood and are excreted in the urine (</w:t>
      </w:r>
      <w:proofErr w:type="spellStart"/>
      <w:r w:rsidR="00F6018D" w:rsidRPr="00EF68D8">
        <w:rPr>
          <w:rFonts w:asciiTheme="majorBidi" w:hAnsiTheme="majorBidi" w:cstheme="majorBidi"/>
          <w:b/>
          <w:bCs/>
          <w:sz w:val="28"/>
          <w:szCs w:val="28"/>
        </w:rPr>
        <w:t>ketonuria</w:t>
      </w:r>
      <w:proofErr w:type="spellEnd"/>
      <w:r w:rsidR="00F6018D" w:rsidRPr="00EF68D8">
        <w:rPr>
          <w:rFonts w:asciiTheme="majorBidi" w:hAnsiTheme="majorBidi" w:cstheme="majorBidi"/>
          <w:b/>
          <w:bCs/>
          <w:sz w:val="28"/>
          <w:szCs w:val="28"/>
        </w:rPr>
        <w:t>).</w:t>
      </w:r>
      <w:r w:rsidR="00F6018D" w:rsidRPr="00EF68D8">
        <w:rPr>
          <w:rFonts w:asciiTheme="majorBidi" w:hAnsiTheme="majorBidi" w:cstheme="majorBidi"/>
          <w:sz w:val="28"/>
          <w:szCs w:val="28"/>
        </w:rPr>
        <w:t>This bodies present in urine in starvation or low blood glucose levels.</w:t>
      </w:r>
    </w:p>
    <w:p w:rsidR="008C204C" w:rsidRDefault="002A4954"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Pr>
          <w:rFonts w:asciiTheme="majorBidi" w:hAnsiTheme="majorBidi" w:cstheme="majorBidi"/>
          <w:sz w:val="28"/>
          <w:szCs w:val="28"/>
        </w:rPr>
        <w:t>most</w:t>
      </w:r>
      <w:proofErr w:type="gramEnd"/>
      <w:r>
        <w:rPr>
          <w:rFonts w:asciiTheme="majorBidi" w:hAnsiTheme="majorBidi" w:cstheme="majorBidi"/>
          <w:sz w:val="28"/>
          <w:szCs w:val="28"/>
        </w:rPr>
        <w:t xml:space="preserve"> of urine macroscopic examination can be done using special strips for rapid urinalysis</w:t>
      </w:r>
    </w:p>
    <w:p w:rsidR="002A4954" w:rsidRDefault="002A4954"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0BC4F697" wp14:editId="1E34ABAA">
            <wp:extent cx="2622430" cy="2001328"/>
            <wp:effectExtent l="0" t="0" r="6985" b="0"/>
            <wp:docPr id="6" name="Picture 6" descr="C:\Users\Dr.Kitam\Desktop\محاضرات تحليلات نبات 2018\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Kitam\Desktop\محاضرات تحليلات نبات 2018\downl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2550" cy="2001420"/>
                    </a:xfrm>
                    <a:prstGeom prst="rect">
                      <a:avLst/>
                    </a:prstGeom>
                    <a:noFill/>
                    <a:ln>
                      <a:noFill/>
                    </a:ln>
                  </pic:spPr>
                </pic:pic>
              </a:graphicData>
            </a:graphic>
          </wp:inline>
        </w:drawing>
      </w:r>
      <w:r>
        <w:rPr>
          <w:rFonts w:asciiTheme="majorBidi" w:hAnsiTheme="majorBidi" w:cstheme="majorBidi"/>
          <w:noProof/>
          <w:sz w:val="28"/>
          <w:szCs w:val="28"/>
        </w:rPr>
        <w:drawing>
          <wp:inline distT="0" distB="0" distL="0" distR="0" wp14:anchorId="65AA640F" wp14:editId="54CD8258">
            <wp:extent cx="3338423" cy="2001318"/>
            <wp:effectExtent l="0" t="0" r="0" b="0"/>
            <wp:docPr id="7" name="Picture 7" descr="C:\Users\Dr.Kitam\Desktop\محاضرات تحليلات نبات 2018\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Kitam\Desktop\محاضرات تحليلات نبات 2018\images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8718" cy="2001495"/>
                    </a:xfrm>
                    <a:prstGeom prst="rect">
                      <a:avLst/>
                    </a:prstGeom>
                    <a:noFill/>
                    <a:ln>
                      <a:noFill/>
                    </a:ln>
                  </pic:spPr>
                </pic:pic>
              </a:graphicData>
            </a:graphic>
          </wp:inline>
        </w:drawing>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b/>
          <w:bCs/>
          <w:sz w:val="28"/>
          <w:szCs w:val="28"/>
        </w:rPr>
      </w:pPr>
    </w:p>
    <w:p w:rsidR="00DC12F6" w:rsidRDefault="00DC12F6" w:rsidP="0008061C">
      <w:pPr>
        <w:autoSpaceDE w:val="0"/>
        <w:autoSpaceDN w:val="0"/>
        <w:bidi w:val="0"/>
        <w:adjustRightInd w:val="0"/>
        <w:spacing w:after="0" w:line="240" w:lineRule="auto"/>
        <w:ind w:left="-426"/>
        <w:jc w:val="both"/>
        <w:rPr>
          <w:rFonts w:asciiTheme="majorBidi" w:hAnsiTheme="majorBidi" w:cstheme="majorBidi"/>
          <w:b/>
          <w:bCs/>
          <w:sz w:val="32"/>
          <w:szCs w:val="32"/>
          <w:u w:val="single"/>
        </w:rPr>
      </w:pPr>
    </w:p>
    <w:p w:rsidR="003208E6" w:rsidRDefault="003208E6" w:rsidP="0008061C">
      <w:pPr>
        <w:autoSpaceDE w:val="0"/>
        <w:autoSpaceDN w:val="0"/>
        <w:bidi w:val="0"/>
        <w:adjustRightInd w:val="0"/>
        <w:spacing w:after="0" w:line="240" w:lineRule="auto"/>
        <w:ind w:left="-426"/>
        <w:jc w:val="both"/>
        <w:rPr>
          <w:rFonts w:asciiTheme="majorBidi" w:hAnsiTheme="majorBidi" w:cstheme="majorBidi"/>
          <w:b/>
          <w:bCs/>
          <w:sz w:val="32"/>
          <w:szCs w:val="32"/>
          <w:highlight w:val="yellow"/>
          <w:u w:val="single"/>
        </w:rPr>
      </w:pPr>
    </w:p>
    <w:p w:rsidR="004E68BA" w:rsidRPr="004E68BA" w:rsidRDefault="004E68BA" w:rsidP="0008061C">
      <w:pPr>
        <w:autoSpaceDE w:val="0"/>
        <w:autoSpaceDN w:val="0"/>
        <w:bidi w:val="0"/>
        <w:adjustRightInd w:val="0"/>
        <w:spacing w:after="0" w:line="240" w:lineRule="auto"/>
        <w:ind w:left="-426"/>
        <w:jc w:val="both"/>
        <w:rPr>
          <w:rFonts w:asciiTheme="majorBidi" w:hAnsiTheme="majorBidi" w:cstheme="majorBidi"/>
          <w:b/>
          <w:bCs/>
          <w:sz w:val="32"/>
          <w:szCs w:val="32"/>
          <w:u w:val="single"/>
        </w:rPr>
      </w:pPr>
      <w:r w:rsidRPr="00DC12F6">
        <w:rPr>
          <w:rFonts w:asciiTheme="majorBidi" w:hAnsiTheme="majorBidi" w:cstheme="majorBidi"/>
          <w:b/>
          <w:bCs/>
          <w:sz w:val="32"/>
          <w:szCs w:val="32"/>
          <w:highlight w:val="yellow"/>
          <w:u w:val="single"/>
        </w:rPr>
        <w:t>Urine Culture:</w:t>
      </w:r>
    </w:p>
    <w:p w:rsidR="004E68BA" w:rsidRPr="00EF68D8" w:rsidRDefault="00DC12F6"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 xml:space="preserve">         </w:t>
      </w:r>
      <w:r w:rsidR="004E68BA" w:rsidRPr="00EF68D8">
        <w:rPr>
          <w:rFonts w:asciiTheme="majorBidi" w:hAnsiTheme="majorBidi" w:cstheme="majorBidi"/>
          <w:sz w:val="28"/>
          <w:szCs w:val="28"/>
        </w:rPr>
        <w:t>Urine is the specimen most frequently submitted for culture. The most common sites of urinary tract infection (UTI) are the urinary bladder (cystitis) and the urethra. From these sites the infection may ascend into the ureters (</w:t>
      </w:r>
      <w:proofErr w:type="spellStart"/>
      <w:r w:rsidR="004E68BA" w:rsidRPr="00EF68D8">
        <w:rPr>
          <w:rFonts w:asciiTheme="majorBidi" w:hAnsiTheme="majorBidi" w:cstheme="majorBidi"/>
          <w:sz w:val="28"/>
          <w:szCs w:val="28"/>
        </w:rPr>
        <w:t>ureteritis</w:t>
      </w:r>
      <w:proofErr w:type="spellEnd"/>
      <w:r w:rsidR="004E68BA" w:rsidRPr="00EF68D8">
        <w:rPr>
          <w:rFonts w:asciiTheme="majorBidi" w:hAnsiTheme="majorBidi" w:cstheme="majorBidi"/>
          <w:sz w:val="28"/>
          <w:szCs w:val="28"/>
        </w:rPr>
        <w:t>) and subsequently involve the kidney (pyelonephritis). Females are more prone to infection of the urinary tract than are males</w:t>
      </w:r>
      <w:r w:rsidR="00E67EA1">
        <w:rPr>
          <w:rFonts w:asciiTheme="majorBidi" w:hAnsiTheme="majorBidi" w:cstheme="majorBidi"/>
          <w:sz w:val="28"/>
          <w:szCs w:val="28"/>
        </w:rPr>
        <w:t>.</w:t>
      </w:r>
      <w:r w:rsidR="004E68BA" w:rsidRPr="00EF68D8">
        <w:rPr>
          <w:rFonts w:asciiTheme="majorBidi" w:hAnsiTheme="majorBidi" w:cstheme="majorBidi"/>
          <w:sz w:val="28"/>
          <w:szCs w:val="28"/>
        </w:rPr>
        <w:t xml:space="preserve"> In both males and females, UTI may be asymptomatic, acute, or chronic.</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-Asymptomatic infection can be diagnosed by culture.</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 xml:space="preserve">-Acute UTI is more frequently seen in females of all ages; these patients are usually treated on an outpatient basis and are rarely admitted to hospital. </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 xml:space="preserve">-Chronic UTI in both males and females of all ages is usually associated with an underlying disease (e.g. pyelonephritis, prostatic disease, or congenital anomaly of the genitourinary tract) and these patients are most often hospitalized. </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2F4EEA" w:rsidP="0008061C">
      <w:pPr>
        <w:autoSpaceDE w:val="0"/>
        <w:autoSpaceDN w:val="0"/>
        <w:bidi w:val="0"/>
        <w:adjustRightInd w:val="0"/>
        <w:spacing w:after="0" w:line="240" w:lineRule="auto"/>
        <w:ind w:left="-426"/>
        <w:jc w:val="both"/>
        <w:rPr>
          <w:rFonts w:asciiTheme="majorBidi" w:hAnsiTheme="majorBidi" w:cstheme="majorBidi"/>
          <w:sz w:val="28"/>
          <w:szCs w:val="28"/>
        </w:rPr>
      </w:pPr>
      <w:r>
        <w:rPr>
          <w:rFonts w:asciiTheme="majorBidi" w:hAnsiTheme="majorBidi" w:cstheme="majorBidi"/>
          <w:sz w:val="28"/>
          <w:szCs w:val="28"/>
        </w:rPr>
        <w:t xml:space="preserve">         </w:t>
      </w:r>
      <w:r w:rsidR="004E68BA" w:rsidRPr="00EF68D8">
        <w:rPr>
          <w:rFonts w:asciiTheme="majorBidi" w:hAnsiTheme="majorBidi" w:cstheme="majorBidi"/>
          <w:sz w:val="28"/>
          <w:szCs w:val="28"/>
        </w:rPr>
        <w:t xml:space="preserve">Since urine itself is a good culture medium, all specimens should be processed by the laboratory within </w:t>
      </w:r>
      <w:r w:rsidR="004E68BA" w:rsidRPr="00230DE1">
        <w:rPr>
          <w:rFonts w:asciiTheme="majorBidi" w:hAnsiTheme="majorBidi" w:cstheme="majorBidi"/>
          <w:b/>
          <w:bCs/>
          <w:sz w:val="28"/>
          <w:szCs w:val="28"/>
        </w:rPr>
        <w:t>2 hours</w:t>
      </w:r>
      <w:r w:rsidR="004E68BA" w:rsidRPr="00EF68D8">
        <w:rPr>
          <w:rFonts w:asciiTheme="majorBidi" w:hAnsiTheme="majorBidi" w:cstheme="majorBidi"/>
          <w:sz w:val="28"/>
          <w:szCs w:val="28"/>
        </w:rPr>
        <w:t xml:space="preserve"> of collection, or be kept refrigerated at </w:t>
      </w:r>
      <w:r w:rsidR="004E68BA" w:rsidRPr="00230DE1">
        <w:rPr>
          <w:rFonts w:asciiTheme="majorBidi" w:hAnsiTheme="majorBidi" w:cstheme="majorBidi"/>
          <w:b/>
          <w:bCs/>
          <w:sz w:val="28"/>
          <w:szCs w:val="28"/>
        </w:rPr>
        <w:t xml:space="preserve">4C </w:t>
      </w:r>
      <w:r w:rsidR="004E68BA" w:rsidRPr="00EF68D8">
        <w:rPr>
          <w:rFonts w:asciiTheme="majorBidi" w:hAnsiTheme="majorBidi" w:cstheme="majorBidi"/>
          <w:sz w:val="28"/>
          <w:szCs w:val="28"/>
        </w:rPr>
        <w:t>until delivery to the laboratory and processed no longer than 18 hours after collection. The examination procedure includes the following steps:</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2F4EEA">
        <w:rPr>
          <w:rFonts w:asciiTheme="majorBidi" w:hAnsiTheme="majorBidi" w:cstheme="majorBidi"/>
          <w:sz w:val="28"/>
          <w:szCs w:val="28"/>
          <w:shd w:val="clear" w:color="auto" w:fill="F2F2F2" w:themeFill="background1" w:themeFillShade="F2"/>
        </w:rPr>
        <w:t>1.</w:t>
      </w:r>
      <w:r w:rsidRPr="00EF68D8">
        <w:rPr>
          <w:rFonts w:asciiTheme="majorBidi" w:hAnsiTheme="majorBidi" w:cstheme="majorBidi"/>
          <w:sz w:val="28"/>
          <w:szCs w:val="28"/>
        </w:rPr>
        <w:t xml:space="preserve"> Examina</w:t>
      </w:r>
      <w:r w:rsidR="003208E6">
        <w:rPr>
          <w:rFonts w:asciiTheme="majorBidi" w:hAnsiTheme="majorBidi" w:cstheme="majorBidi"/>
          <w:sz w:val="28"/>
          <w:szCs w:val="28"/>
        </w:rPr>
        <w:t>tion of a Gram-stained smear. (</w:t>
      </w:r>
      <w:r w:rsidRPr="00EF68D8">
        <w:rPr>
          <w:rFonts w:asciiTheme="majorBidi" w:hAnsiTheme="majorBidi" w:cstheme="majorBidi"/>
          <w:sz w:val="28"/>
          <w:szCs w:val="28"/>
        </w:rPr>
        <w:t>f</w:t>
      </w:r>
      <w:bookmarkStart w:id="0" w:name="_GoBack"/>
      <w:bookmarkEnd w:id="0"/>
      <w:r w:rsidRPr="00EF68D8">
        <w:rPr>
          <w:rFonts w:asciiTheme="majorBidi" w:hAnsiTheme="majorBidi" w:cstheme="majorBidi"/>
          <w:sz w:val="28"/>
          <w:szCs w:val="28"/>
        </w:rPr>
        <w:t xml:space="preserve">or the presence or absence of bacteria, </w:t>
      </w:r>
      <w:proofErr w:type="spellStart"/>
      <w:r w:rsidRPr="00EF68D8">
        <w:rPr>
          <w:rFonts w:asciiTheme="majorBidi" w:hAnsiTheme="majorBidi" w:cstheme="majorBidi"/>
          <w:sz w:val="28"/>
          <w:szCs w:val="28"/>
        </w:rPr>
        <w:t>polymorphonuclear</w:t>
      </w:r>
      <w:proofErr w:type="spellEnd"/>
      <w:r w:rsidRPr="00EF68D8">
        <w:rPr>
          <w:rFonts w:asciiTheme="majorBidi" w:hAnsiTheme="majorBidi" w:cstheme="majorBidi"/>
          <w:sz w:val="28"/>
          <w:szCs w:val="28"/>
        </w:rPr>
        <w:t xml:space="preserve"> leukocytes, and squamous epithelial cells). One or more bacterial cells per oil-immersion field usually </w:t>
      </w:r>
      <w:r w:rsidR="00FD0E16" w:rsidRPr="00EF68D8">
        <w:rPr>
          <w:rFonts w:asciiTheme="majorBidi" w:hAnsiTheme="majorBidi" w:cstheme="majorBidi"/>
          <w:sz w:val="28"/>
          <w:szCs w:val="28"/>
        </w:rPr>
        <w:t>imply</w:t>
      </w:r>
      <w:r w:rsidRPr="00EF68D8">
        <w:rPr>
          <w:rFonts w:asciiTheme="majorBidi" w:hAnsiTheme="majorBidi" w:cstheme="majorBidi"/>
          <w:sz w:val="28"/>
          <w:szCs w:val="28"/>
        </w:rPr>
        <w:t xml:space="preserve"> that there are 105 or more bacteria per milliliter in the specimen. The presence of one or more leukocytes per oil-immersion field is a further indication of UTI.</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2F4EEA">
        <w:rPr>
          <w:rFonts w:asciiTheme="majorBidi" w:hAnsiTheme="majorBidi" w:cstheme="majorBidi"/>
          <w:sz w:val="28"/>
          <w:szCs w:val="28"/>
          <w:shd w:val="clear" w:color="auto" w:fill="F2F2F2" w:themeFill="background1" w:themeFillShade="F2"/>
        </w:rPr>
        <w:t>2.</w:t>
      </w:r>
      <w:r>
        <w:rPr>
          <w:rFonts w:asciiTheme="majorBidi" w:hAnsiTheme="majorBidi" w:cstheme="majorBidi"/>
          <w:sz w:val="28"/>
          <w:szCs w:val="28"/>
        </w:rPr>
        <w:t xml:space="preserve"> </w:t>
      </w:r>
      <w:r w:rsidRPr="00EF68D8">
        <w:rPr>
          <w:rFonts w:asciiTheme="majorBidi" w:hAnsiTheme="majorBidi" w:cstheme="majorBidi"/>
          <w:sz w:val="28"/>
          <w:szCs w:val="28"/>
        </w:rPr>
        <w:t xml:space="preserve"> A screening test for significant </w:t>
      </w:r>
      <w:proofErr w:type="spellStart"/>
      <w:r w:rsidRPr="00EF68D8">
        <w:rPr>
          <w:rFonts w:asciiTheme="majorBidi" w:hAnsiTheme="majorBidi" w:cstheme="majorBidi"/>
          <w:sz w:val="28"/>
          <w:szCs w:val="28"/>
        </w:rPr>
        <w:t>bacteriuria</w:t>
      </w:r>
      <w:proofErr w:type="spellEnd"/>
      <w:r w:rsidRPr="00EF68D8">
        <w:rPr>
          <w:rFonts w:asciiTheme="majorBidi" w:hAnsiTheme="majorBidi" w:cstheme="majorBidi"/>
          <w:sz w:val="28"/>
          <w:szCs w:val="28"/>
        </w:rPr>
        <w:t xml:space="preserve">. The absence of leukocytes and bacteria in a Gram-stained smear of a clean catch urine sample prepared as described above is good evidence that the </w:t>
      </w:r>
      <w:r w:rsidRPr="00EF68D8">
        <w:rPr>
          <w:rFonts w:asciiTheme="majorBidi" w:hAnsiTheme="majorBidi" w:cstheme="majorBidi"/>
          <w:b/>
          <w:bCs/>
          <w:sz w:val="28"/>
          <w:szCs w:val="28"/>
        </w:rPr>
        <w:t>urine is not infected.</w:t>
      </w:r>
      <w:r w:rsidRPr="00EF68D8">
        <w:rPr>
          <w:rFonts w:asciiTheme="majorBidi" w:hAnsiTheme="majorBidi" w:cstheme="majorBidi"/>
          <w:sz w:val="28"/>
          <w:szCs w:val="28"/>
        </w:rPr>
        <w:t xml:space="preserve"> A urine specimen that is “negative” on careful examination of the Gram-stained smear does not need to be cultured.</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 xml:space="preserve"> </w:t>
      </w:r>
      <w:r w:rsidR="002F4EEA">
        <w:rPr>
          <w:rFonts w:asciiTheme="majorBidi" w:hAnsiTheme="majorBidi" w:cstheme="majorBidi"/>
          <w:sz w:val="28"/>
          <w:szCs w:val="28"/>
        </w:rPr>
        <w:t xml:space="preserve">         </w:t>
      </w:r>
      <w:r w:rsidRPr="00EF68D8">
        <w:rPr>
          <w:rFonts w:asciiTheme="majorBidi" w:hAnsiTheme="majorBidi" w:cstheme="majorBidi"/>
          <w:sz w:val="28"/>
          <w:szCs w:val="28"/>
        </w:rPr>
        <w:t xml:space="preserve">An alternative simple and effective </w:t>
      </w:r>
      <w:r w:rsidRPr="00230DE1">
        <w:rPr>
          <w:rFonts w:asciiTheme="majorBidi" w:hAnsiTheme="majorBidi" w:cstheme="majorBidi"/>
          <w:b/>
          <w:bCs/>
          <w:sz w:val="28"/>
          <w:szCs w:val="28"/>
        </w:rPr>
        <w:t>screening test is the test strip for leukocyte esterase/nitrate reduction.</w:t>
      </w:r>
      <w:r w:rsidRPr="00EF68D8">
        <w:rPr>
          <w:rFonts w:asciiTheme="majorBidi" w:hAnsiTheme="majorBidi" w:cstheme="majorBidi"/>
          <w:sz w:val="28"/>
          <w:szCs w:val="28"/>
        </w:rPr>
        <w:t xml:space="preserve"> The strip is dipped into the urine specimen as instructed in the package literature. </w:t>
      </w:r>
      <w:r w:rsidRPr="00230DE1">
        <w:rPr>
          <w:rFonts w:asciiTheme="majorBidi" w:hAnsiTheme="majorBidi" w:cstheme="majorBidi"/>
          <w:b/>
          <w:bCs/>
          <w:sz w:val="28"/>
          <w:szCs w:val="28"/>
        </w:rPr>
        <w:t xml:space="preserve">Any pink </w:t>
      </w:r>
      <w:proofErr w:type="spellStart"/>
      <w:r w:rsidRPr="00230DE1">
        <w:rPr>
          <w:rFonts w:asciiTheme="majorBidi" w:hAnsiTheme="majorBidi" w:cstheme="majorBidi"/>
          <w:b/>
          <w:bCs/>
          <w:sz w:val="28"/>
          <w:szCs w:val="28"/>
        </w:rPr>
        <w:t>colour</w:t>
      </w:r>
      <w:proofErr w:type="spellEnd"/>
      <w:r w:rsidRPr="00230DE1">
        <w:rPr>
          <w:rFonts w:asciiTheme="majorBidi" w:hAnsiTheme="majorBidi" w:cstheme="majorBidi"/>
          <w:b/>
          <w:bCs/>
          <w:sz w:val="28"/>
          <w:szCs w:val="28"/>
        </w:rPr>
        <w:t xml:space="preserve"> is a positive</w:t>
      </w:r>
      <w:r w:rsidRPr="00EF68D8">
        <w:rPr>
          <w:rFonts w:asciiTheme="majorBidi" w:hAnsiTheme="majorBidi" w:cstheme="majorBidi"/>
          <w:sz w:val="28"/>
          <w:szCs w:val="28"/>
        </w:rPr>
        <w:t xml:space="preserve"> reaction indicating the presence of leukocyte esterase and/or bacteria in excess of 105 per ml. Urine samples that are positive in the screening test should be cultured as soon as possible to prevent possible overgrowth by no significant bacteria. If the strip does not develop a pink </w:t>
      </w:r>
      <w:proofErr w:type="spellStart"/>
      <w:r w:rsidRPr="00EF68D8">
        <w:rPr>
          <w:rFonts w:asciiTheme="majorBidi" w:hAnsiTheme="majorBidi" w:cstheme="majorBidi"/>
          <w:sz w:val="28"/>
          <w:szCs w:val="28"/>
        </w:rPr>
        <w:t>colour</w:t>
      </w:r>
      <w:proofErr w:type="spellEnd"/>
      <w:r w:rsidRPr="00EF68D8">
        <w:rPr>
          <w:rFonts w:asciiTheme="majorBidi" w:hAnsiTheme="majorBidi" w:cstheme="majorBidi"/>
          <w:sz w:val="28"/>
          <w:szCs w:val="28"/>
        </w:rPr>
        <w:t xml:space="preserve"> it is interpreted as a negative screening test, is so reported, and no culture is indicated. The test strip may not be sensitive enough to detect bacterial counts of less than 105 per ml of urine.</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073A22" w:rsidRPr="00EF68D8" w:rsidRDefault="004E68BA" w:rsidP="00073A22">
      <w:pPr>
        <w:autoSpaceDE w:val="0"/>
        <w:autoSpaceDN w:val="0"/>
        <w:bidi w:val="0"/>
        <w:adjustRightInd w:val="0"/>
        <w:spacing w:after="0" w:line="240" w:lineRule="auto"/>
        <w:ind w:left="-426"/>
        <w:jc w:val="both"/>
        <w:rPr>
          <w:rFonts w:asciiTheme="majorBidi" w:hAnsiTheme="majorBidi" w:cstheme="majorBidi"/>
          <w:sz w:val="28"/>
          <w:szCs w:val="28"/>
        </w:rPr>
      </w:pPr>
      <w:r w:rsidRPr="002F4EEA">
        <w:rPr>
          <w:rFonts w:asciiTheme="majorBidi" w:hAnsiTheme="majorBidi" w:cstheme="majorBidi"/>
          <w:sz w:val="28"/>
          <w:szCs w:val="28"/>
          <w:shd w:val="clear" w:color="auto" w:fill="F2F2F2" w:themeFill="background1" w:themeFillShade="F2"/>
        </w:rPr>
        <w:t>3.</w:t>
      </w:r>
      <w:r w:rsidRPr="00EF68D8">
        <w:rPr>
          <w:rFonts w:asciiTheme="majorBidi" w:hAnsiTheme="majorBidi" w:cstheme="majorBidi"/>
          <w:sz w:val="28"/>
          <w:szCs w:val="28"/>
        </w:rPr>
        <w:t xml:space="preserve"> A definitive culture for urine specimens found to be positive in the screening</w:t>
      </w:r>
      <w:r w:rsidR="00073A22">
        <w:rPr>
          <w:rFonts w:asciiTheme="majorBidi" w:hAnsiTheme="majorBidi" w:cstheme="majorBidi"/>
          <w:sz w:val="28"/>
          <w:szCs w:val="28"/>
        </w:rPr>
        <w:t xml:space="preserve"> </w:t>
      </w:r>
      <w:r w:rsidRPr="00EF68D8">
        <w:rPr>
          <w:rFonts w:asciiTheme="majorBidi" w:hAnsiTheme="majorBidi" w:cstheme="majorBidi"/>
          <w:sz w:val="28"/>
          <w:szCs w:val="28"/>
        </w:rPr>
        <w:t xml:space="preserve">test, and for all specimens obtained by cystoscopy, </w:t>
      </w:r>
      <w:proofErr w:type="spellStart"/>
      <w:r w:rsidRPr="00EF68D8">
        <w:rPr>
          <w:rFonts w:asciiTheme="majorBidi" w:hAnsiTheme="majorBidi" w:cstheme="majorBidi"/>
          <w:sz w:val="28"/>
          <w:szCs w:val="28"/>
        </w:rPr>
        <w:t>suprapubic</w:t>
      </w:r>
      <w:proofErr w:type="spellEnd"/>
      <w:r w:rsidRPr="00EF68D8">
        <w:rPr>
          <w:rFonts w:asciiTheme="majorBidi" w:hAnsiTheme="majorBidi" w:cstheme="majorBidi"/>
          <w:sz w:val="28"/>
          <w:szCs w:val="28"/>
        </w:rPr>
        <w:t xml:space="preserve"> bladder puncture (SBP), or catheterization.</w:t>
      </w:r>
    </w:p>
    <w:p w:rsidR="004E68BA"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p>
    <w:p w:rsidR="004E68BA" w:rsidRPr="00EF68D8" w:rsidRDefault="004E68BA" w:rsidP="0008061C">
      <w:pPr>
        <w:autoSpaceDE w:val="0"/>
        <w:autoSpaceDN w:val="0"/>
        <w:bidi w:val="0"/>
        <w:adjustRightInd w:val="0"/>
        <w:spacing w:after="0" w:line="240" w:lineRule="auto"/>
        <w:ind w:left="-426"/>
        <w:jc w:val="both"/>
        <w:rPr>
          <w:rFonts w:asciiTheme="majorBidi" w:hAnsiTheme="majorBidi" w:cstheme="majorBidi"/>
          <w:sz w:val="28"/>
          <w:szCs w:val="28"/>
        </w:rPr>
      </w:pPr>
      <w:r w:rsidRPr="00FD0E16">
        <w:rPr>
          <w:rFonts w:asciiTheme="majorBidi" w:hAnsiTheme="majorBidi" w:cstheme="majorBidi"/>
          <w:sz w:val="28"/>
          <w:szCs w:val="28"/>
          <w:shd w:val="clear" w:color="auto" w:fill="F2F2F2" w:themeFill="background1" w:themeFillShade="F2"/>
        </w:rPr>
        <w:t>4.</w:t>
      </w:r>
      <w:r w:rsidRPr="00EF68D8">
        <w:rPr>
          <w:rFonts w:asciiTheme="majorBidi" w:hAnsiTheme="majorBidi" w:cstheme="majorBidi"/>
          <w:sz w:val="28"/>
          <w:szCs w:val="28"/>
        </w:rPr>
        <w:t xml:space="preserve"> Susceptibility tests on clinically significant bacterial isolates should only be performed on well-isolated colonies of similar appearance. Susceptibility tests are generally more important</w:t>
      </w:r>
      <w:r w:rsidR="00774D50">
        <w:rPr>
          <w:rFonts w:asciiTheme="majorBidi" w:hAnsiTheme="majorBidi" w:cstheme="majorBidi"/>
          <w:sz w:val="28"/>
          <w:szCs w:val="28"/>
        </w:rPr>
        <w:t xml:space="preserve"> </w:t>
      </w:r>
      <w:r w:rsidRPr="00EF68D8">
        <w:rPr>
          <w:rFonts w:asciiTheme="majorBidi" w:hAnsiTheme="majorBidi" w:cstheme="majorBidi"/>
          <w:sz w:val="28"/>
          <w:szCs w:val="28"/>
        </w:rPr>
        <w:t>on cultures obtained from patients who are hospitalized or have a history of recurring UTI.</w:t>
      </w:r>
    </w:p>
    <w:p w:rsidR="00F6018D" w:rsidRPr="00EF68D8" w:rsidRDefault="00F6018D" w:rsidP="004E68BA">
      <w:pPr>
        <w:autoSpaceDE w:val="0"/>
        <w:autoSpaceDN w:val="0"/>
        <w:bidi w:val="0"/>
        <w:adjustRightInd w:val="0"/>
        <w:spacing w:after="0" w:line="240" w:lineRule="auto"/>
        <w:ind w:left="-426"/>
        <w:jc w:val="both"/>
        <w:rPr>
          <w:rFonts w:asciiTheme="majorBidi" w:hAnsiTheme="majorBidi" w:cstheme="majorBidi"/>
          <w:sz w:val="28"/>
          <w:szCs w:val="28"/>
        </w:rPr>
      </w:pPr>
      <w:r w:rsidRPr="00EF68D8">
        <w:rPr>
          <w:rFonts w:asciiTheme="majorBidi" w:hAnsiTheme="majorBidi" w:cstheme="majorBidi"/>
          <w:sz w:val="28"/>
          <w:szCs w:val="28"/>
        </w:rPr>
        <w:t xml:space="preserve"> </w:t>
      </w:r>
    </w:p>
    <w:p w:rsidR="00F6018D" w:rsidRPr="00EF68D8" w:rsidRDefault="00522CBD" w:rsidP="00522CBD">
      <w:pPr>
        <w:autoSpaceDE w:val="0"/>
        <w:autoSpaceDN w:val="0"/>
        <w:bidi w:val="0"/>
        <w:adjustRightInd w:val="0"/>
        <w:spacing w:after="0" w:line="240" w:lineRule="auto"/>
        <w:ind w:left="-426"/>
        <w:jc w:val="center"/>
        <w:rPr>
          <w:rFonts w:asciiTheme="majorBidi" w:hAnsiTheme="majorBidi" w:cstheme="majorBidi"/>
          <w:b/>
          <w:bCs/>
          <w:sz w:val="28"/>
          <w:szCs w:val="28"/>
        </w:rPr>
      </w:pPr>
      <w:r>
        <w:rPr>
          <w:noProof/>
        </w:rPr>
        <w:drawing>
          <wp:inline distT="0" distB="0" distL="0" distR="0">
            <wp:extent cx="6254151" cy="41835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4752" cy="4183914"/>
                    </a:xfrm>
                    <a:prstGeom prst="rect">
                      <a:avLst/>
                    </a:prstGeom>
                    <a:noFill/>
                    <a:ln>
                      <a:noFill/>
                    </a:ln>
                  </pic:spPr>
                </pic:pic>
              </a:graphicData>
            </a:graphic>
          </wp:inline>
        </w:drawing>
      </w:r>
      <w:r w:rsidR="00073A22">
        <w:rPr>
          <w:noProof/>
        </w:rPr>
        <mc:AlternateContent>
          <mc:Choice Requires="wps">
            <w:drawing>
              <wp:inline distT="0" distB="0" distL="0" distR="0" wp14:anchorId="301EEC88" wp14:editId="2D64F6B9">
                <wp:extent cx="301625" cy="301625"/>
                <wp:effectExtent l="0" t="0" r="0" b="0"/>
                <wp:docPr id="8" name="AutoShape 3" descr="technician with loop and petri dish in the lab / Doctor making a urine culture in a petri dis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technician with loop and petri dish in the lab / Doctor making a urine culture in a petri dish"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" filled="f" stroked="f">
                <o:lock v:ext="edit" aspectratio="t"/>
                <w10:wrap anchorx="page"/>
                <w10:anchorlock/>
              </v:rect>
            </w:pict>
          </mc:Fallback>
        </mc:AlternateContent>
      </w:r>
      <w:r w:rsidR="00073A22">
        <w:rPr>
          <w:noProof/>
        </w:rPr>
        <mc:AlternateContent>
          <mc:Choice Requires="wps">
            <w:drawing>
              <wp:inline distT="0" distB="0" distL="0" distR="0" wp14:anchorId="1A6D49FD" wp14:editId="6DBC1C50">
                <wp:extent cx="301625" cy="301625"/>
                <wp:effectExtent l="0" t="0" r="0" b="0"/>
                <wp:docPr id="11" name="AutoShape 4" descr="technician with loop and petri dish in the lab / Doctor making a urine culture in a petri dis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technician with loop and petri dish in the lab / Doctor making a urine culture in a petri dish"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" filled="f" stroked="f">
                <o:lock v:ext="edit" aspectratio="t"/>
                <w10:wrap anchorx="page"/>
                <w10:anchorlock/>
              </v:rect>
            </w:pict>
          </mc:Fallback>
        </mc:AlternateContent>
      </w:r>
    </w:p>
    <w:p w:rsidR="00F6018D" w:rsidRPr="00EF68D8" w:rsidRDefault="00F6018D" w:rsidP="00F6018D">
      <w:pPr>
        <w:autoSpaceDE w:val="0"/>
        <w:autoSpaceDN w:val="0"/>
        <w:bidi w:val="0"/>
        <w:adjustRightInd w:val="0"/>
        <w:spacing w:after="0" w:line="240" w:lineRule="auto"/>
        <w:ind w:left="-426" w:right="-483"/>
        <w:jc w:val="both"/>
        <w:rPr>
          <w:rFonts w:asciiTheme="majorBidi" w:hAnsiTheme="majorBidi" w:cstheme="majorBidi"/>
          <w:b/>
          <w:bCs/>
          <w:sz w:val="28"/>
          <w:szCs w:val="28"/>
        </w:rPr>
      </w:pPr>
    </w:p>
    <w:p w:rsidR="00026F4B" w:rsidRPr="00026F4B" w:rsidRDefault="00026F4B" w:rsidP="00F6018D">
      <w:pPr>
        <w:autoSpaceDE w:val="0"/>
        <w:autoSpaceDN w:val="0"/>
        <w:bidi w:val="0"/>
        <w:adjustRightInd w:val="0"/>
        <w:spacing w:after="0" w:line="240" w:lineRule="auto"/>
        <w:ind w:left="-426" w:right="-483"/>
        <w:jc w:val="both"/>
        <w:rPr>
          <w:rFonts w:asciiTheme="majorBidi" w:hAnsiTheme="majorBidi" w:cstheme="majorBidi"/>
          <w:sz w:val="28"/>
          <w:szCs w:val="28"/>
          <w:lang w:bidi="ar-IQ"/>
        </w:rPr>
      </w:pPr>
    </w:p>
    <w:sectPr w:rsidR="00026F4B" w:rsidRPr="00026F4B" w:rsidSect="00F6018D">
      <w:pgSz w:w="11906" w:h="16838"/>
      <w:pgMar w:top="1135" w:right="1274" w:bottom="1440" w:left="1418"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F4E30"/>
    <w:multiLevelType w:val="multilevel"/>
    <w:tmpl w:val="893A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B22390"/>
    <w:multiLevelType w:val="hybridMultilevel"/>
    <w:tmpl w:val="2752F194"/>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nsid w:val="296540EC"/>
    <w:multiLevelType w:val="hybridMultilevel"/>
    <w:tmpl w:val="743CAFB0"/>
    <w:lvl w:ilvl="0" w:tplc="94A881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9512FB"/>
    <w:multiLevelType w:val="hybridMultilevel"/>
    <w:tmpl w:val="20F6C0C2"/>
    <w:lvl w:ilvl="0" w:tplc="6F64BF7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CC77051"/>
    <w:multiLevelType w:val="hybridMultilevel"/>
    <w:tmpl w:val="144CFDAC"/>
    <w:lvl w:ilvl="0" w:tplc="C8B0AF42">
      <w:start w:val="1"/>
      <w:numFmt w:val="bullet"/>
      <w:lvlText w:val=""/>
      <w:lvlJc w:val="left"/>
      <w:pPr>
        <w:ind w:left="360" w:hanging="360"/>
      </w:pPr>
      <w:rPr>
        <w:rFonts w:ascii="Symbol" w:hAnsi="Symbol" w:hint="default"/>
        <w:color w:val="FF0000"/>
        <w:sz w:val="28"/>
        <w:szCs w:val="28"/>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5">
    <w:nsid w:val="704432A0"/>
    <w:multiLevelType w:val="hybridMultilevel"/>
    <w:tmpl w:val="4AFAA5AA"/>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6">
    <w:nsid w:val="75B73304"/>
    <w:multiLevelType w:val="hybridMultilevel"/>
    <w:tmpl w:val="C9FEC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587"/>
    <w:rsid w:val="000023F1"/>
    <w:rsid w:val="00002A32"/>
    <w:rsid w:val="00004842"/>
    <w:rsid w:val="00005C5F"/>
    <w:rsid w:val="000073EE"/>
    <w:rsid w:val="00010731"/>
    <w:rsid w:val="000113DF"/>
    <w:rsid w:val="00013562"/>
    <w:rsid w:val="000136E6"/>
    <w:rsid w:val="00014A37"/>
    <w:rsid w:val="00014CE8"/>
    <w:rsid w:val="00022D3B"/>
    <w:rsid w:val="0002320A"/>
    <w:rsid w:val="00023D4E"/>
    <w:rsid w:val="00024259"/>
    <w:rsid w:val="000244AA"/>
    <w:rsid w:val="00026F4B"/>
    <w:rsid w:val="00031939"/>
    <w:rsid w:val="0003218F"/>
    <w:rsid w:val="0003348D"/>
    <w:rsid w:val="00034540"/>
    <w:rsid w:val="00034A20"/>
    <w:rsid w:val="0003551C"/>
    <w:rsid w:val="00035E68"/>
    <w:rsid w:val="000402FE"/>
    <w:rsid w:val="00042112"/>
    <w:rsid w:val="00044993"/>
    <w:rsid w:val="000509B7"/>
    <w:rsid w:val="00050B5D"/>
    <w:rsid w:val="00053A42"/>
    <w:rsid w:val="00053EEF"/>
    <w:rsid w:val="00054632"/>
    <w:rsid w:val="00054AE4"/>
    <w:rsid w:val="0005504E"/>
    <w:rsid w:val="00056C32"/>
    <w:rsid w:val="0005714E"/>
    <w:rsid w:val="000575A9"/>
    <w:rsid w:val="00057752"/>
    <w:rsid w:val="00064C1A"/>
    <w:rsid w:val="000664DC"/>
    <w:rsid w:val="00066DD8"/>
    <w:rsid w:val="00073A22"/>
    <w:rsid w:val="00076F81"/>
    <w:rsid w:val="00077F30"/>
    <w:rsid w:val="0008061C"/>
    <w:rsid w:val="00081CC9"/>
    <w:rsid w:val="00082D59"/>
    <w:rsid w:val="0008302E"/>
    <w:rsid w:val="0008342B"/>
    <w:rsid w:val="00084F5E"/>
    <w:rsid w:val="0008791E"/>
    <w:rsid w:val="0009289B"/>
    <w:rsid w:val="00093000"/>
    <w:rsid w:val="0009424C"/>
    <w:rsid w:val="0009537B"/>
    <w:rsid w:val="00096787"/>
    <w:rsid w:val="0009695E"/>
    <w:rsid w:val="000A0FD5"/>
    <w:rsid w:val="000A1AAB"/>
    <w:rsid w:val="000A2C84"/>
    <w:rsid w:val="000A4BC8"/>
    <w:rsid w:val="000A6D2C"/>
    <w:rsid w:val="000B1F6E"/>
    <w:rsid w:val="000B371C"/>
    <w:rsid w:val="000B4AA2"/>
    <w:rsid w:val="000B5FF4"/>
    <w:rsid w:val="000B63AC"/>
    <w:rsid w:val="000B6872"/>
    <w:rsid w:val="000B6AEF"/>
    <w:rsid w:val="000C0278"/>
    <w:rsid w:val="000C078B"/>
    <w:rsid w:val="000C1397"/>
    <w:rsid w:val="000C7567"/>
    <w:rsid w:val="000C7A5C"/>
    <w:rsid w:val="000D203C"/>
    <w:rsid w:val="000D2FC2"/>
    <w:rsid w:val="000D3A90"/>
    <w:rsid w:val="000D716C"/>
    <w:rsid w:val="000E0932"/>
    <w:rsid w:val="000E12DE"/>
    <w:rsid w:val="000E1715"/>
    <w:rsid w:val="000E3011"/>
    <w:rsid w:val="000E33EE"/>
    <w:rsid w:val="000E342F"/>
    <w:rsid w:val="000E5DE5"/>
    <w:rsid w:val="000E5FCF"/>
    <w:rsid w:val="000E60A5"/>
    <w:rsid w:val="000F0095"/>
    <w:rsid w:val="000F1BBE"/>
    <w:rsid w:val="000F3546"/>
    <w:rsid w:val="000F3DA0"/>
    <w:rsid w:val="000F3E8E"/>
    <w:rsid w:val="000F4DA3"/>
    <w:rsid w:val="000F5BE0"/>
    <w:rsid w:val="000F6C2D"/>
    <w:rsid w:val="00102042"/>
    <w:rsid w:val="0010448A"/>
    <w:rsid w:val="00104854"/>
    <w:rsid w:val="00104882"/>
    <w:rsid w:val="00105A77"/>
    <w:rsid w:val="001068FF"/>
    <w:rsid w:val="00106CB3"/>
    <w:rsid w:val="00107086"/>
    <w:rsid w:val="001124BC"/>
    <w:rsid w:val="00116D04"/>
    <w:rsid w:val="00117F3B"/>
    <w:rsid w:val="00121577"/>
    <w:rsid w:val="00122252"/>
    <w:rsid w:val="001236B1"/>
    <w:rsid w:val="001245B1"/>
    <w:rsid w:val="0012463B"/>
    <w:rsid w:val="00126064"/>
    <w:rsid w:val="00126342"/>
    <w:rsid w:val="001272EB"/>
    <w:rsid w:val="00127DF7"/>
    <w:rsid w:val="00130151"/>
    <w:rsid w:val="00131327"/>
    <w:rsid w:val="001319FA"/>
    <w:rsid w:val="0013227A"/>
    <w:rsid w:val="001347BE"/>
    <w:rsid w:val="001350E7"/>
    <w:rsid w:val="00135863"/>
    <w:rsid w:val="00137A2D"/>
    <w:rsid w:val="00140E72"/>
    <w:rsid w:val="0014172F"/>
    <w:rsid w:val="00142684"/>
    <w:rsid w:val="00143003"/>
    <w:rsid w:val="00153119"/>
    <w:rsid w:val="0015426F"/>
    <w:rsid w:val="00154E81"/>
    <w:rsid w:val="00156278"/>
    <w:rsid w:val="00161614"/>
    <w:rsid w:val="00162B95"/>
    <w:rsid w:val="00162DDA"/>
    <w:rsid w:val="00163DF8"/>
    <w:rsid w:val="00163E99"/>
    <w:rsid w:val="00165884"/>
    <w:rsid w:val="001701E3"/>
    <w:rsid w:val="00173045"/>
    <w:rsid w:val="00177B57"/>
    <w:rsid w:val="00182569"/>
    <w:rsid w:val="001829E8"/>
    <w:rsid w:val="001832A7"/>
    <w:rsid w:val="00185B38"/>
    <w:rsid w:val="0018606E"/>
    <w:rsid w:val="00186D6D"/>
    <w:rsid w:val="00186EAB"/>
    <w:rsid w:val="00187264"/>
    <w:rsid w:val="00191639"/>
    <w:rsid w:val="0019482A"/>
    <w:rsid w:val="00197501"/>
    <w:rsid w:val="001A1F3C"/>
    <w:rsid w:val="001A32FD"/>
    <w:rsid w:val="001A3D5E"/>
    <w:rsid w:val="001A7A73"/>
    <w:rsid w:val="001B0F41"/>
    <w:rsid w:val="001B1201"/>
    <w:rsid w:val="001B1A11"/>
    <w:rsid w:val="001B21EE"/>
    <w:rsid w:val="001B2559"/>
    <w:rsid w:val="001B3F53"/>
    <w:rsid w:val="001B739D"/>
    <w:rsid w:val="001C0193"/>
    <w:rsid w:val="001C288A"/>
    <w:rsid w:val="001C3A7C"/>
    <w:rsid w:val="001C3C17"/>
    <w:rsid w:val="001C45D2"/>
    <w:rsid w:val="001C4792"/>
    <w:rsid w:val="001C61F8"/>
    <w:rsid w:val="001C7AC9"/>
    <w:rsid w:val="001D2994"/>
    <w:rsid w:val="001D3702"/>
    <w:rsid w:val="001D634D"/>
    <w:rsid w:val="001D6B33"/>
    <w:rsid w:val="001D7100"/>
    <w:rsid w:val="001D7D0E"/>
    <w:rsid w:val="001E0454"/>
    <w:rsid w:val="001E11B2"/>
    <w:rsid w:val="001E2D1B"/>
    <w:rsid w:val="001E437D"/>
    <w:rsid w:val="001E771B"/>
    <w:rsid w:val="001F0C30"/>
    <w:rsid w:val="001F4460"/>
    <w:rsid w:val="001F528A"/>
    <w:rsid w:val="001F53C7"/>
    <w:rsid w:val="001F5945"/>
    <w:rsid w:val="001F5C15"/>
    <w:rsid w:val="001F5D1F"/>
    <w:rsid w:val="001F6127"/>
    <w:rsid w:val="001F738A"/>
    <w:rsid w:val="001F77AB"/>
    <w:rsid w:val="001F7DD6"/>
    <w:rsid w:val="00201638"/>
    <w:rsid w:val="0020431F"/>
    <w:rsid w:val="00204CB9"/>
    <w:rsid w:val="002055C3"/>
    <w:rsid w:val="00205958"/>
    <w:rsid w:val="00207439"/>
    <w:rsid w:val="002074AF"/>
    <w:rsid w:val="00210185"/>
    <w:rsid w:val="002151EB"/>
    <w:rsid w:val="002169E9"/>
    <w:rsid w:val="0022194D"/>
    <w:rsid w:val="002229A6"/>
    <w:rsid w:val="002229C4"/>
    <w:rsid w:val="00225916"/>
    <w:rsid w:val="0023077F"/>
    <w:rsid w:val="002308B9"/>
    <w:rsid w:val="00230D28"/>
    <w:rsid w:val="00233F5F"/>
    <w:rsid w:val="00235805"/>
    <w:rsid w:val="0023606E"/>
    <w:rsid w:val="00237E59"/>
    <w:rsid w:val="0024098A"/>
    <w:rsid w:val="00243F93"/>
    <w:rsid w:val="00250043"/>
    <w:rsid w:val="0025110B"/>
    <w:rsid w:val="0025115D"/>
    <w:rsid w:val="002528CD"/>
    <w:rsid w:val="00254211"/>
    <w:rsid w:val="002542BF"/>
    <w:rsid w:val="002558E2"/>
    <w:rsid w:val="0025693C"/>
    <w:rsid w:val="00262408"/>
    <w:rsid w:val="00262FD0"/>
    <w:rsid w:val="00263D73"/>
    <w:rsid w:val="00265334"/>
    <w:rsid w:val="0026624D"/>
    <w:rsid w:val="00267F48"/>
    <w:rsid w:val="00270A9F"/>
    <w:rsid w:val="00271900"/>
    <w:rsid w:val="00271A6B"/>
    <w:rsid w:val="00271E62"/>
    <w:rsid w:val="00273753"/>
    <w:rsid w:val="00273897"/>
    <w:rsid w:val="002739B4"/>
    <w:rsid w:val="00277C4B"/>
    <w:rsid w:val="00280F37"/>
    <w:rsid w:val="00281F6D"/>
    <w:rsid w:val="00282C07"/>
    <w:rsid w:val="00282D14"/>
    <w:rsid w:val="00292AE0"/>
    <w:rsid w:val="00293F90"/>
    <w:rsid w:val="00295621"/>
    <w:rsid w:val="00297965"/>
    <w:rsid w:val="002A02CF"/>
    <w:rsid w:val="002A1E08"/>
    <w:rsid w:val="002A2757"/>
    <w:rsid w:val="002A3749"/>
    <w:rsid w:val="002A3D80"/>
    <w:rsid w:val="002A4954"/>
    <w:rsid w:val="002A57B3"/>
    <w:rsid w:val="002A75A3"/>
    <w:rsid w:val="002A7DAE"/>
    <w:rsid w:val="002B4530"/>
    <w:rsid w:val="002B4883"/>
    <w:rsid w:val="002B4F2C"/>
    <w:rsid w:val="002B7755"/>
    <w:rsid w:val="002C0715"/>
    <w:rsid w:val="002C4C84"/>
    <w:rsid w:val="002C5B86"/>
    <w:rsid w:val="002C5D8C"/>
    <w:rsid w:val="002C5FD3"/>
    <w:rsid w:val="002C6441"/>
    <w:rsid w:val="002D1096"/>
    <w:rsid w:val="002D3092"/>
    <w:rsid w:val="002D55CC"/>
    <w:rsid w:val="002E1373"/>
    <w:rsid w:val="002E21BF"/>
    <w:rsid w:val="002E3502"/>
    <w:rsid w:val="002E63A7"/>
    <w:rsid w:val="002E7374"/>
    <w:rsid w:val="002E7F63"/>
    <w:rsid w:val="002F0052"/>
    <w:rsid w:val="002F4EEA"/>
    <w:rsid w:val="002F5DE4"/>
    <w:rsid w:val="00302184"/>
    <w:rsid w:val="00302DEA"/>
    <w:rsid w:val="0030393D"/>
    <w:rsid w:val="00304E8E"/>
    <w:rsid w:val="003073A2"/>
    <w:rsid w:val="003109CD"/>
    <w:rsid w:val="0031354A"/>
    <w:rsid w:val="0031469D"/>
    <w:rsid w:val="003157A5"/>
    <w:rsid w:val="0031587D"/>
    <w:rsid w:val="00315F32"/>
    <w:rsid w:val="003164E0"/>
    <w:rsid w:val="003208E6"/>
    <w:rsid w:val="00321C98"/>
    <w:rsid w:val="00323177"/>
    <w:rsid w:val="00324686"/>
    <w:rsid w:val="00324C90"/>
    <w:rsid w:val="003262C4"/>
    <w:rsid w:val="003273A3"/>
    <w:rsid w:val="0033094D"/>
    <w:rsid w:val="003314E3"/>
    <w:rsid w:val="00332BE8"/>
    <w:rsid w:val="00333102"/>
    <w:rsid w:val="0033406A"/>
    <w:rsid w:val="00335DDC"/>
    <w:rsid w:val="00337111"/>
    <w:rsid w:val="003400C0"/>
    <w:rsid w:val="00342E69"/>
    <w:rsid w:val="00344E0E"/>
    <w:rsid w:val="003472C9"/>
    <w:rsid w:val="0035007A"/>
    <w:rsid w:val="00354107"/>
    <w:rsid w:val="00355D42"/>
    <w:rsid w:val="003579F8"/>
    <w:rsid w:val="00360247"/>
    <w:rsid w:val="00360430"/>
    <w:rsid w:val="00362070"/>
    <w:rsid w:val="0036260D"/>
    <w:rsid w:val="003628F9"/>
    <w:rsid w:val="00363C83"/>
    <w:rsid w:val="003643D6"/>
    <w:rsid w:val="0037078F"/>
    <w:rsid w:val="00370902"/>
    <w:rsid w:val="003733D3"/>
    <w:rsid w:val="0037372C"/>
    <w:rsid w:val="0037466B"/>
    <w:rsid w:val="00374ACF"/>
    <w:rsid w:val="003757AF"/>
    <w:rsid w:val="00375A6E"/>
    <w:rsid w:val="00377CE0"/>
    <w:rsid w:val="00380EC6"/>
    <w:rsid w:val="003843C8"/>
    <w:rsid w:val="00384C1F"/>
    <w:rsid w:val="0038548C"/>
    <w:rsid w:val="00385784"/>
    <w:rsid w:val="00390348"/>
    <w:rsid w:val="00391A4A"/>
    <w:rsid w:val="00394213"/>
    <w:rsid w:val="00394545"/>
    <w:rsid w:val="00394CE1"/>
    <w:rsid w:val="003A09EC"/>
    <w:rsid w:val="003A1056"/>
    <w:rsid w:val="003A4C49"/>
    <w:rsid w:val="003A564B"/>
    <w:rsid w:val="003A5DC8"/>
    <w:rsid w:val="003A6F37"/>
    <w:rsid w:val="003A7B3C"/>
    <w:rsid w:val="003A7DB5"/>
    <w:rsid w:val="003B0BF7"/>
    <w:rsid w:val="003B294D"/>
    <w:rsid w:val="003B2EAC"/>
    <w:rsid w:val="003B45DF"/>
    <w:rsid w:val="003B519F"/>
    <w:rsid w:val="003B5E09"/>
    <w:rsid w:val="003B60E8"/>
    <w:rsid w:val="003C02E1"/>
    <w:rsid w:val="003C0348"/>
    <w:rsid w:val="003C1FD1"/>
    <w:rsid w:val="003C4624"/>
    <w:rsid w:val="003C6F2E"/>
    <w:rsid w:val="003D02FB"/>
    <w:rsid w:val="003D26EA"/>
    <w:rsid w:val="003D4CB9"/>
    <w:rsid w:val="003E039C"/>
    <w:rsid w:val="003E2FE2"/>
    <w:rsid w:val="003E3C41"/>
    <w:rsid w:val="003E3F05"/>
    <w:rsid w:val="003F16DD"/>
    <w:rsid w:val="003F3D1C"/>
    <w:rsid w:val="003F43D9"/>
    <w:rsid w:val="003F697F"/>
    <w:rsid w:val="003F7C04"/>
    <w:rsid w:val="004010A2"/>
    <w:rsid w:val="0040793E"/>
    <w:rsid w:val="00413CDC"/>
    <w:rsid w:val="00413E70"/>
    <w:rsid w:val="004164BA"/>
    <w:rsid w:val="00417A7E"/>
    <w:rsid w:val="00420855"/>
    <w:rsid w:val="00421BE3"/>
    <w:rsid w:val="004237D8"/>
    <w:rsid w:val="00426770"/>
    <w:rsid w:val="0042751E"/>
    <w:rsid w:val="0042769B"/>
    <w:rsid w:val="00427834"/>
    <w:rsid w:val="00427E74"/>
    <w:rsid w:val="00430EF1"/>
    <w:rsid w:val="004310D3"/>
    <w:rsid w:val="004311A2"/>
    <w:rsid w:val="00437B6A"/>
    <w:rsid w:val="004440AF"/>
    <w:rsid w:val="004458F8"/>
    <w:rsid w:val="0044614D"/>
    <w:rsid w:val="00446BF4"/>
    <w:rsid w:val="00447353"/>
    <w:rsid w:val="004549CD"/>
    <w:rsid w:val="00460109"/>
    <w:rsid w:val="00461DDE"/>
    <w:rsid w:val="0046273E"/>
    <w:rsid w:val="0046357F"/>
    <w:rsid w:val="004635D0"/>
    <w:rsid w:val="00465111"/>
    <w:rsid w:val="0046694C"/>
    <w:rsid w:val="00467E88"/>
    <w:rsid w:val="004722AC"/>
    <w:rsid w:val="00476CFF"/>
    <w:rsid w:val="00484F74"/>
    <w:rsid w:val="00487E81"/>
    <w:rsid w:val="004924AF"/>
    <w:rsid w:val="004943C1"/>
    <w:rsid w:val="00494F52"/>
    <w:rsid w:val="004960D6"/>
    <w:rsid w:val="004A2406"/>
    <w:rsid w:val="004A2E32"/>
    <w:rsid w:val="004A6575"/>
    <w:rsid w:val="004A661F"/>
    <w:rsid w:val="004B446F"/>
    <w:rsid w:val="004B5126"/>
    <w:rsid w:val="004C05E3"/>
    <w:rsid w:val="004C1A8E"/>
    <w:rsid w:val="004C1E88"/>
    <w:rsid w:val="004C6AEB"/>
    <w:rsid w:val="004D05FA"/>
    <w:rsid w:val="004D1304"/>
    <w:rsid w:val="004D50F9"/>
    <w:rsid w:val="004D6F3C"/>
    <w:rsid w:val="004E571E"/>
    <w:rsid w:val="004E68BA"/>
    <w:rsid w:val="004E7C3E"/>
    <w:rsid w:val="004F0FD3"/>
    <w:rsid w:val="004F17D7"/>
    <w:rsid w:val="004F22B0"/>
    <w:rsid w:val="004F29D5"/>
    <w:rsid w:val="004F368C"/>
    <w:rsid w:val="004F3C7B"/>
    <w:rsid w:val="004F511B"/>
    <w:rsid w:val="004F6251"/>
    <w:rsid w:val="004F6623"/>
    <w:rsid w:val="004F78EB"/>
    <w:rsid w:val="005009B9"/>
    <w:rsid w:val="00500AFF"/>
    <w:rsid w:val="005027B1"/>
    <w:rsid w:val="0050427C"/>
    <w:rsid w:val="005052EA"/>
    <w:rsid w:val="00513348"/>
    <w:rsid w:val="0051345B"/>
    <w:rsid w:val="00515E4F"/>
    <w:rsid w:val="0051615A"/>
    <w:rsid w:val="00517D4A"/>
    <w:rsid w:val="00520DA2"/>
    <w:rsid w:val="005213DC"/>
    <w:rsid w:val="005214B2"/>
    <w:rsid w:val="00522B0C"/>
    <w:rsid w:val="00522CBD"/>
    <w:rsid w:val="00525753"/>
    <w:rsid w:val="00526037"/>
    <w:rsid w:val="00533F6E"/>
    <w:rsid w:val="00537F3E"/>
    <w:rsid w:val="005454E4"/>
    <w:rsid w:val="00545E2E"/>
    <w:rsid w:val="00546220"/>
    <w:rsid w:val="00546A83"/>
    <w:rsid w:val="00547F61"/>
    <w:rsid w:val="005502DD"/>
    <w:rsid w:val="00550BF8"/>
    <w:rsid w:val="00551BE5"/>
    <w:rsid w:val="005523F5"/>
    <w:rsid w:val="00552EE8"/>
    <w:rsid w:val="00552F02"/>
    <w:rsid w:val="005534C1"/>
    <w:rsid w:val="00554DD3"/>
    <w:rsid w:val="005560AE"/>
    <w:rsid w:val="005565A4"/>
    <w:rsid w:val="00556E49"/>
    <w:rsid w:val="005573AE"/>
    <w:rsid w:val="00560408"/>
    <w:rsid w:val="0056436E"/>
    <w:rsid w:val="00564C22"/>
    <w:rsid w:val="00565115"/>
    <w:rsid w:val="00565F37"/>
    <w:rsid w:val="00566118"/>
    <w:rsid w:val="005715D9"/>
    <w:rsid w:val="00571A63"/>
    <w:rsid w:val="005825DB"/>
    <w:rsid w:val="00582A6F"/>
    <w:rsid w:val="00582F91"/>
    <w:rsid w:val="005833E8"/>
    <w:rsid w:val="0058405E"/>
    <w:rsid w:val="005852D7"/>
    <w:rsid w:val="0058689B"/>
    <w:rsid w:val="005910F1"/>
    <w:rsid w:val="00592EC0"/>
    <w:rsid w:val="005A1322"/>
    <w:rsid w:val="005A24FF"/>
    <w:rsid w:val="005A3547"/>
    <w:rsid w:val="005A3F77"/>
    <w:rsid w:val="005A4BAC"/>
    <w:rsid w:val="005A6771"/>
    <w:rsid w:val="005A6927"/>
    <w:rsid w:val="005A6BA1"/>
    <w:rsid w:val="005B3504"/>
    <w:rsid w:val="005B6B05"/>
    <w:rsid w:val="005C4461"/>
    <w:rsid w:val="005C67A5"/>
    <w:rsid w:val="005D00CE"/>
    <w:rsid w:val="005D1B19"/>
    <w:rsid w:val="005D2616"/>
    <w:rsid w:val="005D2BE2"/>
    <w:rsid w:val="005D4C60"/>
    <w:rsid w:val="005D4FF9"/>
    <w:rsid w:val="005D65B8"/>
    <w:rsid w:val="005D69B0"/>
    <w:rsid w:val="005E0873"/>
    <w:rsid w:val="005E0E7B"/>
    <w:rsid w:val="005E16C4"/>
    <w:rsid w:val="005E2B0C"/>
    <w:rsid w:val="005E4595"/>
    <w:rsid w:val="005F0FD6"/>
    <w:rsid w:val="005F2B68"/>
    <w:rsid w:val="005F2C55"/>
    <w:rsid w:val="005F3111"/>
    <w:rsid w:val="005F4CC7"/>
    <w:rsid w:val="0060055E"/>
    <w:rsid w:val="00600E24"/>
    <w:rsid w:val="00600FBE"/>
    <w:rsid w:val="00603017"/>
    <w:rsid w:val="00604312"/>
    <w:rsid w:val="00606236"/>
    <w:rsid w:val="006063AD"/>
    <w:rsid w:val="00611293"/>
    <w:rsid w:val="00613304"/>
    <w:rsid w:val="00614F6A"/>
    <w:rsid w:val="00620696"/>
    <w:rsid w:val="00621B92"/>
    <w:rsid w:val="00623686"/>
    <w:rsid w:val="00624290"/>
    <w:rsid w:val="00627799"/>
    <w:rsid w:val="0063677C"/>
    <w:rsid w:val="00640721"/>
    <w:rsid w:val="00642C40"/>
    <w:rsid w:val="006432EA"/>
    <w:rsid w:val="00651514"/>
    <w:rsid w:val="00655A09"/>
    <w:rsid w:val="0065617A"/>
    <w:rsid w:val="006568EA"/>
    <w:rsid w:val="00662998"/>
    <w:rsid w:val="00663DA2"/>
    <w:rsid w:val="00665F5D"/>
    <w:rsid w:val="006716E0"/>
    <w:rsid w:val="00672A2A"/>
    <w:rsid w:val="006738DE"/>
    <w:rsid w:val="00674D17"/>
    <w:rsid w:val="0067580E"/>
    <w:rsid w:val="00677B81"/>
    <w:rsid w:val="0068191D"/>
    <w:rsid w:val="00681CF5"/>
    <w:rsid w:val="006824AB"/>
    <w:rsid w:val="00682593"/>
    <w:rsid w:val="00682894"/>
    <w:rsid w:val="00684B59"/>
    <w:rsid w:val="00692F52"/>
    <w:rsid w:val="00694EE2"/>
    <w:rsid w:val="006951DF"/>
    <w:rsid w:val="006968ED"/>
    <w:rsid w:val="006A1630"/>
    <w:rsid w:val="006A26E9"/>
    <w:rsid w:val="006A3D8C"/>
    <w:rsid w:val="006A45FC"/>
    <w:rsid w:val="006B009E"/>
    <w:rsid w:val="006B017F"/>
    <w:rsid w:val="006B0518"/>
    <w:rsid w:val="006B2DAB"/>
    <w:rsid w:val="006B5E06"/>
    <w:rsid w:val="006B7DA1"/>
    <w:rsid w:val="006B7F9E"/>
    <w:rsid w:val="006C2023"/>
    <w:rsid w:val="006C5C1C"/>
    <w:rsid w:val="006C71D0"/>
    <w:rsid w:val="006C7AF1"/>
    <w:rsid w:val="006D1AE5"/>
    <w:rsid w:val="006D3AD8"/>
    <w:rsid w:val="006D5A4A"/>
    <w:rsid w:val="006E0004"/>
    <w:rsid w:val="006E04B8"/>
    <w:rsid w:val="006E065B"/>
    <w:rsid w:val="006E1480"/>
    <w:rsid w:val="006E3EA0"/>
    <w:rsid w:val="006E7509"/>
    <w:rsid w:val="006E7E19"/>
    <w:rsid w:val="006F067A"/>
    <w:rsid w:val="006F0A73"/>
    <w:rsid w:val="006F2981"/>
    <w:rsid w:val="006F446A"/>
    <w:rsid w:val="006F52CD"/>
    <w:rsid w:val="006F5702"/>
    <w:rsid w:val="006F7A3C"/>
    <w:rsid w:val="006F7CB1"/>
    <w:rsid w:val="007003AB"/>
    <w:rsid w:val="00701E09"/>
    <w:rsid w:val="007028E8"/>
    <w:rsid w:val="00703405"/>
    <w:rsid w:val="007066F8"/>
    <w:rsid w:val="00706E16"/>
    <w:rsid w:val="007074D5"/>
    <w:rsid w:val="0071365A"/>
    <w:rsid w:val="00713750"/>
    <w:rsid w:val="00713D3F"/>
    <w:rsid w:val="00713D86"/>
    <w:rsid w:val="007162E2"/>
    <w:rsid w:val="007229E2"/>
    <w:rsid w:val="00723AB2"/>
    <w:rsid w:val="00723B94"/>
    <w:rsid w:val="007274F9"/>
    <w:rsid w:val="00730184"/>
    <w:rsid w:val="00730293"/>
    <w:rsid w:val="007334AE"/>
    <w:rsid w:val="00733B4D"/>
    <w:rsid w:val="0073565B"/>
    <w:rsid w:val="00735816"/>
    <w:rsid w:val="00736893"/>
    <w:rsid w:val="00740BE0"/>
    <w:rsid w:val="007412E8"/>
    <w:rsid w:val="00742716"/>
    <w:rsid w:val="007463D9"/>
    <w:rsid w:val="00747DA7"/>
    <w:rsid w:val="00750791"/>
    <w:rsid w:val="00750866"/>
    <w:rsid w:val="007508DC"/>
    <w:rsid w:val="007528AA"/>
    <w:rsid w:val="00752E01"/>
    <w:rsid w:val="00754091"/>
    <w:rsid w:val="00754A3C"/>
    <w:rsid w:val="0076171C"/>
    <w:rsid w:val="00762D22"/>
    <w:rsid w:val="00766B5E"/>
    <w:rsid w:val="00770631"/>
    <w:rsid w:val="0077106A"/>
    <w:rsid w:val="00771BC7"/>
    <w:rsid w:val="00771D4E"/>
    <w:rsid w:val="00771F95"/>
    <w:rsid w:val="007729C7"/>
    <w:rsid w:val="0077394D"/>
    <w:rsid w:val="007740CD"/>
    <w:rsid w:val="00774D3F"/>
    <w:rsid w:val="00774D50"/>
    <w:rsid w:val="00781434"/>
    <w:rsid w:val="007825D7"/>
    <w:rsid w:val="00783E42"/>
    <w:rsid w:val="0078410B"/>
    <w:rsid w:val="00785EC1"/>
    <w:rsid w:val="00786455"/>
    <w:rsid w:val="00786ABB"/>
    <w:rsid w:val="00787784"/>
    <w:rsid w:val="00787A26"/>
    <w:rsid w:val="00792EE0"/>
    <w:rsid w:val="0079313C"/>
    <w:rsid w:val="007952D0"/>
    <w:rsid w:val="007A01D6"/>
    <w:rsid w:val="007A0282"/>
    <w:rsid w:val="007A3064"/>
    <w:rsid w:val="007A3C57"/>
    <w:rsid w:val="007A46AA"/>
    <w:rsid w:val="007A5A51"/>
    <w:rsid w:val="007A6267"/>
    <w:rsid w:val="007A6C4A"/>
    <w:rsid w:val="007B03C5"/>
    <w:rsid w:val="007B0690"/>
    <w:rsid w:val="007B1CD5"/>
    <w:rsid w:val="007B4359"/>
    <w:rsid w:val="007B4BE1"/>
    <w:rsid w:val="007B5561"/>
    <w:rsid w:val="007B561B"/>
    <w:rsid w:val="007B6869"/>
    <w:rsid w:val="007B79FC"/>
    <w:rsid w:val="007B79FE"/>
    <w:rsid w:val="007C1265"/>
    <w:rsid w:val="007C18A4"/>
    <w:rsid w:val="007C38D0"/>
    <w:rsid w:val="007C39CF"/>
    <w:rsid w:val="007C45FE"/>
    <w:rsid w:val="007D0C8D"/>
    <w:rsid w:val="007D2214"/>
    <w:rsid w:val="007D3347"/>
    <w:rsid w:val="007D4366"/>
    <w:rsid w:val="007D580C"/>
    <w:rsid w:val="007D6ABB"/>
    <w:rsid w:val="007D7D2B"/>
    <w:rsid w:val="007E122A"/>
    <w:rsid w:val="007E2C34"/>
    <w:rsid w:val="007E3EE4"/>
    <w:rsid w:val="007E3F23"/>
    <w:rsid w:val="007E48F8"/>
    <w:rsid w:val="007E504D"/>
    <w:rsid w:val="007E5AE1"/>
    <w:rsid w:val="007E6D0B"/>
    <w:rsid w:val="007F7701"/>
    <w:rsid w:val="007F7DE0"/>
    <w:rsid w:val="008012EE"/>
    <w:rsid w:val="00801402"/>
    <w:rsid w:val="008018C0"/>
    <w:rsid w:val="0080199B"/>
    <w:rsid w:val="00802C7F"/>
    <w:rsid w:val="00805B11"/>
    <w:rsid w:val="00805BE3"/>
    <w:rsid w:val="0080760F"/>
    <w:rsid w:val="008076B6"/>
    <w:rsid w:val="00812513"/>
    <w:rsid w:val="00813634"/>
    <w:rsid w:val="00813B1B"/>
    <w:rsid w:val="008151DA"/>
    <w:rsid w:val="0081754C"/>
    <w:rsid w:val="00817B83"/>
    <w:rsid w:val="008200A4"/>
    <w:rsid w:val="00820B30"/>
    <w:rsid w:val="008262AB"/>
    <w:rsid w:val="008306C4"/>
    <w:rsid w:val="00831680"/>
    <w:rsid w:val="00831B10"/>
    <w:rsid w:val="00837FC5"/>
    <w:rsid w:val="00842178"/>
    <w:rsid w:val="00844336"/>
    <w:rsid w:val="008455D7"/>
    <w:rsid w:val="00845BDC"/>
    <w:rsid w:val="00845BFD"/>
    <w:rsid w:val="00846CDA"/>
    <w:rsid w:val="00847D61"/>
    <w:rsid w:val="00853E19"/>
    <w:rsid w:val="00856010"/>
    <w:rsid w:val="008569BB"/>
    <w:rsid w:val="0085702D"/>
    <w:rsid w:val="00857036"/>
    <w:rsid w:val="00857734"/>
    <w:rsid w:val="00862C8F"/>
    <w:rsid w:val="0086399F"/>
    <w:rsid w:val="00864ECE"/>
    <w:rsid w:val="00866BD1"/>
    <w:rsid w:val="0087044F"/>
    <w:rsid w:val="0087191B"/>
    <w:rsid w:val="00872FEA"/>
    <w:rsid w:val="00875416"/>
    <w:rsid w:val="00875A01"/>
    <w:rsid w:val="008830DC"/>
    <w:rsid w:val="00884A18"/>
    <w:rsid w:val="00884C23"/>
    <w:rsid w:val="0088756B"/>
    <w:rsid w:val="00890B45"/>
    <w:rsid w:val="00891477"/>
    <w:rsid w:val="0089434C"/>
    <w:rsid w:val="008945BB"/>
    <w:rsid w:val="00897DD1"/>
    <w:rsid w:val="008A293A"/>
    <w:rsid w:val="008A763D"/>
    <w:rsid w:val="008A7A8C"/>
    <w:rsid w:val="008B0539"/>
    <w:rsid w:val="008B2C2A"/>
    <w:rsid w:val="008B3FFE"/>
    <w:rsid w:val="008B5322"/>
    <w:rsid w:val="008B681F"/>
    <w:rsid w:val="008B6E76"/>
    <w:rsid w:val="008C204C"/>
    <w:rsid w:val="008C2ADB"/>
    <w:rsid w:val="008C450A"/>
    <w:rsid w:val="008C4B05"/>
    <w:rsid w:val="008C4B42"/>
    <w:rsid w:val="008D5BFC"/>
    <w:rsid w:val="008D5DB8"/>
    <w:rsid w:val="008D7327"/>
    <w:rsid w:val="008D73BF"/>
    <w:rsid w:val="008D741C"/>
    <w:rsid w:val="008D78BE"/>
    <w:rsid w:val="008E1D03"/>
    <w:rsid w:val="008E2F2F"/>
    <w:rsid w:val="008E332C"/>
    <w:rsid w:val="008E5962"/>
    <w:rsid w:val="008F01A3"/>
    <w:rsid w:val="008F0234"/>
    <w:rsid w:val="008F2C1F"/>
    <w:rsid w:val="008F3DA6"/>
    <w:rsid w:val="008F578D"/>
    <w:rsid w:val="009016E7"/>
    <w:rsid w:val="00902683"/>
    <w:rsid w:val="009031B5"/>
    <w:rsid w:val="00906D63"/>
    <w:rsid w:val="00906FB2"/>
    <w:rsid w:val="00907156"/>
    <w:rsid w:val="00911A23"/>
    <w:rsid w:val="0091260A"/>
    <w:rsid w:val="00912754"/>
    <w:rsid w:val="0091304C"/>
    <w:rsid w:val="009150E5"/>
    <w:rsid w:val="009152E6"/>
    <w:rsid w:val="009200EE"/>
    <w:rsid w:val="0092055C"/>
    <w:rsid w:val="00932444"/>
    <w:rsid w:val="00933811"/>
    <w:rsid w:val="00934EBB"/>
    <w:rsid w:val="00936AD5"/>
    <w:rsid w:val="00936E01"/>
    <w:rsid w:val="009376D8"/>
    <w:rsid w:val="009426F3"/>
    <w:rsid w:val="00944D8A"/>
    <w:rsid w:val="00946D44"/>
    <w:rsid w:val="0094734D"/>
    <w:rsid w:val="00947DC4"/>
    <w:rsid w:val="009511D8"/>
    <w:rsid w:val="00951221"/>
    <w:rsid w:val="009518F8"/>
    <w:rsid w:val="00953B7F"/>
    <w:rsid w:val="009542D9"/>
    <w:rsid w:val="009546B2"/>
    <w:rsid w:val="00955945"/>
    <w:rsid w:val="00961FD9"/>
    <w:rsid w:val="009628E1"/>
    <w:rsid w:val="00962FE4"/>
    <w:rsid w:val="00967243"/>
    <w:rsid w:val="00972997"/>
    <w:rsid w:val="00972BAF"/>
    <w:rsid w:val="0097423E"/>
    <w:rsid w:val="00975536"/>
    <w:rsid w:val="00975659"/>
    <w:rsid w:val="00975E36"/>
    <w:rsid w:val="0097715F"/>
    <w:rsid w:val="00981B40"/>
    <w:rsid w:val="00983063"/>
    <w:rsid w:val="0098413E"/>
    <w:rsid w:val="00987B0B"/>
    <w:rsid w:val="009902E3"/>
    <w:rsid w:val="00991C22"/>
    <w:rsid w:val="009938B9"/>
    <w:rsid w:val="00993C9B"/>
    <w:rsid w:val="00994BB1"/>
    <w:rsid w:val="009A2345"/>
    <w:rsid w:val="009A4F12"/>
    <w:rsid w:val="009A5D8D"/>
    <w:rsid w:val="009A5EA4"/>
    <w:rsid w:val="009A6808"/>
    <w:rsid w:val="009B183D"/>
    <w:rsid w:val="009B1946"/>
    <w:rsid w:val="009B35C5"/>
    <w:rsid w:val="009B38E4"/>
    <w:rsid w:val="009B77B9"/>
    <w:rsid w:val="009C034B"/>
    <w:rsid w:val="009C0CE0"/>
    <w:rsid w:val="009C10EE"/>
    <w:rsid w:val="009C2E3A"/>
    <w:rsid w:val="009C34EC"/>
    <w:rsid w:val="009C3EA1"/>
    <w:rsid w:val="009C4168"/>
    <w:rsid w:val="009C4AD3"/>
    <w:rsid w:val="009C6110"/>
    <w:rsid w:val="009C6C2C"/>
    <w:rsid w:val="009C7E31"/>
    <w:rsid w:val="009D025C"/>
    <w:rsid w:val="009D1197"/>
    <w:rsid w:val="009D631F"/>
    <w:rsid w:val="009E7D53"/>
    <w:rsid w:val="009F0391"/>
    <w:rsid w:val="009F17CF"/>
    <w:rsid w:val="009F36CC"/>
    <w:rsid w:val="009F5145"/>
    <w:rsid w:val="009F693B"/>
    <w:rsid w:val="00A01142"/>
    <w:rsid w:val="00A01C26"/>
    <w:rsid w:val="00A01D01"/>
    <w:rsid w:val="00A03875"/>
    <w:rsid w:val="00A05336"/>
    <w:rsid w:val="00A062E3"/>
    <w:rsid w:val="00A06AB3"/>
    <w:rsid w:val="00A06D80"/>
    <w:rsid w:val="00A118D8"/>
    <w:rsid w:val="00A11E4D"/>
    <w:rsid w:val="00A12835"/>
    <w:rsid w:val="00A13630"/>
    <w:rsid w:val="00A144D7"/>
    <w:rsid w:val="00A14813"/>
    <w:rsid w:val="00A16836"/>
    <w:rsid w:val="00A22655"/>
    <w:rsid w:val="00A24357"/>
    <w:rsid w:val="00A31744"/>
    <w:rsid w:val="00A31B67"/>
    <w:rsid w:val="00A32887"/>
    <w:rsid w:val="00A34B8C"/>
    <w:rsid w:val="00A35829"/>
    <w:rsid w:val="00A3635B"/>
    <w:rsid w:val="00A40E43"/>
    <w:rsid w:val="00A44ED1"/>
    <w:rsid w:val="00A45927"/>
    <w:rsid w:val="00A50BC8"/>
    <w:rsid w:val="00A526DD"/>
    <w:rsid w:val="00A53AE2"/>
    <w:rsid w:val="00A543F3"/>
    <w:rsid w:val="00A552D8"/>
    <w:rsid w:val="00A55EEE"/>
    <w:rsid w:val="00A56A01"/>
    <w:rsid w:val="00A5719D"/>
    <w:rsid w:val="00A634E5"/>
    <w:rsid w:val="00A67D28"/>
    <w:rsid w:val="00A700C9"/>
    <w:rsid w:val="00A80399"/>
    <w:rsid w:val="00A82499"/>
    <w:rsid w:val="00A832E6"/>
    <w:rsid w:val="00A83D4A"/>
    <w:rsid w:val="00A84B84"/>
    <w:rsid w:val="00A85294"/>
    <w:rsid w:val="00A853E2"/>
    <w:rsid w:val="00A86F81"/>
    <w:rsid w:val="00A91EA5"/>
    <w:rsid w:val="00A9592C"/>
    <w:rsid w:val="00A967DF"/>
    <w:rsid w:val="00A96F15"/>
    <w:rsid w:val="00A978E6"/>
    <w:rsid w:val="00AA009A"/>
    <w:rsid w:val="00AA0EAD"/>
    <w:rsid w:val="00AA33B5"/>
    <w:rsid w:val="00AA3911"/>
    <w:rsid w:val="00AA4818"/>
    <w:rsid w:val="00AA5398"/>
    <w:rsid w:val="00AA7470"/>
    <w:rsid w:val="00AB1C01"/>
    <w:rsid w:val="00AB26A4"/>
    <w:rsid w:val="00AB2B00"/>
    <w:rsid w:val="00AB3270"/>
    <w:rsid w:val="00AB38E8"/>
    <w:rsid w:val="00AB4589"/>
    <w:rsid w:val="00AB4B43"/>
    <w:rsid w:val="00AB7942"/>
    <w:rsid w:val="00AB7A1A"/>
    <w:rsid w:val="00AC605E"/>
    <w:rsid w:val="00AC7A80"/>
    <w:rsid w:val="00AD201F"/>
    <w:rsid w:val="00AD70CC"/>
    <w:rsid w:val="00AE3608"/>
    <w:rsid w:val="00AE4496"/>
    <w:rsid w:val="00AE6DBA"/>
    <w:rsid w:val="00AF2DDD"/>
    <w:rsid w:val="00AF3E67"/>
    <w:rsid w:val="00AF50BF"/>
    <w:rsid w:val="00AF66AB"/>
    <w:rsid w:val="00AF7B4F"/>
    <w:rsid w:val="00B00D91"/>
    <w:rsid w:val="00B04D14"/>
    <w:rsid w:val="00B06D7D"/>
    <w:rsid w:val="00B07E07"/>
    <w:rsid w:val="00B1131C"/>
    <w:rsid w:val="00B1424D"/>
    <w:rsid w:val="00B2403D"/>
    <w:rsid w:val="00B26631"/>
    <w:rsid w:val="00B32DE8"/>
    <w:rsid w:val="00B3378F"/>
    <w:rsid w:val="00B338C5"/>
    <w:rsid w:val="00B33B42"/>
    <w:rsid w:val="00B348AF"/>
    <w:rsid w:val="00B35117"/>
    <w:rsid w:val="00B35630"/>
    <w:rsid w:val="00B40154"/>
    <w:rsid w:val="00B4236A"/>
    <w:rsid w:val="00B4285E"/>
    <w:rsid w:val="00B43576"/>
    <w:rsid w:val="00B44C3E"/>
    <w:rsid w:val="00B45131"/>
    <w:rsid w:val="00B458CC"/>
    <w:rsid w:val="00B478CD"/>
    <w:rsid w:val="00B50EA2"/>
    <w:rsid w:val="00B52278"/>
    <w:rsid w:val="00B52338"/>
    <w:rsid w:val="00B5264C"/>
    <w:rsid w:val="00B5285E"/>
    <w:rsid w:val="00B53FDE"/>
    <w:rsid w:val="00B550EB"/>
    <w:rsid w:val="00B6279D"/>
    <w:rsid w:val="00B6431C"/>
    <w:rsid w:val="00B6748D"/>
    <w:rsid w:val="00B67559"/>
    <w:rsid w:val="00B705B7"/>
    <w:rsid w:val="00B7086A"/>
    <w:rsid w:val="00B70E91"/>
    <w:rsid w:val="00B73801"/>
    <w:rsid w:val="00B73B0C"/>
    <w:rsid w:val="00B76986"/>
    <w:rsid w:val="00B8183D"/>
    <w:rsid w:val="00B82173"/>
    <w:rsid w:val="00B82760"/>
    <w:rsid w:val="00B82D13"/>
    <w:rsid w:val="00B84C98"/>
    <w:rsid w:val="00B856A7"/>
    <w:rsid w:val="00B87FB9"/>
    <w:rsid w:val="00B90D85"/>
    <w:rsid w:val="00B91641"/>
    <w:rsid w:val="00B9179E"/>
    <w:rsid w:val="00B931E6"/>
    <w:rsid w:val="00B942C0"/>
    <w:rsid w:val="00B96DEE"/>
    <w:rsid w:val="00BA070C"/>
    <w:rsid w:val="00BA100B"/>
    <w:rsid w:val="00BA291A"/>
    <w:rsid w:val="00BA2FF4"/>
    <w:rsid w:val="00BA4EE9"/>
    <w:rsid w:val="00BB04C8"/>
    <w:rsid w:val="00BB33D4"/>
    <w:rsid w:val="00BB57F9"/>
    <w:rsid w:val="00BC0F05"/>
    <w:rsid w:val="00BC1577"/>
    <w:rsid w:val="00BC1C68"/>
    <w:rsid w:val="00BC298B"/>
    <w:rsid w:val="00BC29B4"/>
    <w:rsid w:val="00BC2AD8"/>
    <w:rsid w:val="00BC386D"/>
    <w:rsid w:val="00BC48C7"/>
    <w:rsid w:val="00BD0228"/>
    <w:rsid w:val="00BD132A"/>
    <w:rsid w:val="00BD2DCC"/>
    <w:rsid w:val="00BD3C3E"/>
    <w:rsid w:val="00BE3007"/>
    <w:rsid w:val="00BE3008"/>
    <w:rsid w:val="00BE5602"/>
    <w:rsid w:val="00BE592D"/>
    <w:rsid w:val="00BE6825"/>
    <w:rsid w:val="00BE77D3"/>
    <w:rsid w:val="00BE7F00"/>
    <w:rsid w:val="00BF0314"/>
    <w:rsid w:val="00BF4CD3"/>
    <w:rsid w:val="00BF6212"/>
    <w:rsid w:val="00BF6A38"/>
    <w:rsid w:val="00BF6A68"/>
    <w:rsid w:val="00BF71E6"/>
    <w:rsid w:val="00C0006F"/>
    <w:rsid w:val="00C001A5"/>
    <w:rsid w:val="00C0466B"/>
    <w:rsid w:val="00C056CB"/>
    <w:rsid w:val="00C07E6F"/>
    <w:rsid w:val="00C10FD2"/>
    <w:rsid w:val="00C11D7B"/>
    <w:rsid w:val="00C15B04"/>
    <w:rsid w:val="00C15BFA"/>
    <w:rsid w:val="00C15D60"/>
    <w:rsid w:val="00C16EFF"/>
    <w:rsid w:val="00C17C7E"/>
    <w:rsid w:val="00C17EDC"/>
    <w:rsid w:val="00C31318"/>
    <w:rsid w:val="00C32AB2"/>
    <w:rsid w:val="00C33A61"/>
    <w:rsid w:val="00C356EB"/>
    <w:rsid w:val="00C36E9A"/>
    <w:rsid w:val="00C416D1"/>
    <w:rsid w:val="00C42CB8"/>
    <w:rsid w:val="00C4356D"/>
    <w:rsid w:val="00C440DD"/>
    <w:rsid w:val="00C46AD3"/>
    <w:rsid w:val="00C477FF"/>
    <w:rsid w:val="00C500FB"/>
    <w:rsid w:val="00C52B48"/>
    <w:rsid w:val="00C52CB8"/>
    <w:rsid w:val="00C54D2A"/>
    <w:rsid w:val="00C57F5D"/>
    <w:rsid w:val="00C63F82"/>
    <w:rsid w:val="00C6595E"/>
    <w:rsid w:val="00C6660F"/>
    <w:rsid w:val="00C675EE"/>
    <w:rsid w:val="00C67855"/>
    <w:rsid w:val="00C70716"/>
    <w:rsid w:val="00C712A6"/>
    <w:rsid w:val="00C71750"/>
    <w:rsid w:val="00C7206C"/>
    <w:rsid w:val="00C72E57"/>
    <w:rsid w:val="00C74DD7"/>
    <w:rsid w:val="00C80B25"/>
    <w:rsid w:val="00C815CB"/>
    <w:rsid w:val="00C83E03"/>
    <w:rsid w:val="00C8460A"/>
    <w:rsid w:val="00C84D7E"/>
    <w:rsid w:val="00C93D7D"/>
    <w:rsid w:val="00C95725"/>
    <w:rsid w:val="00CA09D9"/>
    <w:rsid w:val="00CA43FE"/>
    <w:rsid w:val="00CA4E2F"/>
    <w:rsid w:val="00CA5A75"/>
    <w:rsid w:val="00CA5DB3"/>
    <w:rsid w:val="00CB05D9"/>
    <w:rsid w:val="00CB0BEA"/>
    <w:rsid w:val="00CB2871"/>
    <w:rsid w:val="00CB2DA4"/>
    <w:rsid w:val="00CB4CFA"/>
    <w:rsid w:val="00CB5F01"/>
    <w:rsid w:val="00CB7B2F"/>
    <w:rsid w:val="00CC050F"/>
    <w:rsid w:val="00CC12E9"/>
    <w:rsid w:val="00CC2309"/>
    <w:rsid w:val="00CC4959"/>
    <w:rsid w:val="00CC5117"/>
    <w:rsid w:val="00CC5F67"/>
    <w:rsid w:val="00CC7774"/>
    <w:rsid w:val="00CD0EA3"/>
    <w:rsid w:val="00CD0F64"/>
    <w:rsid w:val="00CD4587"/>
    <w:rsid w:val="00CD4AC9"/>
    <w:rsid w:val="00CD580F"/>
    <w:rsid w:val="00CD5BE0"/>
    <w:rsid w:val="00CE1D6C"/>
    <w:rsid w:val="00CE4334"/>
    <w:rsid w:val="00CE4CED"/>
    <w:rsid w:val="00CE6DC3"/>
    <w:rsid w:val="00CE7234"/>
    <w:rsid w:val="00CF4778"/>
    <w:rsid w:val="00CF4985"/>
    <w:rsid w:val="00CF6852"/>
    <w:rsid w:val="00CF7181"/>
    <w:rsid w:val="00D0150F"/>
    <w:rsid w:val="00D01678"/>
    <w:rsid w:val="00D021DE"/>
    <w:rsid w:val="00D0683A"/>
    <w:rsid w:val="00D06A53"/>
    <w:rsid w:val="00D16DB1"/>
    <w:rsid w:val="00D2217C"/>
    <w:rsid w:val="00D22603"/>
    <w:rsid w:val="00D24173"/>
    <w:rsid w:val="00D25441"/>
    <w:rsid w:val="00D25654"/>
    <w:rsid w:val="00D266BB"/>
    <w:rsid w:val="00D307B6"/>
    <w:rsid w:val="00D31124"/>
    <w:rsid w:val="00D326F4"/>
    <w:rsid w:val="00D32915"/>
    <w:rsid w:val="00D32FFA"/>
    <w:rsid w:val="00D3378C"/>
    <w:rsid w:val="00D3456D"/>
    <w:rsid w:val="00D36304"/>
    <w:rsid w:val="00D36E82"/>
    <w:rsid w:val="00D37AF0"/>
    <w:rsid w:val="00D4466C"/>
    <w:rsid w:val="00D471E4"/>
    <w:rsid w:val="00D54B14"/>
    <w:rsid w:val="00D55E64"/>
    <w:rsid w:val="00D570B5"/>
    <w:rsid w:val="00D6029A"/>
    <w:rsid w:val="00D621D9"/>
    <w:rsid w:val="00D6742A"/>
    <w:rsid w:val="00D7008B"/>
    <w:rsid w:val="00D70DA2"/>
    <w:rsid w:val="00D73D58"/>
    <w:rsid w:val="00D73ED4"/>
    <w:rsid w:val="00D74B4B"/>
    <w:rsid w:val="00D76394"/>
    <w:rsid w:val="00D83294"/>
    <w:rsid w:val="00D8380A"/>
    <w:rsid w:val="00D922B8"/>
    <w:rsid w:val="00D93AB7"/>
    <w:rsid w:val="00D946C9"/>
    <w:rsid w:val="00D94E16"/>
    <w:rsid w:val="00D95150"/>
    <w:rsid w:val="00D96E4F"/>
    <w:rsid w:val="00DA0C88"/>
    <w:rsid w:val="00DA0E24"/>
    <w:rsid w:val="00DA31EE"/>
    <w:rsid w:val="00DA5C20"/>
    <w:rsid w:val="00DA78A0"/>
    <w:rsid w:val="00DB0030"/>
    <w:rsid w:val="00DB016F"/>
    <w:rsid w:val="00DB07F1"/>
    <w:rsid w:val="00DB1894"/>
    <w:rsid w:val="00DB3642"/>
    <w:rsid w:val="00DB5758"/>
    <w:rsid w:val="00DB6903"/>
    <w:rsid w:val="00DC0B91"/>
    <w:rsid w:val="00DC12F6"/>
    <w:rsid w:val="00DC1879"/>
    <w:rsid w:val="00DC1B57"/>
    <w:rsid w:val="00DC349C"/>
    <w:rsid w:val="00DC4E27"/>
    <w:rsid w:val="00DC5D7F"/>
    <w:rsid w:val="00DC6262"/>
    <w:rsid w:val="00DC664A"/>
    <w:rsid w:val="00DC6A22"/>
    <w:rsid w:val="00DD07C3"/>
    <w:rsid w:val="00DD085B"/>
    <w:rsid w:val="00DD11D8"/>
    <w:rsid w:val="00DD1306"/>
    <w:rsid w:val="00DD3A79"/>
    <w:rsid w:val="00DD3DC8"/>
    <w:rsid w:val="00DD6ED9"/>
    <w:rsid w:val="00DE1545"/>
    <w:rsid w:val="00DE1DFC"/>
    <w:rsid w:val="00DE21B6"/>
    <w:rsid w:val="00DE2C88"/>
    <w:rsid w:val="00DE2C98"/>
    <w:rsid w:val="00DE31A3"/>
    <w:rsid w:val="00DE34FE"/>
    <w:rsid w:val="00DE3EE9"/>
    <w:rsid w:val="00DE7FD0"/>
    <w:rsid w:val="00DF10FB"/>
    <w:rsid w:val="00DF316E"/>
    <w:rsid w:val="00DF3C27"/>
    <w:rsid w:val="00DF4CD2"/>
    <w:rsid w:val="00E0003F"/>
    <w:rsid w:val="00E00089"/>
    <w:rsid w:val="00E0186A"/>
    <w:rsid w:val="00E018AE"/>
    <w:rsid w:val="00E0337F"/>
    <w:rsid w:val="00E051F9"/>
    <w:rsid w:val="00E06E3A"/>
    <w:rsid w:val="00E10323"/>
    <w:rsid w:val="00E15E54"/>
    <w:rsid w:val="00E165C8"/>
    <w:rsid w:val="00E2032F"/>
    <w:rsid w:val="00E20D4E"/>
    <w:rsid w:val="00E2142D"/>
    <w:rsid w:val="00E27141"/>
    <w:rsid w:val="00E30907"/>
    <w:rsid w:val="00E30A81"/>
    <w:rsid w:val="00E30B0A"/>
    <w:rsid w:val="00E31D90"/>
    <w:rsid w:val="00E31FA9"/>
    <w:rsid w:val="00E337F1"/>
    <w:rsid w:val="00E35FB5"/>
    <w:rsid w:val="00E412BF"/>
    <w:rsid w:val="00E41857"/>
    <w:rsid w:val="00E44A45"/>
    <w:rsid w:val="00E45F1F"/>
    <w:rsid w:val="00E47FDF"/>
    <w:rsid w:val="00E522CC"/>
    <w:rsid w:val="00E5397E"/>
    <w:rsid w:val="00E53D42"/>
    <w:rsid w:val="00E55F01"/>
    <w:rsid w:val="00E62382"/>
    <w:rsid w:val="00E632E7"/>
    <w:rsid w:val="00E6347B"/>
    <w:rsid w:val="00E634A1"/>
    <w:rsid w:val="00E63598"/>
    <w:rsid w:val="00E63A45"/>
    <w:rsid w:val="00E669EC"/>
    <w:rsid w:val="00E67EA1"/>
    <w:rsid w:val="00E73EF1"/>
    <w:rsid w:val="00E759ED"/>
    <w:rsid w:val="00E80AE2"/>
    <w:rsid w:val="00E8111F"/>
    <w:rsid w:val="00E811E2"/>
    <w:rsid w:val="00E840AC"/>
    <w:rsid w:val="00E84488"/>
    <w:rsid w:val="00E8575A"/>
    <w:rsid w:val="00E86C5F"/>
    <w:rsid w:val="00E91776"/>
    <w:rsid w:val="00E91989"/>
    <w:rsid w:val="00E97F21"/>
    <w:rsid w:val="00EA0E22"/>
    <w:rsid w:val="00EA539A"/>
    <w:rsid w:val="00EA5CF6"/>
    <w:rsid w:val="00EA6B65"/>
    <w:rsid w:val="00EB1AD0"/>
    <w:rsid w:val="00EB4395"/>
    <w:rsid w:val="00EB4984"/>
    <w:rsid w:val="00EB4DE0"/>
    <w:rsid w:val="00EB51F0"/>
    <w:rsid w:val="00EB6015"/>
    <w:rsid w:val="00EB62EB"/>
    <w:rsid w:val="00EB66A2"/>
    <w:rsid w:val="00EB6848"/>
    <w:rsid w:val="00EC0241"/>
    <w:rsid w:val="00EC03CC"/>
    <w:rsid w:val="00EC1448"/>
    <w:rsid w:val="00EC4FF6"/>
    <w:rsid w:val="00ED0F6F"/>
    <w:rsid w:val="00ED19AF"/>
    <w:rsid w:val="00ED1CC2"/>
    <w:rsid w:val="00ED27AB"/>
    <w:rsid w:val="00ED6FBE"/>
    <w:rsid w:val="00ED763F"/>
    <w:rsid w:val="00EE2362"/>
    <w:rsid w:val="00EE3265"/>
    <w:rsid w:val="00EE781C"/>
    <w:rsid w:val="00EE7D7F"/>
    <w:rsid w:val="00EE7F68"/>
    <w:rsid w:val="00EF1145"/>
    <w:rsid w:val="00EF20BC"/>
    <w:rsid w:val="00EF546F"/>
    <w:rsid w:val="00EF658F"/>
    <w:rsid w:val="00F030AF"/>
    <w:rsid w:val="00F038A7"/>
    <w:rsid w:val="00F12CCC"/>
    <w:rsid w:val="00F132F5"/>
    <w:rsid w:val="00F147C0"/>
    <w:rsid w:val="00F14E9A"/>
    <w:rsid w:val="00F178D9"/>
    <w:rsid w:val="00F20614"/>
    <w:rsid w:val="00F20B06"/>
    <w:rsid w:val="00F24534"/>
    <w:rsid w:val="00F24A20"/>
    <w:rsid w:val="00F26A42"/>
    <w:rsid w:val="00F2744B"/>
    <w:rsid w:val="00F2785C"/>
    <w:rsid w:val="00F308AE"/>
    <w:rsid w:val="00F30DC9"/>
    <w:rsid w:val="00F36E91"/>
    <w:rsid w:val="00F36EE9"/>
    <w:rsid w:val="00F406AD"/>
    <w:rsid w:val="00F41C7A"/>
    <w:rsid w:val="00F53894"/>
    <w:rsid w:val="00F541F5"/>
    <w:rsid w:val="00F544F7"/>
    <w:rsid w:val="00F6018D"/>
    <w:rsid w:val="00F6373F"/>
    <w:rsid w:val="00F6394A"/>
    <w:rsid w:val="00F655A1"/>
    <w:rsid w:val="00F66C2A"/>
    <w:rsid w:val="00F67695"/>
    <w:rsid w:val="00F67E0B"/>
    <w:rsid w:val="00F70CCD"/>
    <w:rsid w:val="00F71480"/>
    <w:rsid w:val="00F72E89"/>
    <w:rsid w:val="00F74EAD"/>
    <w:rsid w:val="00F76D4B"/>
    <w:rsid w:val="00F77B1D"/>
    <w:rsid w:val="00F815EC"/>
    <w:rsid w:val="00F81C50"/>
    <w:rsid w:val="00F827CB"/>
    <w:rsid w:val="00F82A32"/>
    <w:rsid w:val="00F833BF"/>
    <w:rsid w:val="00F838A2"/>
    <w:rsid w:val="00F866F3"/>
    <w:rsid w:val="00F8681B"/>
    <w:rsid w:val="00F874DA"/>
    <w:rsid w:val="00F87F92"/>
    <w:rsid w:val="00F90333"/>
    <w:rsid w:val="00F90FC9"/>
    <w:rsid w:val="00F9279C"/>
    <w:rsid w:val="00F9487B"/>
    <w:rsid w:val="00F95B13"/>
    <w:rsid w:val="00F97CD5"/>
    <w:rsid w:val="00FA0178"/>
    <w:rsid w:val="00FA12B9"/>
    <w:rsid w:val="00FA1F82"/>
    <w:rsid w:val="00FA385F"/>
    <w:rsid w:val="00FA43E3"/>
    <w:rsid w:val="00FA5E8C"/>
    <w:rsid w:val="00FA5F2E"/>
    <w:rsid w:val="00FB1D04"/>
    <w:rsid w:val="00FB4D59"/>
    <w:rsid w:val="00FB58ED"/>
    <w:rsid w:val="00FB5C66"/>
    <w:rsid w:val="00FB5C93"/>
    <w:rsid w:val="00FC33B6"/>
    <w:rsid w:val="00FC64D9"/>
    <w:rsid w:val="00FC7499"/>
    <w:rsid w:val="00FD0E16"/>
    <w:rsid w:val="00FD1C08"/>
    <w:rsid w:val="00FD201B"/>
    <w:rsid w:val="00FD20D3"/>
    <w:rsid w:val="00FD2833"/>
    <w:rsid w:val="00FD3E4C"/>
    <w:rsid w:val="00FE1647"/>
    <w:rsid w:val="00FE20FF"/>
    <w:rsid w:val="00FE3D80"/>
    <w:rsid w:val="00FE463D"/>
    <w:rsid w:val="00FE5503"/>
    <w:rsid w:val="00FE63AE"/>
    <w:rsid w:val="00FE7632"/>
    <w:rsid w:val="00FF0FB6"/>
    <w:rsid w:val="00FF1DF9"/>
    <w:rsid w:val="00FF4553"/>
    <w:rsid w:val="00FF5BC6"/>
    <w:rsid w:val="00FF653C"/>
    <w:rsid w:val="00FF6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587"/>
    <w:pPr>
      <w:ind w:left="720"/>
      <w:contextualSpacing/>
    </w:pPr>
  </w:style>
  <w:style w:type="character" w:styleId="Hyperlink">
    <w:name w:val="Hyperlink"/>
    <w:basedOn w:val="DefaultParagraphFont"/>
    <w:uiPriority w:val="99"/>
    <w:unhideWhenUsed/>
    <w:rsid w:val="00CD4587"/>
    <w:rPr>
      <w:color w:val="0000FF" w:themeColor="hyperlink"/>
      <w:u w:val="single"/>
    </w:rPr>
  </w:style>
  <w:style w:type="paragraph" w:styleId="NormalWeb">
    <w:name w:val="Normal (Web)"/>
    <w:basedOn w:val="Normal"/>
    <w:uiPriority w:val="99"/>
    <w:unhideWhenUsed/>
    <w:rsid w:val="00CD458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4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68"/>
    <w:rPr>
      <w:rFonts w:ascii="Tahoma" w:hAnsi="Tahoma" w:cs="Tahoma"/>
      <w:sz w:val="16"/>
      <w:szCs w:val="16"/>
    </w:rPr>
  </w:style>
  <w:style w:type="character" w:styleId="CommentReference">
    <w:name w:val="annotation reference"/>
    <w:basedOn w:val="DefaultParagraphFont"/>
    <w:uiPriority w:val="99"/>
    <w:semiHidden/>
    <w:unhideWhenUsed/>
    <w:rsid w:val="00B82173"/>
    <w:rPr>
      <w:sz w:val="16"/>
      <w:szCs w:val="16"/>
    </w:rPr>
  </w:style>
  <w:style w:type="paragraph" w:styleId="CommentText">
    <w:name w:val="annotation text"/>
    <w:basedOn w:val="Normal"/>
    <w:link w:val="CommentTextChar"/>
    <w:uiPriority w:val="99"/>
    <w:semiHidden/>
    <w:unhideWhenUsed/>
    <w:rsid w:val="00B82173"/>
    <w:pPr>
      <w:spacing w:line="240" w:lineRule="auto"/>
    </w:pPr>
    <w:rPr>
      <w:sz w:val="20"/>
      <w:szCs w:val="20"/>
    </w:rPr>
  </w:style>
  <w:style w:type="character" w:customStyle="1" w:styleId="CommentTextChar">
    <w:name w:val="Comment Text Char"/>
    <w:basedOn w:val="DefaultParagraphFont"/>
    <w:link w:val="CommentText"/>
    <w:uiPriority w:val="99"/>
    <w:semiHidden/>
    <w:rsid w:val="00B82173"/>
    <w:rPr>
      <w:sz w:val="20"/>
      <w:szCs w:val="20"/>
    </w:rPr>
  </w:style>
  <w:style w:type="paragraph" w:styleId="CommentSubject">
    <w:name w:val="annotation subject"/>
    <w:basedOn w:val="CommentText"/>
    <w:next w:val="CommentText"/>
    <w:link w:val="CommentSubjectChar"/>
    <w:uiPriority w:val="99"/>
    <w:semiHidden/>
    <w:unhideWhenUsed/>
    <w:rsid w:val="00B82173"/>
    <w:rPr>
      <w:b/>
      <w:bCs/>
    </w:rPr>
  </w:style>
  <w:style w:type="character" w:customStyle="1" w:styleId="CommentSubjectChar">
    <w:name w:val="Comment Subject Char"/>
    <w:basedOn w:val="CommentTextChar"/>
    <w:link w:val="CommentSubject"/>
    <w:uiPriority w:val="99"/>
    <w:semiHidden/>
    <w:rsid w:val="00B8217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587"/>
    <w:pPr>
      <w:ind w:left="720"/>
      <w:contextualSpacing/>
    </w:pPr>
  </w:style>
  <w:style w:type="character" w:styleId="Hyperlink">
    <w:name w:val="Hyperlink"/>
    <w:basedOn w:val="DefaultParagraphFont"/>
    <w:uiPriority w:val="99"/>
    <w:unhideWhenUsed/>
    <w:rsid w:val="00CD4587"/>
    <w:rPr>
      <w:color w:val="0000FF" w:themeColor="hyperlink"/>
      <w:u w:val="single"/>
    </w:rPr>
  </w:style>
  <w:style w:type="paragraph" w:styleId="NormalWeb">
    <w:name w:val="Normal (Web)"/>
    <w:basedOn w:val="Normal"/>
    <w:uiPriority w:val="99"/>
    <w:unhideWhenUsed/>
    <w:rsid w:val="00CD458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4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68"/>
    <w:rPr>
      <w:rFonts w:ascii="Tahoma" w:hAnsi="Tahoma" w:cs="Tahoma"/>
      <w:sz w:val="16"/>
      <w:szCs w:val="16"/>
    </w:rPr>
  </w:style>
  <w:style w:type="character" w:styleId="CommentReference">
    <w:name w:val="annotation reference"/>
    <w:basedOn w:val="DefaultParagraphFont"/>
    <w:uiPriority w:val="99"/>
    <w:semiHidden/>
    <w:unhideWhenUsed/>
    <w:rsid w:val="00B82173"/>
    <w:rPr>
      <w:sz w:val="16"/>
      <w:szCs w:val="16"/>
    </w:rPr>
  </w:style>
  <w:style w:type="paragraph" w:styleId="CommentText">
    <w:name w:val="annotation text"/>
    <w:basedOn w:val="Normal"/>
    <w:link w:val="CommentTextChar"/>
    <w:uiPriority w:val="99"/>
    <w:semiHidden/>
    <w:unhideWhenUsed/>
    <w:rsid w:val="00B82173"/>
    <w:pPr>
      <w:spacing w:line="240" w:lineRule="auto"/>
    </w:pPr>
    <w:rPr>
      <w:sz w:val="20"/>
      <w:szCs w:val="20"/>
    </w:rPr>
  </w:style>
  <w:style w:type="character" w:customStyle="1" w:styleId="CommentTextChar">
    <w:name w:val="Comment Text Char"/>
    <w:basedOn w:val="DefaultParagraphFont"/>
    <w:link w:val="CommentText"/>
    <w:uiPriority w:val="99"/>
    <w:semiHidden/>
    <w:rsid w:val="00B82173"/>
    <w:rPr>
      <w:sz w:val="20"/>
      <w:szCs w:val="20"/>
    </w:rPr>
  </w:style>
  <w:style w:type="paragraph" w:styleId="CommentSubject">
    <w:name w:val="annotation subject"/>
    <w:basedOn w:val="CommentText"/>
    <w:next w:val="CommentText"/>
    <w:link w:val="CommentSubjectChar"/>
    <w:uiPriority w:val="99"/>
    <w:semiHidden/>
    <w:unhideWhenUsed/>
    <w:rsid w:val="00B82173"/>
    <w:rPr>
      <w:b/>
      <w:bCs/>
    </w:rPr>
  </w:style>
  <w:style w:type="character" w:customStyle="1" w:styleId="CommentSubjectChar">
    <w:name w:val="Comment Subject Char"/>
    <w:basedOn w:val="CommentTextChar"/>
    <w:link w:val="CommentSubject"/>
    <w:uiPriority w:val="99"/>
    <w:semiHidden/>
    <w:rsid w:val="00B821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352">
      <w:bodyDiv w:val="1"/>
      <w:marLeft w:val="0"/>
      <w:marRight w:val="0"/>
      <w:marTop w:val="0"/>
      <w:marBottom w:val="0"/>
      <w:divBdr>
        <w:top w:val="none" w:sz="0" w:space="0" w:color="auto"/>
        <w:left w:val="none" w:sz="0" w:space="0" w:color="auto"/>
        <w:bottom w:val="none" w:sz="0" w:space="0" w:color="auto"/>
        <w:right w:val="none" w:sz="0" w:space="0" w:color="auto"/>
      </w:divBdr>
    </w:div>
    <w:div w:id="185915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Urea" TargetMode="External"/><Relationship Id="rId13" Type="http://schemas.openxmlformats.org/officeDocument/2006/relationships/image" Target="media/image5.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en.wikipedia.org/wiki/Hemoglobi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Heme"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mayoclinic.org/tests-procedures/urinalysis/about/pac-20384907" TargetMode="Externa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Urobilin" TargetMode="Externa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medlineplus.gov/urinarytractinfection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10</Pages>
  <Words>2328</Words>
  <Characters>13274</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مكتب الصناعة</cp:lastModifiedBy>
  <cp:revision>45</cp:revision>
  <dcterms:created xsi:type="dcterms:W3CDTF">2018-11-17T15:40:00Z</dcterms:created>
  <dcterms:modified xsi:type="dcterms:W3CDTF">2020-11-29T17:57:00Z</dcterms:modified>
</cp:coreProperties>
</file>