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84D" w:rsidRPr="0002684D" w:rsidRDefault="0002684D" w:rsidP="0002684D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2684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02684D" w:rsidRPr="0002684D" w:rsidRDefault="0002684D" w:rsidP="0002684D">
      <w:pPr>
        <w:numPr>
          <w:ilvl w:val="0"/>
          <w:numId w:val="1"/>
        </w:numPr>
        <w:bidi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84D">
        <w:rPr>
          <w:rFonts w:ascii="Times New Roman" w:eastAsia="Times New Roman" w:hAnsi="Times New Roman" w:cs="Times New Roman"/>
          <w:sz w:val="24"/>
          <w:szCs w:val="24"/>
        </w:rPr>
        <w:t>What did you learn about the height and trajectory of cloud drops during the collision and coalescence process</w:t>
      </w:r>
      <w:r w:rsidRPr="0002684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02684D" w:rsidRPr="0002684D" w:rsidRDefault="0002684D" w:rsidP="0002684D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84D">
        <w:rPr>
          <w:rFonts w:ascii="Times New Roman" w:eastAsia="Times New Roman" w:hAnsi="Times New Roman" w:cs="Times New Roman"/>
          <w:sz w:val="24"/>
          <w:szCs w:val="24"/>
        </w:rPr>
        <w:t>In fig. 1, explain why the growth rate is slow when the drop starts to grow until it reaches its maximum height and then start to grow faster when it starts to descend?</w:t>
      </w:r>
    </w:p>
    <w:p w:rsidR="0002684D" w:rsidRPr="0002684D" w:rsidRDefault="0002684D" w:rsidP="0002684D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84D">
        <w:rPr>
          <w:rFonts w:ascii="Times New Roman" w:eastAsia="Times New Roman" w:hAnsi="Times New Roman" w:cs="Times New Roman"/>
          <w:sz w:val="24"/>
          <w:szCs w:val="24"/>
        </w:rPr>
        <w:t xml:space="preserve">Fig. 2 indicates that the stronger the updraft, the longer the drop remains within the cloud. Stronger updrafts also lift the droplet higher into the cloud. Explain? </w:t>
      </w:r>
    </w:p>
    <w:p w:rsidR="00E90CC2" w:rsidRDefault="00E90CC2">
      <w:pPr>
        <w:rPr>
          <w:rFonts w:hint="cs"/>
          <w:lang w:bidi="ar-IQ"/>
        </w:rPr>
      </w:pPr>
      <w:bookmarkStart w:id="0" w:name="_GoBack"/>
      <w:bookmarkEnd w:id="0"/>
    </w:p>
    <w:sectPr w:rsidR="00E90CC2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C3"/>
    <w:rsid w:val="0002684D"/>
    <w:rsid w:val="007D1DC3"/>
    <w:rsid w:val="008267DE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528F2B-A6BE-4E4C-B429-B4A00967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4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2021-05-19T05:21:00Z</dcterms:created>
  <dcterms:modified xsi:type="dcterms:W3CDTF">2021-05-19T05:21:00Z</dcterms:modified>
</cp:coreProperties>
</file>