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C2" w:rsidRPr="0009377A" w:rsidRDefault="00611286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highlight w:val="yellow"/>
          <w:u w:val="single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rtl/>
          <w:lang w:bidi="ar-IQ"/>
        </w:rPr>
        <w:t>تجربة رقم</w:t>
      </w:r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lang w:bidi="ar-IQ"/>
        </w:rPr>
        <w:t>)</w:t>
      </w:r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rtl/>
          <w:lang w:bidi="ar-IQ"/>
        </w:rPr>
        <w:t xml:space="preserve"> 3</w:t>
      </w:r>
      <w:r w:rsidR="007421C2"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rtl/>
          <w:lang w:bidi="ar-IQ"/>
        </w:rPr>
        <w:t>) تقدير النيكل على هيئة معقد ثنائي مثيل كلاي أوكزيم</w:t>
      </w:r>
    </w:p>
    <w:p w:rsidR="007421C2" w:rsidRPr="0009377A" w:rsidRDefault="007421C2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lang w:bidi="ar-IQ"/>
        </w:rPr>
        <w:t xml:space="preserve">Determination of Nickel as </w:t>
      </w:r>
      <w:proofErr w:type="spellStart"/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lang w:bidi="ar-IQ"/>
        </w:rPr>
        <w:t>Dimethyl</w:t>
      </w:r>
      <w:proofErr w:type="spellEnd"/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lang w:bidi="ar-IQ"/>
        </w:rPr>
        <w:t xml:space="preserve"> </w:t>
      </w:r>
      <w:proofErr w:type="spellStart"/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lang w:bidi="ar-IQ"/>
        </w:rPr>
        <w:t>glyoxime</w:t>
      </w:r>
      <w:proofErr w:type="spellEnd"/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lang w:bidi="ar-IQ"/>
        </w:rPr>
        <w:t xml:space="preserve"> complex.</w:t>
      </w:r>
      <w:r w:rsidRPr="0009377A">
        <w:rPr>
          <w:rFonts w:asciiTheme="minorBidi" w:hAnsiTheme="minorBidi"/>
          <w:b/>
          <w:bCs/>
          <w:sz w:val="28"/>
          <w:szCs w:val="28"/>
          <w:u w:val="single"/>
          <w:lang w:bidi="ar-IQ"/>
        </w:rPr>
        <w:t xml:space="preserve"> </w:t>
      </w:r>
    </w:p>
    <w:p w:rsidR="00490FD1" w:rsidRPr="0009377A" w:rsidRDefault="001B243F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يعتبر ثنائي مثيل كلاي اوكزيم</w:t>
      </w:r>
      <w:r w:rsidR="000D6539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وهو كاشف أنتقائي</w:t>
      </w:r>
      <w:r w:rsidR="000D6539" w:rsidRPr="0009377A">
        <w:rPr>
          <w:rFonts w:asciiTheme="minorBidi" w:hAnsiTheme="minorBidi"/>
          <w:b/>
          <w:bCs/>
          <w:sz w:val="28"/>
          <w:szCs w:val="28"/>
          <w:lang w:bidi="ar-IQ"/>
        </w:rPr>
        <w:t xml:space="preserve"> (DMG)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من اقدم المرسبات العضوية </w:t>
      </w:r>
      <w:r w:rsidR="00F530E7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المعروفة ومع ذلك </w:t>
      </w:r>
      <w:r w:rsidR="00C5429F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فهو لا يزال من أحسنها </w:t>
      </w:r>
      <w:r w:rsidR="000D6539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لأنه يعطي راسب ذو معامل وزني كبير </w:t>
      </w:r>
      <w:r w:rsidR="00C5429F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إذ أنه حامض ضعيف صيغته </w:t>
      </w:r>
      <w:r w:rsidR="00C12AE0" w:rsidRPr="0009377A">
        <w:rPr>
          <w:rFonts w:asciiTheme="minorBidi" w:hAnsiTheme="minorBidi"/>
          <w:b/>
          <w:bCs/>
          <w:sz w:val="28"/>
          <w:szCs w:val="28"/>
          <w:lang w:bidi="ar-IQ"/>
        </w:rPr>
        <w:t>(</w:t>
      </w:r>
      <w:r w:rsidR="00F05063" w:rsidRPr="0009377A">
        <w:rPr>
          <w:rFonts w:asciiTheme="minorBidi" w:hAnsiTheme="minorBidi"/>
          <w:b/>
          <w:bCs/>
          <w:sz w:val="28"/>
          <w:szCs w:val="28"/>
          <w:lang w:bidi="ar-IQ"/>
        </w:rPr>
        <w:t>CH</w:t>
      </w:r>
      <w:r w:rsidR="00F05063" w:rsidRPr="0009377A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="00F05063" w:rsidRPr="0009377A">
        <w:rPr>
          <w:rFonts w:asciiTheme="minorBidi" w:hAnsiTheme="minorBidi"/>
          <w:b/>
          <w:bCs/>
          <w:sz w:val="28"/>
          <w:szCs w:val="28"/>
          <w:lang w:bidi="ar-IQ"/>
        </w:rPr>
        <w:t>C=NOH)</w:t>
      </w:r>
      <w:r w:rsidR="00F05063" w:rsidRPr="0009377A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="001A296B" w:rsidRPr="0009377A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1A296B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ويذوب قليلا في الماء فيعطي أيونا واحدا من الهيدروجين عند تأينه:</w:t>
      </w:r>
    </w:p>
    <w:p w:rsidR="00490FD1" w:rsidRPr="0009377A" w:rsidRDefault="00490FD1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90FD1" w:rsidRPr="0009377A" w:rsidRDefault="005504BE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</w:rPr>
        <w:object w:dxaOrig="7277" w:dyaOrig="1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64.5pt" o:ole="">
            <v:imagedata r:id="rId5" o:title=""/>
          </v:shape>
          <o:OLEObject Type="Embed" ProgID="ChemDraw.Document.6.0" ShapeID="_x0000_i1025" DrawAspect="Content" ObjectID="_1646863381" r:id="rId6"/>
        </w:object>
      </w:r>
    </w:p>
    <w:p w:rsidR="002D5C73" w:rsidRPr="0009377A" w:rsidRDefault="001A296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</w:p>
    <w:p w:rsidR="00CC668B" w:rsidRPr="0009377A" w:rsidRDefault="00E50808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يذوب هذاالكاشف في الكحول لذلك يستخدم محلوله الكحولي بصورة خاصة لترسيب النيكل كميا فالنيكل الثنائي</w:t>
      </w:r>
      <w:r w:rsidR="006430ED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6430ED" w:rsidRPr="0009377A">
        <w:rPr>
          <w:rFonts w:asciiTheme="minorBidi" w:hAnsiTheme="minorBidi"/>
          <w:b/>
          <w:bCs/>
          <w:sz w:val="28"/>
          <w:szCs w:val="28"/>
          <w:lang w:bidi="ar-IQ"/>
        </w:rPr>
        <w:t>Ni</w:t>
      </w:r>
      <w:r w:rsidR="006430ED" w:rsidRPr="0009377A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+2</w:t>
      </w:r>
      <w:r w:rsidRPr="0009377A">
        <w:rPr>
          <w:rFonts w:asciiTheme="minorBidi" w:hAnsiTheme="minorBidi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يترسب متحدا مع جزيئتين من الثنائي مثيل كلاي اوكزيم محررا أيونين من الهيدروجين يتعادلان بدورهما مع زيادة من هيدروكسيد الامونيوم حسب التفاعل التالي:</w:t>
      </w:r>
    </w:p>
    <w:p w:rsidR="000D6539" w:rsidRPr="0009377A" w:rsidRDefault="000D6539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8770DA" w:rsidRPr="0009377A" w:rsidRDefault="00BE0910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</w:rPr>
        <w:object w:dxaOrig="6873" w:dyaOrig="515">
          <v:shape id="_x0000_i1026" type="#_x0000_t75" style="width:343.5pt;height:25.5pt" o:ole="">
            <v:imagedata r:id="rId7" o:title=""/>
          </v:shape>
          <o:OLEObject Type="Embed" ProgID="ChemDraw.Document.6.0" ShapeID="_x0000_i1026" DrawAspect="Content" ObjectID="_1646863382" r:id="rId8"/>
        </w:object>
      </w:r>
    </w:p>
    <w:p w:rsidR="000D6539" w:rsidRPr="0009377A" w:rsidRDefault="000D6539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في المعادلة أعلاه الأمونيا قادمة من أستخدام (هيدروكسيد الأمونيوم 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>NH</w:t>
      </w:r>
      <w:r w:rsidRPr="0009377A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4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>OH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)</w:t>
      </w:r>
    </w:p>
    <w:p w:rsidR="00215159" w:rsidRPr="0009377A" w:rsidRDefault="00215159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يكون الراسب أحمر اللون قليل الذوبان جدا في الماء ويمكن تجفيفه عند درجة حرارة (110 – 120  م</w:t>
      </w:r>
      <w:r w:rsidRPr="0009377A">
        <w:rPr>
          <w:rFonts w:asciiTheme="minorBidi" w:hAnsiTheme="minorBidi"/>
          <w:b/>
          <w:bCs/>
          <w:sz w:val="28"/>
          <w:szCs w:val="28"/>
          <w:vertAlign w:val="superscript"/>
          <w:rtl/>
          <w:lang w:bidi="ar-IQ"/>
        </w:rPr>
        <w:t>0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) </w:t>
      </w:r>
      <w:r w:rsidR="00D82B31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ولكنه يذوب في الحوامض المعدنية المخففة (حتى الهيدروجين المتحرر عند اتحاد الكاشف مع النيكل بسبب زيادة في ذوبانية الراسب)</w:t>
      </w:r>
      <w:r w:rsidR="00E07F01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0D6539" w:rsidRDefault="000D6539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09377A" w:rsidRPr="0009377A" w:rsidRDefault="0009377A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D6539" w:rsidRPr="0009377A" w:rsidRDefault="000D6539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lastRenderedPageBreak/>
        <w:t>ملاحظة :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ثنائي مثيل كلايوكزيم يرسب البلاديوم في الوسط الحامضي ويرسب النيكل في الوسط القاعدي </w:t>
      </w:r>
    </w:p>
    <w:p w:rsidR="00D87E60" w:rsidRPr="0009377A" w:rsidRDefault="00D87E60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>ملاحظة :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يتكون المعقد المخلبي عندما تكون 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 xml:space="preserve">PH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المحلول من </w:t>
      </w: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>(5-9)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E97B2B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أي الوسط يكون قاعدي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وإن هذا المعقد المخلبي يتكون نتيجة الى الزوج الالكتروني عل النايتروجين وليس الزوج الالكتروني على الأوكسجين </w:t>
      </w:r>
      <w:r w:rsidR="009D02F5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كما مبين في الشكل ادناه :</w:t>
      </w:r>
    </w:p>
    <w:p w:rsidR="009D02F5" w:rsidRPr="0009377A" w:rsidRDefault="009D02F5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9D02F5" w:rsidRPr="0009377A" w:rsidRDefault="009D02F5" w:rsidP="0009377A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</w:rPr>
        <w:object w:dxaOrig="3878" w:dyaOrig="3468">
          <v:shape id="_x0000_i1027" type="#_x0000_t75" style="width:231.75pt;height:173.25pt" o:ole="">
            <v:imagedata r:id="rId9" o:title=""/>
          </v:shape>
          <o:OLEObject Type="Embed" ProgID="ChemDraw.Document.6.0" ShapeID="_x0000_i1027" DrawAspect="Content" ObjectID="_1646863383" r:id="rId10"/>
        </w:object>
      </w:r>
    </w:p>
    <w:p w:rsidR="00D87E60" w:rsidRPr="0009377A" w:rsidRDefault="00D87E60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أن الغرض من أضافة المحلول المائي للأمونيا هو منع 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 xml:space="preserve">PH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المحلول من النزول الى أقل من 5 حيث أن نزول الـ 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 xml:space="preserve">PH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الى اقل من خمسة </w:t>
      </w:r>
      <w:r w:rsidR="00E97B2B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(يكون الوسط حامضي )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سوف يؤدي الى تفكك المعقد المخلبي وعودته الى المحلول الأم .</w:t>
      </w:r>
    </w:p>
    <w:p w:rsidR="00D87E60" w:rsidRPr="0009377A" w:rsidRDefault="00D87E60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أن الإضافة القليلة من العامل المرسب داي مثيل كلايوكزيم (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>DMG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) لايؤثر على الراسب ولكن يجب تجنب أضافة زيادة منه لان زيادته تؤدي الى ترسب الكاشف نفسه .</w:t>
      </w:r>
    </w:p>
    <w:p w:rsidR="00D87E60" w:rsidRPr="0009377A" w:rsidRDefault="0010168F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إن الراسب الأحمر المتكون 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>Ni(DMG)</w:t>
      </w:r>
      <w:r w:rsidRPr="0009377A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 xml:space="preserve">2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يذوب في الحوامض المعدنية لذلك ف</w:t>
      </w:r>
      <w:r w:rsidR="00E97B2B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إ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ن أضافة زيادة من الكاشف (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>DMG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) سوف يؤدي الى تبلور الراسب مع المعقد المخلبي </w:t>
      </w:r>
      <w:r w:rsidR="00E97B2B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0D6539" w:rsidRPr="0009377A" w:rsidRDefault="000D6539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إذا في هذه التجربة النموذج المستخدم هو ملح النيكل مذاب في محلول كحولي متكون من أذابة ( 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>DMG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وهو حامض ضعيف في كحول الأيثانول ) وبأضافة كمية قليلة من محلول الأمونيا المائي  </w:t>
      </w:r>
      <w:r w:rsidR="00D87E60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ومن ثم يتم ترشيح الراسب وغسله بالماء البارد ومن ثم تجفيفه الى حرارة (110-120) </w:t>
      </w:r>
    </w:p>
    <w:p w:rsidR="0010168F" w:rsidRPr="0009377A" w:rsidRDefault="0010168F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10168F" w:rsidRPr="0009377A" w:rsidRDefault="0010168F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>وسط الترسيب :</w:t>
      </w:r>
      <w:r w:rsidR="00E97B2B"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 xml:space="preserve"> </w:t>
      </w: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>قاعدي</w:t>
      </w:r>
    </w:p>
    <w:p w:rsidR="0010168F" w:rsidRPr="0009377A" w:rsidRDefault="0010168F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>العامل المرسب</w:t>
      </w:r>
      <w:r w:rsidR="00E97B2B"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 xml:space="preserve">: </w:t>
      </w: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 xml:space="preserve"> (</w:t>
      </w:r>
      <w:r w:rsidRPr="0009377A">
        <w:rPr>
          <w:rFonts w:asciiTheme="minorBidi" w:hAnsiTheme="minorBidi"/>
          <w:b/>
          <w:bCs/>
          <w:sz w:val="28"/>
          <w:szCs w:val="28"/>
          <w:highlight w:val="yellow"/>
          <w:lang w:bidi="ar-IQ"/>
        </w:rPr>
        <w:t>DMG</w:t>
      </w: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 xml:space="preserve">) </w:t>
      </w:r>
    </w:p>
    <w:p w:rsidR="0010168F" w:rsidRPr="0009377A" w:rsidRDefault="0010168F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>لون الراسب :</w:t>
      </w:r>
      <w:r w:rsidR="00E97B2B"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 xml:space="preserve"> </w:t>
      </w:r>
      <w:r w:rsidRPr="0009377A">
        <w:rPr>
          <w:rFonts w:asciiTheme="minorBidi" w:hAnsiTheme="minorBidi"/>
          <w:b/>
          <w:bCs/>
          <w:sz w:val="28"/>
          <w:szCs w:val="28"/>
          <w:highlight w:val="yellow"/>
          <w:rtl/>
          <w:lang w:bidi="ar-IQ"/>
        </w:rPr>
        <w:t>أحمر</w:t>
      </w:r>
    </w:p>
    <w:p w:rsidR="0010168F" w:rsidRPr="0009377A" w:rsidRDefault="0010168F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3E6D66" w:rsidRPr="0009377A" w:rsidRDefault="003E6D66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rtl/>
          <w:lang w:bidi="ar-IQ"/>
        </w:rPr>
        <w:t>المواد المستخدمة للتجربة:</w:t>
      </w:r>
    </w:p>
    <w:p w:rsidR="003E6D66" w:rsidRPr="0009377A" w:rsidRDefault="003E6D66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1-</w:t>
      </w:r>
      <w:r w:rsidR="00247B4E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نموذج يحتوي على النيكل.</w:t>
      </w:r>
    </w:p>
    <w:p w:rsidR="003F670D" w:rsidRPr="0009377A" w:rsidRDefault="003F670D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2- </w:t>
      </w:r>
      <w:r w:rsidR="00BF72FD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محلول الأمونيا المخففة.</w:t>
      </w:r>
    </w:p>
    <w:p w:rsidR="00BF72FD" w:rsidRPr="0009377A" w:rsidRDefault="00BF72FD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3- حامض الهيدروكلوريك المخفف .</w:t>
      </w:r>
    </w:p>
    <w:p w:rsidR="00387AC8" w:rsidRPr="0009377A" w:rsidRDefault="00387AC8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7421C2" w:rsidRPr="0009377A" w:rsidRDefault="007421C2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rtl/>
          <w:lang w:bidi="ar-IQ"/>
        </w:rPr>
        <w:t>طريقة العمل:</w:t>
      </w:r>
    </w:p>
    <w:p w:rsidR="007421C2" w:rsidRPr="0009377A" w:rsidRDefault="007421C2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1- زن بدقة (0.1 غم) من نموذج النيكل في بيكر </w:t>
      </w:r>
      <w:r w:rsidR="007E060A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400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مل </w:t>
      </w:r>
      <w:r w:rsidR="007E76E1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مزود </w:t>
      </w:r>
      <w:r w:rsidR="00F66451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ب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محرك زجاجي وأذبه في أقل كمية من الماء المقطر وحرك المحلول الى حد الأذابة.</w:t>
      </w:r>
    </w:p>
    <w:p w:rsidR="007421C2" w:rsidRPr="0009377A" w:rsidRDefault="007421C2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2- أضف </w:t>
      </w:r>
      <w:r w:rsidR="00617689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اليه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(2 مل) من حامض الهيدروكلوريك المخفف </w:t>
      </w:r>
      <w:r w:rsidR="00617689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(1:1)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ثم </w:t>
      </w:r>
      <w:r w:rsidR="002C2F0E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أضف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الماء المقطر الى حد (75 مل).</w:t>
      </w:r>
    </w:p>
    <w:p w:rsidR="007421C2" w:rsidRPr="0009377A" w:rsidRDefault="00BC68A1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3- سخن المحلول على هيتر ثم </w:t>
      </w:r>
      <w:r w:rsidR="007421C2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أضف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اليه</w:t>
      </w:r>
      <w:r w:rsidR="007421C2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(</w:t>
      </w:r>
      <w:r w:rsidR="00B64BBC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25</w:t>
      </w:r>
      <w:r w:rsidR="007421C2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مل) من محلول (</w:t>
      </w:r>
      <w:r w:rsidR="007421C2" w:rsidRPr="0009377A">
        <w:rPr>
          <w:rFonts w:asciiTheme="minorBidi" w:hAnsiTheme="minorBidi"/>
          <w:b/>
          <w:bCs/>
          <w:sz w:val="28"/>
          <w:szCs w:val="28"/>
          <w:lang w:bidi="ar-IQ"/>
        </w:rPr>
        <w:t>DMG</w:t>
      </w:r>
      <w:r w:rsidR="007421C2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) العامل المرسب وهو ساخن ثم أضف اليه بسرعة محلول الأمونيا المخففة قطرة فقطرة مع التحريك المستمر الى أن يتم الترسيب التام .</w:t>
      </w:r>
    </w:p>
    <w:p w:rsidR="007421C2" w:rsidRPr="0009377A" w:rsidRDefault="00BF79CC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4 </w:t>
      </w:r>
      <w:r w:rsidR="004D5D3D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–</w:t>
      </w:r>
      <w:r w:rsidR="007421C2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4D5D3D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أترك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محتويات البيكر تركد على الهيتر لمدة  ربع ساعة الى ظهور راسب احمر</w:t>
      </w:r>
    </w:p>
    <w:p w:rsidR="007421C2" w:rsidRPr="0009377A" w:rsidRDefault="007421C2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5- حظر جهاز الترشيح ,زن ورقة الترشيح فارغة, رشح المحلول وأغسلهُ بالماء البارد.</w:t>
      </w:r>
    </w:p>
    <w:p w:rsidR="007421C2" w:rsidRDefault="007421C2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6- جفف الورقة </w:t>
      </w:r>
      <w:r w:rsidR="00C947BB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مع الراسب ثم وزنها بدقة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وأحسب النسبة المئوية للنيكل.</w:t>
      </w:r>
    </w:p>
    <w:p w:rsidR="0009377A" w:rsidRDefault="0009377A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09377A" w:rsidRPr="0009377A" w:rsidRDefault="0009377A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D03A47" w:rsidRPr="0009377A" w:rsidRDefault="00D03A47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rtl/>
          <w:lang w:bidi="ar-IQ"/>
        </w:rPr>
        <w:t>الحسابات:</w:t>
      </w:r>
    </w:p>
    <w:p w:rsidR="0010168F" w:rsidRPr="0009377A" w:rsidRDefault="0010168F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p w:rsidR="0010168F" w:rsidRPr="0009377A" w:rsidRDefault="0010168F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p w:rsidR="00D03A47" w:rsidRPr="0009377A" w:rsidRDefault="0009377A" w:rsidP="0009377A">
      <w:pPr>
        <w:bidi w:val="0"/>
        <w:spacing w:line="360" w:lineRule="auto"/>
        <w:jc w:val="both"/>
        <w:rPr>
          <w:rFonts w:asciiTheme="minorBidi" w:eastAsiaTheme="minorEastAsia" w:hAnsiTheme="minorBidi"/>
          <w:b/>
          <w:b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 xml:space="preserve">  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G.F=</m:t>
          </m:r>
          <m:f>
            <m:f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A.Wt. (Ni)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M.Wt. Ni(DMG)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bidi="ar-IQ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 xml:space="preserve">   =0.20314    </m:t>
          </m:r>
        </m:oMath>
      </m:oMathPara>
    </w:p>
    <w:p w:rsidR="0009377A" w:rsidRPr="0009377A" w:rsidRDefault="0009377A" w:rsidP="0009377A">
      <w:pPr>
        <w:bidi w:val="0"/>
        <w:spacing w:line="360" w:lineRule="auto"/>
        <w:jc w:val="both"/>
        <w:rPr>
          <w:rFonts w:asciiTheme="minorBidi" w:eastAsiaTheme="minorEastAsia" w:hAnsiTheme="minorBidi"/>
          <w:b/>
          <w:bCs/>
          <w:sz w:val="28"/>
          <w:szCs w:val="28"/>
          <w:lang w:bidi="ar-IQ"/>
        </w:rPr>
      </w:pPr>
    </w:p>
    <w:p w:rsidR="00E97B2B" w:rsidRPr="0009377A" w:rsidRDefault="0009377A" w:rsidP="0009377A">
      <w:pPr>
        <w:bidi w:val="0"/>
        <w:spacing w:line="360" w:lineRule="auto"/>
        <w:jc w:val="both"/>
        <w:rPr>
          <w:rFonts w:asciiTheme="minorBidi" w:eastAsiaTheme="minorEastAsia" w:hAnsiTheme="minorBidi"/>
          <w:b/>
          <w:b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 xml:space="preserve">    Ni%=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 xml:space="preserve">wt. 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Ni(DMG)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bidi="ar-IQ"/>
                </w:rPr>
                <m:t>2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×G.F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wt.of sample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 xml:space="preserve"> ×100   </m:t>
          </m:r>
        </m:oMath>
      </m:oMathPara>
    </w:p>
    <w:p w:rsidR="0009377A" w:rsidRPr="0009377A" w:rsidRDefault="0009377A" w:rsidP="0009377A">
      <w:pPr>
        <w:bidi w:val="0"/>
        <w:spacing w:line="360" w:lineRule="auto"/>
        <w:jc w:val="both"/>
        <w:rPr>
          <w:rFonts w:asciiTheme="minorBidi" w:eastAsiaTheme="minorEastAsia" w:hAnsiTheme="minorBidi"/>
          <w:b/>
          <w:bCs/>
          <w:sz w:val="28"/>
          <w:szCs w:val="28"/>
          <w:rtl/>
          <w:lang w:bidi="ar-IQ"/>
        </w:rPr>
      </w:pP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D03A47" w:rsidRPr="0009377A" w:rsidRDefault="007421C2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highlight w:val="yellow"/>
          <w:u w:val="single"/>
          <w:rtl/>
          <w:lang w:bidi="ar-IQ"/>
        </w:rPr>
        <w:t>أسئلة المناقشة:</w:t>
      </w:r>
    </w:p>
    <w:p w:rsidR="007421C2" w:rsidRPr="0009377A" w:rsidRDefault="007421C2" w:rsidP="000937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ما هي خواص كاشف (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>DMG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) ؟ ولماذا يستخدم لحد الآن كعامل مرسب؟</w:t>
      </w:r>
    </w:p>
    <w:p w:rsidR="0010168F" w:rsidRPr="0009377A" w:rsidRDefault="0010168F" w:rsidP="000937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كاشف انتقائي </w:t>
      </w:r>
    </w:p>
    <w:p w:rsidR="00E97B2B" w:rsidRPr="0009377A" w:rsidRDefault="00E97B2B" w:rsidP="000937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معقد مخلبي </w:t>
      </w:r>
    </w:p>
    <w:p w:rsidR="00E97B2B" w:rsidRPr="0009377A" w:rsidRDefault="00E97B2B" w:rsidP="000937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حامض عضوي ضعيف</w:t>
      </w:r>
    </w:p>
    <w:p w:rsidR="0010168F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</w:t>
      </w:r>
      <w:r w:rsidR="0010168F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4 -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يتأين وي</w:t>
      </w:r>
      <w:r w:rsidR="0010168F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فقد البروتون كما في المعادلة</w:t>
      </w: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</w:rPr>
        <w:object w:dxaOrig="8942" w:dyaOrig="1413">
          <v:shape id="_x0000_i1028" type="#_x0000_t75" style="width:408pt;height:57pt" o:ole="">
            <v:imagedata r:id="rId11" o:title=""/>
          </v:shape>
          <o:OLEObject Type="Embed" ProgID="ChemDraw.Document.6.0" ShapeID="_x0000_i1028" DrawAspect="Content" ObjectID="_1646863384" r:id="rId12"/>
        </w:object>
      </w: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لأنه يعطي راسب ذو معامل وزني كبير</w:t>
      </w:r>
    </w:p>
    <w:p w:rsidR="00E97B2B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09377A" w:rsidRPr="0009377A" w:rsidRDefault="0009377A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2</w:t>
      </w:r>
      <w:r w:rsidR="007421C2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- ما هي مواصفات </w:t>
      </w:r>
      <w:r w:rsidR="007421C2" w:rsidRPr="0009377A">
        <w:rPr>
          <w:rFonts w:asciiTheme="minorBidi" w:hAnsiTheme="minorBidi"/>
          <w:b/>
          <w:bCs/>
          <w:sz w:val="28"/>
          <w:szCs w:val="28"/>
          <w:lang w:bidi="ar-IQ"/>
        </w:rPr>
        <w:t xml:space="preserve">  Ni(DMG)</w:t>
      </w:r>
      <w:r w:rsidR="007421C2" w:rsidRPr="0009377A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="007421C2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؟</w:t>
      </w: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1. لون الراسب أحمر</w:t>
      </w: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2. ذوبانيته منخفضة للغاية في الماء</w:t>
      </w: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3- يمكن تجفيفه عند درجة حرارة (110-120م)</w:t>
      </w:r>
    </w:p>
    <w:p w:rsidR="007421C2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4. يذوب في الحوامض المعدنية المخففة .</w:t>
      </w: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7421C2" w:rsidRPr="0009377A" w:rsidRDefault="00E97B2B" w:rsidP="00E61701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bookmarkStart w:id="0" w:name="_GoBack"/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لماذا </w:t>
      </w:r>
      <w:bookmarkEnd w:id="0"/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يضاف حامض الهيدروكلوريك المخفف ؟</w:t>
      </w:r>
    </w:p>
    <w:p w:rsidR="00E97B2B" w:rsidRPr="0009377A" w:rsidRDefault="00E97B2B" w:rsidP="0009377A">
      <w:pPr>
        <w:pStyle w:val="ListParagraph"/>
        <w:spacing w:line="360" w:lineRule="auto"/>
        <w:ind w:left="1080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وذل</w:t>
      </w:r>
      <w:r w:rsidR="009D02F5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ك لأتمام عملية الأذابة للنموذج الأصلي .</w:t>
      </w:r>
    </w:p>
    <w:p w:rsidR="00E97B2B" w:rsidRPr="0009377A" w:rsidRDefault="00E97B2B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7421C2" w:rsidRPr="0009377A" w:rsidRDefault="009D02F5" w:rsidP="000937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لماذا تتم عملية ترسيب المعقد </w:t>
      </w:r>
      <w:r w:rsidRPr="0009377A">
        <w:rPr>
          <w:rFonts w:asciiTheme="minorBidi" w:hAnsiTheme="minorBidi"/>
          <w:b/>
          <w:bCs/>
          <w:sz w:val="28"/>
          <w:szCs w:val="28"/>
          <w:lang w:bidi="ar-IQ"/>
        </w:rPr>
        <w:t xml:space="preserve">Ni(DMG)2 </w:t>
      </w: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في وسط قاعدي ؟</w:t>
      </w:r>
    </w:p>
    <w:p w:rsidR="009D02F5" w:rsidRPr="0009377A" w:rsidRDefault="009D02F5" w:rsidP="0009377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>وذلك لأن العامل المراسب يعمل على ترسيب النيكل فقط في وسط القاعدي. أما في الوسط الحامضي ، يعمل العامل المرسب على ترسيب مجموعة من الأيونات باستثناء النيكل ، مثل البلاديوم</w:t>
      </w:r>
    </w:p>
    <w:p w:rsidR="007421C2" w:rsidRPr="0009377A" w:rsidRDefault="000E62CA" w:rsidP="000937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ما هو التركيب الكيميائي لراسب </w:t>
      </w:r>
      <w:r w:rsidR="00FA0CFB" w:rsidRPr="0009377A">
        <w:rPr>
          <w:rFonts w:asciiTheme="minorBidi" w:hAnsiTheme="minorBidi"/>
          <w:b/>
          <w:bCs/>
          <w:sz w:val="28"/>
          <w:szCs w:val="28"/>
          <w:lang w:bidi="ar-IQ"/>
        </w:rPr>
        <w:t>Ni(DMG)</w:t>
      </w:r>
      <w:r w:rsidR="00FA0CFB" w:rsidRPr="0009377A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="00FA0CFB" w:rsidRPr="0009377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؟</w:t>
      </w:r>
    </w:p>
    <w:p w:rsidR="009D02F5" w:rsidRDefault="009D02F5" w:rsidP="009D02F5">
      <w:pPr>
        <w:pStyle w:val="ListParagraph"/>
        <w:ind w:left="108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D02F5" w:rsidRPr="009D02F5" w:rsidRDefault="009D02F5" w:rsidP="009D02F5">
      <w:pPr>
        <w:pStyle w:val="ListParagraph"/>
        <w:ind w:left="108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object w:dxaOrig="3878" w:dyaOrig="3468">
          <v:shape id="_x0000_i1029" type="#_x0000_t75" style="width:287.25pt;height:221.25pt" o:ole="">
            <v:imagedata r:id="rId9" o:title=""/>
          </v:shape>
          <o:OLEObject Type="Embed" ProgID="ChemDraw.Document.6.0" ShapeID="_x0000_i1029" DrawAspect="Content" ObjectID="_1646863385" r:id="rId13"/>
        </w:object>
      </w:r>
    </w:p>
    <w:sectPr w:rsidR="009D02F5" w:rsidRPr="009D02F5" w:rsidSect="006A43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AFE"/>
    <w:multiLevelType w:val="hybridMultilevel"/>
    <w:tmpl w:val="AE8E074A"/>
    <w:lvl w:ilvl="0" w:tplc="DF8449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5863"/>
    <w:multiLevelType w:val="hybridMultilevel"/>
    <w:tmpl w:val="03E49B22"/>
    <w:lvl w:ilvl="0" w:tplc="B1EE7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03793"/>
    <w:multiLevelType w:val="hybridMultilevel"/>
    <w:tmpl w:val="7AF45CB8"/>
    <w:lvl w:ilvl="0" w:tplc="9DEE5D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27546"/>
    <w:multiLevelType w:val="hybridMultilevel"/>
    <w:tmpl w:val="AE8E074A"/>
    <w:lvl w:ilvl="0" w:tplc="DF8449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326DD"/>
    <w:rsid w:val="00074A0C"/>
    <w:rsid w:val="00084AE3"/>
    <w:rsid w:val="0009377A"/>
    <w:rsid w:val="000D1559"/>
    <w:rsid w:val="000D6539"/>
    <w:rsid w:val="000E62CA"/>
    <w:rsid w:val="0010168F"/>
    <w:rsid w:val="001A296B"/>
    <w:rsid w:val="001B243F"/>
    <w:rsid w:val="00215159"/>
    <w:rsid w:val="00247B4E"/>
    <w:rsid w:val="0026099D"/>
    <w:rsid w:val="00284DE1"/>
    <w:rsid w:val="002C2F0E"/>
    <w:rsid w:val="002D5C73"/>
    <w:rsid w:val="002F7D22"/>
    <w:rsid w:val="00300AB0"/>
    <w:rsid w:val="00345FFA"/>
    <w:rsid w:val="00387AC8"/>
    <w:rsid w:val="003E6D66"/>
    <w:rsid w:val="003F670D"/>
    <w:rsid w:val="004611E1"/>
    <w:rsid w:val="00490FD1"/>
    <w:rsid w:val="004D5D3D"/>
    <w:rsid w:val="00532C7A"/>
    <w:rsid w:val="005504BE"/>
    <w:rsid w:val="00611286"/>
    <w:rsid w:val="00617689"/>
    <w:rsid w:val="006430ED"/>
    <w:rsid w:val="00673D8E"/>
    <w:rsid w:val="006A4396"/>
    <w:rsid w:val="0070716D"/>
    <w:rsid w:val="007421C2"/>
    <w:rsid w:val="007E060A"/>
    <w:rsid w:val="007E76E1"/>
    <w:rsid w:val="008770DA"/>
    <w:rsid w:val="0088147A"/>
    <w:rsid w:val="008B1DB8"/>
    <w:rsid w:val="008D257E"/>
    <w:rsid w:val="009946EE"/>
    <w:rsid w:val="009D02F5"/>
    <w:rsid w:val="009E6E80"/>
    <w:rsid w:val="00A326DD"/>
    <w:rsid w:val="00A74761"/>
    <w:rsid w:val="00B35585"/>
    <w:rsid w:val="00B64BBC"/>
    <w:rsid w:val="00BC68A1"/>
    <w:rsid w:val="00BE0910"/>
    <w:rsid w:val="00BF72FD"/>
    <w:rsid w:val="00BF79CC"/>
    <w:rsid w:val="00C12AE0"/>
    <w:rsid w:val="00C5429F"/>
    <w:rsid w:val="00C947BB"/>
    <w:rsid w:val="00CC668B"/>
    <w:rsid w:val="00D03A47"/>
    <w:rsid w:val="00D82B31"/>
    <w:rsid w:val="00D87E60"/>
    <w:rsid w:val="00E07F01"/>
    <w:rsid w:val="00E50808"/>
    <w:rsid w:val="00E61701"/>
    <w:rsid w:val="00E97B2B"/>
    <w:rsid w:val="00EE28B7"/>
    <w:rsid w:val="00F05063"/>
    <w:rsid w:val="00F530E7"/>
    <w:rsid w:val="00F66451"/>
    <w:rsid w:val="00FA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57E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2020-03-27T22:17:00Z</dcterms:created>
  <dcterms:modified xsi:type="dcterms:W3CDTF">2020-03-27T22:17:00Z</dcterms:modified>
</cp:coreProperties>
</file>