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4B" w:rsidRPr="00A22369" w:rsidRDefault="00E53E4B" w:rsidP="00E53E4B">
      <w:pPr>
        <w:ind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A22369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 رقم (</w:t>
      </w:r>
      <w:r>
        <w:rPr>
          <w:rFonts w:cs="Simplified Arabic"/>
          <w:b/>
          <w:bCs/>
          <w:sz w:val="32"/>
          <w:szCs w:val="32"/>
          <w:u w:val="single"/>
          <w:lang w:bidi="ar-IQ"/>
        </w:rPr>
        <w:t>10</w:t>
      </w:r>
      <w:bookmarkStart w:id="0" w:name="_GoBack"/>
      <w:bookmarkEnd w:id="0"/>
      <w:r w:rsidRPr="00A22369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)</w:t>
      </w:r>
    </w:p>
    <w:p w:rsidR="00E53E4B" w:rsidRPr="00A22369" w:rsidRDefault="00E53E4B" w:rsidP="00E53E4B">
      <w:pPr>
        <w:ind w:firstLine="368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A22369">
        <w:rPr>
          <w:rFonts w:cs="Simplified Arabic" w:hint="cs"/>
          <w:b/>
          <w:bCs/>
          <w:sz w:val="32"/>
          <w:szCs w:val="32"/>
          <w:rtl/>
          <w:lang w:bidi="ar-IQ"/>
        </w:rPr>
        <w:t>تقدير كميات الإشعاع الشمسي على السطوح الأفقية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A22369">
        <w:rPr>
          <w:rFonts w:cs="Simplified Arabic" w:hint="cs"/>
          <w:b/>
          <w:bCs/>
          <w:sz w:val="32"/>
          <w:szCs w:val="32"/>
          <w:rtl/>
          <w:lang w:bidi="ar-IQ"/>
        </w:rPr>
        <w:t>الغرض من التجربة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>حساب القيم الساعية للإشعاع الشمسي المباشر والمنتشر والكلي على السطوح الأفقية.</w:t>
      </w:r>
    </w:p>
    <w:p w:rsidR="00E53E4B" w:rsidRPr="00BE026F" w:rsidRDefault="00E53E4B" w:rsidP="00E53E4B">
      <w:pPr>
        <w:ind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BE026F">
        <w:rPr>
          <w:rFonts w:cs="Simplified Arabic" w:hint="cs"/>
          <w:b/>
          <w:bCs/>
          <w:sz w:val="32"/>
          <w:szCs w:val="32"/>
          <w:rtl/>
          <w:lang w:bidi="ar-IQ"/>
        </w:rPr>
        <w:t>نظرية التجربة</w:t>
      </w:r>
    </w:p>
    <w:p w:rsidR="00E53E4B" w:rsidRPr="00A22369" w:rsidRDefault="00E53E4B" w:rsidP="00E53E4B">
      <w:pPr>
        <w:numPr>
          <w:ilvl w:val="0"/>
          <w:numId w:val="1"/>
        </w:numPr>
        <w:ind w:left="0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يمكن حساب كمية الإشعاع الشمسي المباشر الساقط على وحدة السطوح الأفقية من المعادلة: </w: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78967929" r:id="rId6"/>
        </w:object>
      </w:r>
      <w:r w:rsidRPr="00A22369">
        <w:rPr>
          <w:rFonts w:cs="Simplified Arabic"/>
          <w:position w:val="-22"/>
          <w:sz w:val="32"/>
          <w:szCs w:val="32"/>
          <w:lang w:bidi="ar-IQ"/>
        </w:rPr>
        <w:object w:dxaOrig="2340" w:dyaOrig="499">
          <v:shape id="_x0000_i1026" type="#_x0000_t75" style="width:139.5pt;height:29.25pt" o:ole="">
            <v:imagedata r:id="rId7" o:title=""/>
          </v:shape>
          <o:OLEObject Type="Embed" ProgID="Equation.3" ShapeID="_x0000_i1026" DrawAspect="Content" ObjectID="_1678967930" r:id="rId8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حيث أن: 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12"/>
          <w:sz w:val="32"/>
          <w:szCs w:val="32"/>
          <w:lang w:bidi="ar-IQ"/>
        </w:rPr>
        <w:object w:dxaOrig="279" w:dyaOrig="360">
          <v:shape id="_x0000_i1027" type="#_x0000_t75" style="width:14.25pt;height:18pt" o:ole="">
            <v:imagedata r:id="rId9" o:title=""/>
          </v:shape>
          <o:OLEObject Type="Embed" ProgID="Equation.3" ShapeID="_x0000_i1027" DrawAspect="Content" ObjectID="_1678967931" r:id="rId10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: القيمة الساعية للإشعاع الشمسي المباشر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920" w:dyaOrig="320">
          <v:shape id="_x0000_i1028" type="#_x0000_t75" style="width:45.75pt;height:15.75pt" o:ole="">
            <v:imagedata r:id="rId11" o:title=""/>
          </v:shape>
          <o:OLEObject Type="Embed" ProgID="Equation.3" ShapeID="_x0000_i1028" DrawAspect="Content" ObjectID="_1678967932" r:id="rId12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14"/>
          <w:sz w:val="32"/>
          <w:szCs w:val="32"/>
          <w:lang w:bidi="ar-IQ"/>
        </w:rPr>
        <w:object w:dxaOrig="300" w:dyaOrig="380">
          <v:shape id="_x0000_i1029" type="#_x0000_t75" style="width:15pt;height:18.75pt" o:ole="">
            <v:imagedata r:id="rId13" o:title=""/>
          </v:shape>
          <o:OLEObject Type="Embed" ProgID="Equation.3" ShapeID="_x0000_i1029" DrawAspect="Content" ObjectID="_1678967933" r:id="rId14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: الثابت الشمسي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1560" w:dyaOrig="320">
          <v:shape id="_x0000_i1030" type="#_x0000_t75" style="width:78pt;height:15.75pt" o:ole="">
            <v:imagedata r:id="rId15" o:title=""/>
          </v:shape>
          <o:OLEObject Type="Embed" ProgID="Equation.3" ShapeID="_x0000_i1030" DrawAspect="Content" ObjectID="_1678967934" r:id="rId16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40" w:dyaOrig="240">
          <v:shape id="_x0000_i1031" type="#_x0000_t75" style="width:17.25pt;height:12pt" o:ole="">
            <v:imagedata r:id="rId17" o:title=""/>
          </v:shape>
          <o:OLEObject Type="Embed" ProgID="Equation.3" ShapeID="_x0000_i1031" DrawAspect="Content" ObjectID="_1678967935" r:id="rId18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الشفافية الجوية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560" w:dyaOrig="279">
          <v:shape id="_x0000_i1032" type="#_x0000_t75" style="width:27.75pt;height:14.25pt" o:ole="">
            <v:imagedata r:id="rId19" o:title=""/>
          </v:shape>
          <o:OLEObject Type="Embed" ProgID="Equation.3" ShapeID="_x0000_i1032" DrawAspect="Content" ObjectID="_1678967936" r:id="rId20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40" w:dyaOrig="220">
          <v:shape id="_x0000_i1033" type="#_x0000_t75" style="width:17.25pt;height:11.25pt" o:ole="">
            <v:imagedata r:id="rId21" o:title=""/>
          </v:shape>
          <o:OLEObject Type="Embed" ProgID="Equation.3" ShapeID="_x0000_i1033" DrawAspect="Content" ObjectID="_1678967937" r:id="rId22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المسار الضوئي للإشعاع </w:t>
      </w:r>
      <w:r w:rsidRPr="00A22369">
        <w:rPr>
          <w:rFonts w:cs="Simplified Arabic"/>
          <w:position w:val="-24"/>
          <w:sz w:val="32"/>
          <w:szCs w:val="32"/>
          <w:lang w:bidi="ar-IQ"/>
        </w:rPr>
        <w:object w:dxaOrig="800" w:dyaOrig="620">
          <v:shape id="_x0000_i1034" type="#_x0000_t75" style="width:39.75pt;height:30.75pt" o:ole="">
            <v:imagedata r:id="rId23" o:title=""/>
          </v:shape>
          <o:OLEObject Type="Embed" ProgID="Equation.3" ShapeID="_x0000_i1034" DrawAspect="Content" ObjectID="_1678967938" r:id="rId24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20" w:dyaOrig="220">
          <v:shape id="_x0000_i1035" type="#_x0000_t75" style="width:15.75pt;height:11.25pt" o:ole="">
            <v:imagedata r:id="rId25" o:title=""/>
          </v:shape>
          <o:OLEObject Type="Embed" ProgID="Equation.3" ShapeID="_x0000_i1035" DrawAspect="Content" ObjectID="_1678967939" r:id="rId26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زاوية </w:t>
      </w:r>
      <w:proofErr w:type="spellStart"/>
      <w:r w:rsidRPr="00A22369">
        <w:rPr>
          <w:rFonts w:cs="Simplified Arabic" w:hint="cs"/>
          <w:sz w:val="32"/>
          <w:szCs w:val="32"/>
          <w:rtl/>
          <w:lang w:bidi="ar-IQ"/>
        </w:rPr>
        <w:t>إرتفاع</w:t>
      </w:r>
      <w:proofErr w:type="spellEnd"/>
      <w:r w:rsidRPr="00A22369">
        <w:rPr>
          <w:rFonts w:cs="Simplified Arabic" w:hint="cs"/>
          <w:sz w:val="32"/>
          <w:szCs w:val="32"/>
          <w:rtl/>
          <w:lang w:bidi="ar-IQ"/>
        </w:rPr>
        <w:t xml:space="preserve"> الشمس </w:t>
      </w:r>
      <w:proofErr w:type="gramStart"/>
      <w:r w:rsidRPr="00A22369">
        <w:rPr>
          <w:rFonts w:cs="Simplified Arabic" w:hint="cs"/>
          <w:sz w:val="32"/>
          <w:szCs w:val="32"/>
          <w:rtl/>
          <w:lang w:bidi="ar-IQ"/>
        </w:rPr>
        <w:t>( بالدرجات</w:t>
      </w:r>
      <w:proofErr w:type="gramEnd"/>
      <w:r w:rsidRPr="00A22369">
        <w:rPr>
          <w:rFonts w:cs="Simplified Arabic" w:hint="cs"/>
          <w:sz w:val="32"/>
          <w:szCs w:val="32"/>
          <w:rtl/>
          <w:lang w:bidi="ar-IQ"/>
        </w:rPr>
        <w:t>)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ولحساب </w:t>
      </w:r>
      <w:r w:rsidRPr="00A22369">
        <w:rPr>
          <w:rFonts w:cs="Simplified Arabic"/>
          <w:position w:val="-28"/>
          <w:sz w:val="32"/>
          <w:szCs w:val="32"/>
          <w:lang w:bidi="ar-IQ"/>
        </w:rPr>
        <w:object w:dxaOrig="720" w:dyaOrig="520">
          <v:shape id="_x0000_i1036" type="#_x0000_t75" style="width:36pt;height:26.25pt" o:ole="">
            <v:imagedata r:id="rId27" o:title=""/>
          </v:shape>
          <o:OLEObject Type="Embed" ProgID="Equation.3" ShapeID="_x0000_i1036" DrawAspect="Content" ObjectID="_1678967940" r:id="rId28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تستخدم المعادلة الآتية:</w: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22"/>
          <w:sz w:val="32"/>
          <w:szCs w:val="32"/>
          <w:lang w:bidi="ar-IQ"/>
        </w:rPr>
        <w:object w:dxaOrig="4620" w:dyaOrig="499">
          <v:shape id="_x0000_i1037" type="#_x0000_t75" style="width:278.25pt;height:29.25pt" o:ole="">
            <v:imagedata r:id="rId29" o:title=""/>
          </v:shape>
          <o:OLEObject Type="Embed" ProgID="Equation.3" ShapeID="_x0000_i1037" DrawAspect="Content" ObjectID="_1678967941" r:id="rId30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>حيث أن: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60" w:dyaOrig="260">
          <v:shape id="_x0000_i1038" type="#_x0000_t75" style="width:18pt;height:12.75pt" o:ole="">
            <v:imagedata r:id="rId31" o:title=""/>
          </v:shape>
          <o:OLEObject Type="Embed" ProgID="Equation.3" ShapeID="_x0000_i1038" DrawAspect="Content" ObjectID="_1678967942" r:id="rId32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خط عرض المكان بالدرجات.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00" w:dyaOrig="279">
          <v:shape id="_x0000_i1039" type="#_x0000_t75" style="width:15pt;height:14.25pt" o:ole="">
            <v:imagedata r:id="rId33" o:title=""/>
          </v:shape>
          <o:OLEObject Type="Embed" ProgID="Equation.3" ShapeID="_x0000_i1039" DrawAspect="Content" ObjectID="_1678967943" r:id="rId34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زاوية ميل الشمس بالدرجات.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20" w:dyaOrig="220">
          <v:shape id="_x0000_i1040" type="#_x0000_t75" style="width:15.75pt;height:11.25pt" o:ole="">
            <v:imagedata r:id="rId35" o:title=""/>
          </v:shape>
          <o:OLEObject Type="Embed" ProgID="Equation.3" ShapeID="_x0000_i1040" DrawAspect="Content" ObjectID="_1678967944" r:id="rId36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الزاوية الساعية بالدرجات.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ويبين الجدول (1) قيم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20" w:dyaOrig="279">
          <v:shape id="_x0000_i1041" type="#_x0000_t75" style="width:11.25pt;height:14.25pt" o:ole="">
            <v:imagedata r:id="rId37" o:title=""/>
          </v:shape>
          <o:OLEObject Type="Embed" ProgID="Equation.3" ShapeID="_x0000_i1041" DrawAspect="Content" ObjectID="_1678967945" r:id="rId38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>لأيام السنة.</w:t>
      </w:r>
    </w:p>
    <w:p w:rsidR="00E53E4B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53E4B" w:rsidRPr="00A22369" w:rsidRDefault="00E53E4B" w:rsidP="00E53E4B">
      <w:pPr>
        <w:numPr>
          <w:ilvl w:val="0"/>
          <w:numId w:val="1"/>
        </w:numPr>
        <w:ind w:left="0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lastRenderedPageBreak/>
        <w:t>يمكن حساب الإشعاع الشمسي المنتشر الساقط على السطوح الأفقية من المعادلة:</w: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30"/>
          <w:sz w:val="32"/>
          <w:szCs w:val="32"/>
          <w:lang w:bidi="ar-IQ"/>
        </w:rPr>
        <w:object w:dxaOrig="3180" w:dyaOrig="720">
          <v:shape id="_x0000_i1042" type="#_x0000_t75" style="width:179.25pt;height:40.5pt" o:ole="">
            <v:imagedata r:id="rId39" o:title=""/>
          </v:shape>
          <o:OLEObject Type="Embed" ProgID="Equation.3" ShapeID="_x0000_i1042" DrawAspect="Content" ObjectID="_1678967946" r:id="rId40"/>
        </w:objec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حيث </w:t>
      </w:r>
      <w:r w:rsidRPr="00A22369">
        <w:rPr>
          <w:rFonts w:cs="Simplified Arabic"/>
          <w:position w:val="-10"/>
          <w:sz w:val="32"/>
          <w:szCs w:val="32"/>
          <w:lang w:bidi="ar-IQ"/>
        </w:rPr>
        <w:object w:dxaOrig="740" w:dyaOrig="320">
          <v:shape id="_x0000_i1043" type="#_x0000_t75" style="width:36.75pt;height:15.75pt" o:ole="">
            <v:imagedata r:id="rId41" o:title=""/>
          </v:shape>
          <o:OLEObject Type="Embed" ProgID="Equation.3" ShapeID="_x0000_i1043" DrawAspect="Content" ObjectID="_1678967947" r:id="rId42"/>
        </w:objec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10"/>
          <w:sz w:val="32"/>
          <w:szCs w:val="32"/>
          <w:lang w:bidi="ar-IQ"/>
        </w:rPr>
        <w:object w:dxaOrig="880" w:dyaOrig="320">
          <v:shape id="_x0000_i1044" type="#_x0000_t75" style="width:44.25pt;height:15.75pt" o:ole="">
            <v:imagedata r:id="rId43" o:title=""/>
          </v:shape>
          <o:OLEObject Type="Embed" ProgID="Equation.3" ShapeID="_x0000_i1044" DrawAspect="Content" ObjectID="_1678967948" r:id="rId44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وتمثل </w:t>
      </w:r>
      <w:proofErr w:type="spellStart"/>
      <w:r w:rsidRPr="00A22369">
        <w:rPr>
          <w:rFonts w:cs="Simplified Arabic" w:hint="cs"/>
          <w:sz w:val="32"/>
          <w:szCs w:val="32"/>
          <w:rtl/>
          <w:lang w:bidi="ar-IQ"/>
        </w:rPr>
        <w:t>إمتصاص</w:t>
      </w:r>
      <w:proofErr w:type="spellEnd"/>
      <w:r w:rsidRPr="00A22369">
        <w:rPr>
          <w:rFonts w:cs="Simplified Arabic" w:hint="cs"/>
          <w:sz w:val="32"/>
          <w:szCs w:val="32"/>
          <w:rtl/>
          <w:lang w:bidi="ar-IQ"/>
        </w:rPr>
        <w:t xml:space="preserve"> الإشعاع الشمسي بواسطة بخار الماء وثاني أوكسيد الكاربون والأوزون وبقية المكونات الجوية.</w: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proofErr w:type="gramStart"/>
      <w:r w:rsidRPr="00A22369">
        <w:rPr>
          <w:rFonts w:cs="Simplified Arabic" w:hint="cs"/>
          <w:sz w:val="32"/>
          <w:szCs w:val="32"/>
          <w:rtl/>
          <w:lang w:bidi="ar-IQ"/>
        </w:rPr>
        <w:t>جـ .</w:t>
      </w:r>
      <w:proofErr w:type="gramEnd"/>
      <w:r w:rsidRPr="00A22369">
        <w:rPr>
          <w:rFonts w:cs="Simplified Arabic" w:hint="cs"/>
          <w:sz w:val="32"/>
          <w:szCs w:val="32"/>
          <w:rtl/>
          <w:lang w:bidi="ar-IQ"/>
        </w:rPr>
        <w:t xml:space="preserve"> يمكن الحصول على كمية الإشعاع الكلي الساقط على وحدة السطوح الأفقية </w:t>
      </w:r>
      <w:proofErr w:type="gramStart"/>
      <w:r w:rsidRPr="00A22369">
        <w:rPr>
          <w:rFonts w:cs="Simplified Arabic" w:hint="cs"/>
          <w:sz w:val="32"/>
          <w:szCs w:val="32"/>
          <w:rtl/>
          <w:lang w:bidi="ar-IQ"/>
        </w:rPr>
        <w:t>من :</w:t>
      </w:r>
      <w:proofErr w:type="gramEnd"/>
      <w:r w:rsidRPr="00A22369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12"/>
          <w:sz w:val="32"/>
          <w:szCs w:val="32"/>
          <w:lang w:bidi="ar-IQ"/>
        </w:rPr>
        <w:object w:dxaOrig="2020" w:dyaOrig="360">
          <v:shape id="_x0000_i1045" type="#_x0000_t75" style="width:123.75pt;height:21.75pt" o:ole="">
            <v:imagedata r:id="rId45" o:title=""/>
          </v:shape>
          <o:OLEObject Type="Embed" ProgID="Equation.3" ShapeID="_x0000_i1045" DrawAspect="Content" ObjectID="_1678967949" r:id="rId46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المطلوب </w:t>
      </w:r>
    </w:p>
    <w:p w:rsidR="00E53E4B" w:rsidRPr="00A22369" w:rsidRDefault="00E53E4B" w:rsidP="00E53E4B">
      <w:pPr>
        <w:numPr>
          <w:ilvl w:val="0"/>
          <w:numId w:val="2"/>
        </w:numPr>
        <w:ind w:left="0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أحسب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40" w:dyaOrig="220">
          <v:shape id="_x0000_i1046" type="#_x0000_t75" style="width:12pt;height:11.25pt" o:ole="">
            <v:imagedata r:id="rId47" o:title=""/>
          </v:shape>
          <o:OLEObject Type="Embed" ProgID="Equation.3" ShapeID="_x0000_i1046" DrawAspect="Content" ObjectID="_1678967950" r:id="rId48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من المعادلة:</w: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24"/>
          <w:sz w:val="32"/>
          <w:szCs w:val="32"/>
          <w:lang w:bidi="ar-IQ"/>
        </w:rPr>
        <w:object w:dxaOrig="1760" w:dyaOrig="620">
          <v:shape id="_x0000_i1047" type="#_x0000_t75" style="width:99pt;height:35.25pt" o:ole="">
            <v:imagedata r:id="rId49" o:title=""/>
          </v:shape>
          <o:OLEObject Type="Embed" ProgID="Equation.3" ShapeID="_x0000_i1047" DrawAspect="Content" ObjectID="_1678967951" r:id="rId50"/>
        </w:object>
      </w:r>
    </w:p>
    <w:p w:rsidR="00E53E4B" w:rsidRPr="00A22369" w:rsidRDefault="00E53E4B" w:rsidP="00E53E4B">
      <w:pPr>
        <w:ind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6"/>
          <w:sz w:val="32"/>
          <w:szCs w:val="32"/>
          <w:lang w:bidi="ar-IQ"/>
        </w:rPr>
        <w:object w:dxaOrig="320" w:dyaOrig="279">
          <v:shape id="_x0000_i1048" type="#_x0000_t75" style="width:15.75pt;height:14.25pt" o:ole="">
            <v:imagedata r:id="rId51" o:title=""/>
          </v:shape>
          <o:OLEObject Type="Embed" ProgID="Equation.3" ShapeID="_x0000_i1048" DrawAspect="Content" ObjectID="_1678967952" r:id="rId52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عدد الساعات قبل أو بعد الظهر الشمسي والإشارة السالبة إلى الوقت بعد الظهر الشمسي.</w:t>
      </w:r>
    </w:p>
    <w:p w:rsidR="00E53E4B" w:rsidRPr="00A22369" w:rsidRDefault="00E53E4B" w:rsidP="00E53E4B">
      <w:pPr>
        <w:numPr>
          <w:ilvl w:val="0"/>
          <w:numId w:val="2"/>
        </w:numPr>
        <w:ind w:left="0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جد قيمة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20" w:dyaOrig="279">
          <v:shape id="_x0000_i1049" type="#_x0000_t75" style="width:11.25pt;height:14.25pt" o:ole="">
            <v:imagedata r:id="rId53" o:title=""/>
          </v:shape>
          <o:OLEObject Type="Embed" ProgID="Equation.3" ShapeID="_x0000_i1049" DrawAspect="Content" ObjectID="_1678967953" r:id="rId54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من الجدول (1) لليوم المطلوب.</w:t>
      </w:r>
    </w:p>
    <w:p w:rsidR="00E53E4B" w:rsidRPr="00A22369" w:rsidRDefault="00E53E4B" w:rsidP="00E53E4B">
      <w:pPr>
        <w:numPr>
          <w:ilvl w:val="0"/>
          <w:numId w:val="2"/>
        </w:numPr>
        <w:ind w:left="0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أحسب </w:t>
      </w:r>
      <w:r w:rsidRPr="00A22369">
        <w:rPr>
          <w:rFonts w:cs="Simplified Arabic"/>
          <w:position w:val="-22"/>
          <w:sz w:val="32"/>
          <w:szCs w:val="32"/>
          <w:lang w:bidi="ar-IQ"/>
        </w:rPr>
        <w:object w:dxaOrig="820" w:dyaOrig="499">
          <v:shape id="_x0000_i1050" type="#_x0000_t75" style="width:41.25pt;height:24.75pt" o:ole="">
            <v:imagedata r:id="rId55" o:title=""/>
          </v:shape>
          <o:OLEObject Type="Embed" ProgID="Equation.3" ShapeID="_x0000_i1050" DrawAspect="Content" ObjectID="_1678967954" r:id="rId56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لجميع قيم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40" w:dyaOrig="220">
          <v:shape id="_x0000_i1051" type="#_x0000_t75" style="width:12pt;height:11.25pt" o:ole="">
            <v:imagedata r:id="rId57" o:title=""/>
          </v:shape>
          <o:OLEObject Type="Embed" ProgID="Equation.3" ShapeID="_x0000_i1051" DrawAspect="Content" ObjectID="_1678967955" r:id="rId58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ثم أحسب قيمة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60" w:dyaOrig="220">
          <v:shape id="_x0000_i1052" type="#_x0000_t75" style="width:12.75pt;height:11.25pt" o:ole="">
            <v:imagedata r:id="rId59" o:title=""/>
          </v:shape>
          <o:OLEObject Type="Embed" ProgID="Equation.3" ShapeID="_x0000_i1052" DrawAspect="Content" ObjectID="_1678967956" r:id="rId60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من المعادلة:</w:t>
      </w:r>
    </w:p>
    <w:p w:rsidR="00E53E4B" w:rsidRPr="00A22369" w:rsidRDefault="00E53E4B" w:rsidP="00E53E4B">
      <w:pPr>
        <w:ind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/>
          <w:position w:val="-46"/>
          <w:sz w:val="32"/>
          <w:szCs w:val="32"/>
          <w:lang w:bidi="ar-IQ"/>
        </w:rPr>
        <w:object w:dxaOrig="1180" w:dyaOrig="840">
          <v:shape id="_x0000_i1053" type="#_x0000_t75" style="width:73.5pt;height:51.75pt" o:ole="">
            <v:imagedata r:id="rId61" o:title=""/>
          </v:shape>
          <o:OLEObject Type="Embed" ProgID="Equation.3" ShapeID="_x0000_i1053" DrawAspect="Content" ObjectID="_1678967957" r:id="rId62"/>
        </w:object>
      </w:r>
    </w:p>
    <w:p w:rsidR="00E53E4B" w:rsidRPr="00A22369" w:rsidRDefault="00E53E4B" w:rsidP="00E53E4B">
      <w:pPr>
        <w:numPr>
          <w:ilvl w:val="0"/>
          <w:numId w:val="2"/>
        </w:numPr>
        <w:ind w:left="0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احسب قيم 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600" w:dyaOrig="360">
          <v:shape id="_x0000_i1054" type="#_x0000_t75" style="width:33pt;height:19.5pt" o:ole="">
            <v:imagedata r:id="rId63" o:title=""/>
          </v:shape>
          <o:OLEObject Type="Embed" ProgID="Equation.3" ShapeID="_x0000_i1054" DrawAspect="Content" ObjectID="_1678967958" r:id="rId64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 xml:space="preserve"> من المعادلتين (1،3) ثم أحسب 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260" w:dyaOrig="360">
          <v:shape id="_x0000_i1055" type="#_x0000_t75" style="width:17.25pt;height:24pt" o:ole="">
            <v:imagedata r:id="rId65" o:title=""/>
          </v:shape>
          <o:OLEObject Type="Embed" ProgID="Equation.3" ShapeID="_x0000_i1055" DrawAspect="Content" ObjectID="_1678967959" r:id="rId66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>من المعادلة (4) .</w:t>
      </w:r>
    </w:p>
    <w:p w:rsidR="00E53E4B" w:rsidRPr="00A22369" w:rsidRDefault="00E53E4B" w:rsidP="00E53E4B">
      <w:pPr>
        <w:numPr>
          <w:ilvl w:val="0"/>
          <w:numId w:val="2"/>
        </w:numPr>
        <w:ind w:left="0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A22369">
        <w:rPr>
          <w:rFonts w:cs="Simplified Arabic" w:hint="cs"/>
          <w:sz w:val="32"/>
          <w:szCs w:val="32"/>
          <w:rtl/>
          <w:lang w:bidi="ar-IQ"/>
        </w:rPr>
        <w:t xml:space="preserve">رتب حساباتك في جدول وكما يلي (خط عرض بغداد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980" w:dyaOrig="320">
          <v:shape id="_x0000_i1056" type="#_x0000_t75" style="width:48.75pt;height:15.75pt" o:ole="">
            <v:imagedata r:id="rId67" o:title=""/>
          </v:shape>
          <o:OLEObject Type="Embed" ProgID="Equation.3" ShapeID="_x0000_i1056" DrawAspect="Content" ObjectID="_1678967960" r:id="rId68"/>
        </w:object>
      </w:r>
      <w:r w:rsidRPr="00A22369">
        <w:rPr>
          <w:rFonts w:cs="Simplified Arabic" w:hint="cs"/>
          <w:sz w:val="32"/>
          <w:szCs w:val="32"/>
          <w:rtl/>
          <w:lang w:bidi="ar-IQ"/>
        </w:rPr>
        <w:t>).</w:t>
      </w:r>
    </w:p>
    <w:p w:rsidR="00E53E4B" w:rsidRPr="00A22369" w:rsidRDefault="00E53E4B" w:rsidP="00E53E4B">
      <w:pPr>
        <w:numPr>
          <w:ilvl w:val="0"/>
          <w:numId w:val="2"/>
        </w:numPr>
        <w:ind w:left="0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proofErr w:type="spellStart"/>
      <w:r w:rsidRPr="00A22369">
        <w:rPr>
          <w:rFonts w:cs="Simplified Arabic" w:hint="cs"/>
          <w:sz w:val="32"/>
          <w:szCs w:val="32"/>
          <w:rtl/>
          <w:lang w:bidi="ar-IQ"/>
        </w:rPr>
        <w:t>إرسم</w:t>
      </w:r>
      <w:proofErr w:type="spellEnd"/>
      <w:r w:rsidRPr="00A22369">
        <w:rPr>
          <w:rFonts w:cs="Simplified Arabic" w:hint="cs"/>
          <w:sz w:val="32"/>
          <w:szCs w:val="32"/>
          <w:rtl/>
          <w:lang w:bidi="ar-IQ"/>
        </w:rPr>
        <w:t xml:space="preserve"> مخطط بياني بين قيم الإشعاع الشمسي وساعات النهار ثم ناقش هذا المخطط.</w:t>
      </w:r>
    </w:p>
    <w:p w:rsidR="00E53E4B" w:rsidRDefault="00E53E4B" w:rsidP="00E53E4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53E4B" w:rsidRDefault="00E53E4B" w:rsidP="00E53E4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53E4B" w:rsidRDefault="00E53E4B" w:rsidP="00E53E4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53E4B" w:rsidRDefault="00E53E4B" w:rsidP="00E53E4B">
      <w:pPr>
        <w:tabs>
          <w:tab w:val="left" w:pos="2399"/>
        </w:tabs>
        <w:ind w:left="-58" w:firstLine="368"/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>
            <wp:extent cx="5276850" cy="7124700"/>
            <wp:effectExtent l="38100" t="38100" r="38100" b="38100"/>
            <wp:docPr id="1" name="صورة 1" descr="1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 0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1247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3E4B" w:rsidRDefault="00E53E4B" w:rsidP="00E53E4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53E4B" w:rsidRDefault="00E53E4B" w:rsidP="00E53E4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B0ECB" w:rsidRDefault="00EB0ECB"/>
    <w:sectPr w:rsidR="00EB0ECB" w:rsidSect="00AE03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7FC"/>
    <w:multiLevelType w:val="hybridMultilevel"/>
    <w:tmpl w:val="546ABE62"/>
    <w:lvl w:ilvl="0" w:tplc="7E8C43F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50CBF"/>
    <w:multiLevelType w:val="hybridMultilevel"/>
    <w:tmpl w:val="0A5CD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B"/>
    <w:rsid w:val="00AE033A"/>
    <w:rsid w:val="00E53E4B"/>
    <w:rsid w:val="00E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B8695"/>
  <w15:chartTrackingRefBased/>
  <w15:docId w15:val="{284142A6-A345-4889-BB7E-B1CBFD1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jpe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2021-04-03T12:11:00Z</dcterms:created>
  <dcterms:modified xsi:type="dcterms:W3CDTF">2021-04-03T12:12:00Z</dcterms:modified>
</cp:coreProperties>
</file>