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71EB8" w14:textId="77777777" w:rsidR="00BC622A" w:rsidRPr="00BC622A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8"/>
          <w:szCs w:val="8"/>
        </w:rPr>
      </w:pPr>
    </w:p>
    <w:p w14:paraId="493E91D3" w14:textId="4676F6E0" w:rsidR="00E82812" w:rsidRDefault="00E82812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Wind Energy</w:t>
      </w:r>
      <w:r w:rsidR="00910FB9">
        <w:rPr>
          <w:rFonts w:asciiTheme="majorBidi" w:hAnsiTheme="majorBidi" w:cstheme="majorBidi"/>
          <w:b/>
          <w:bCs/>
          <w:sz w:val="30"/>
          <w:szCs w:val="30"/>
        </w:rPr>
        <w:t xml:space="preserve"> 5</w:t>
      </w:r>
    </w:p>
    <w:p w14:paraId="7C9B125D" w14:textId="77777777" w:rsidR="00BC622A" w:rsidRPr="00BC622A" w:rsidRDefault="00BC622A" w:rsidP="00BC622A">
      <w:pPr>
        <w:spacing w:after="120" w:line="276" w:lineRule="auto"/>
        <w:ind w:left="-90"/>
        <w:rPr>
          <w:rFonts w:ascii="Times New Roman" w:eastAsia="Calibri" w:hAnsi="Times New Roman" w:cs="Times New Roman"/>
          <w:sz w:val="36"/>
          <w:szCs w:val="36"/>
          <w:lang w:bidi="ar-IQ"/>
        </w:rPr>
      </w:pPr>
      <w:r w:rsidRPr="00BC622A">
        <w:rPr>
          <w:rFonts w:ascii="Times New Roman" w:eastAsia="Calibri" w:hAnsi="Times New Roman" w:cs="Times New Roman"/>
          <w:sz w:val="36"/>
          <w:szCs w:val="36"/>
          <w:lang w:bidi="ar-IQ"/>
        </w:rPr>
        <w:t>The purpose of this lecture</w:t>
      </w:r>
    </w:p>
    <w:p w14:paraId="641C7FE8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BC622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Probability Distribution Functions for Wind.</w:t>
      </w:r>
    </w:p>
    <w:p w14:paraId="3463C684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BC622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Mathematical models.</w:t>
      </w:r>
    </w:p>
    <w:p w14:paraId="72C38A9F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6"/>
          <w:szCs w:val="26"/>
          <w:lang w:bidi="ar-IQ"/>
        </w:rPr>
      </w:pPr>
      <w:r w:rsidRPr="00BC622A">
        <w:rPr>
          <w:rFonts w:ascii="Times New Roman" w:eastAsia="Calibri" w:hAnsi="Times New Roman" w:cs="Times New Roman"/>
          <w:sz w:val="26"/>
          <w:szCs w:val="26"/>
          <w:lang w:bidi="ar-IQ"/>
        </w:rPr>
        <w:t>Logarithmic Law</w:t>
      </w:r>
    </w:p>
    <w:p w14:paraId="52A9D957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6"/>
          <w:szCs w:val="26"/>
          <w:lang w:bidi="ar-IQ"/>
        </w:rPr>
      </w:pPr>
      <w:r w:rsidRPr="00BC622A">
        <w:rPr>
          <w:rFonts w:ascii="Times New Roman" w:eastAsia="Calibri" w:hAnsi="Times New Roman" w:cs="Times New Roman"/>
          <w:sz w:val="26"/>
          <w:szCs w:val="26"/>
          <w:lang w:bidi="ar-IQ"/>
        </w:rPr>
        <w:t>Power Law</w:t>
      </w:r>
    </w:p>
    <w:p w14:paraId="5903C7E1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BC622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Statistical Models for Wind Data Analysis.</w:t>
      </w:r>
    </w:p>
    <w:p w14:paraId="0117E473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</w:pPr>
      <w:r w:rsidRPr="00BC622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Distributions used for wind speed</w:t>
      </w:r>
    </w:p>
    <w:p w14:paraId="0CA3BDDD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C622A">
        <w:rPr>
          <w:rFonts w:ascii="Times New Roman" w:eastAsia="Calibri" w:hAnsi="Times New Roman" w:cs="Times New Roman"/>
          <w:sz w:val="26"/>
          <w:szCs w:val="26"/>
          <w:lang w:bidi="ar-IQ"/>
        </w:rPr>
        <w:t>Gaussian (Normal) distribution</w:t>
      </w:r>
    </w:p>
    <w:p w14:paraId="00B76F9A" w14:textId="77777777" w:rsidR="00BC622A" w:rsidRP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C622A">
        <w:rPr>
          <w:rFonts w:ascii="Times New Roman" w:eastAsia="Calibri" w:hAnsi="Times New Roman" w:cs="Times New Roman"/>
          <w:sz w:val="26"/>
          <w:szCs w:val="26"/>
          <w:lang w:bidi="ar-IQ"/>
        </w:rPr>
        <w:t>Rayleigh distribution</w:t>
      </w:r>
    </w:p>
    <w:p w14:paraId="18411B49" w14:textId="037BFD44" w:rsidR="00BC622A" w:rsidRDefault="00BC622A" w:rsidP="00BC622A">
      <w:pPr>
        <w:numPr>
          <w:ilvl w:val="0"/>
          <w:numId w:val="2"/>
        </w:num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C622A">
        <w:rPr>
          <w:rFonts w:ascii="Times New Roman" w:eastAsia="Calibri" w:hAnsi="Times New Roman" w:cs="Times New Roman"/>
          <w:sz w:val="26"/>
          <w:szCs w:val="26"/>
          <w:lang w:bidi="ar-IQ"/>
        </w:rPr>
        <w:t>Weibull distribution</w:t>
      </w:r>
    </w:p>
    <w:p w14:paraId="46AFC9A8" w14:textId="60D81576" w:rsidR="00156F08" w:rsidRDefault="00156F08" w:rsidP="00156F08">
      <w:p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6"/>
          <w:szCs w:val="26"/>
          <w:lang w:bidi="ar-IQ"/>
        </w:rPr>
      </w:pPr>
    </w:p>
    <w:p w14:paraId="5CBC2B21" w14:textId="77777777" w:rsidR="00156F08" w:rsidRPr="00BC622A" w:rsidRDefault="00156F08" w:rsidP="00156F08">
      <w:pPr>
        <w:spacing w:after="240" w:line="276" w:lineRule="auto"/>
        <w:ind w:left="634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14:paraId="14C0816C" w14:textId="77777777" w:rsidR="00BC622A" w:rsidRPr="00BC622A" w:rsidRDefault="00BC622A" w:rsidP="00BC622A">
      <w:pPr>
        <w:spacing w:after="0" w:line="360" w:lineRule="auto"/>
        <w:rPr>
          <w:rFonts w:ascii="Times New Roman" w:eastAsia="Calibri" w:hAnsi="Times New Roman" w:cs="Times New Roman"/>
          <w:sz w:val="36"/>
          <w:szCs w:val="36"/>
          <w:lang w:bidi="ar-IQ"/>
        </w:rPr>
      </w:pPr>
      <w:r w:rsidRPr="00BC622A">
        <w:rPr>
          <w:rFonts w:ascii="Times New Roman" w:eastAsia="Calibri" w:hAnsi="Times New Roman" w:cs="Times New Roman"/>
          <w:sz w:val="36"/>
          <w:szCs w:val="36"/>
          <w:lang w:bidi="ar-IQ"/>
        </w:rPr>
        <w:t>References:</w:t>
      </w:r>
    </w:p>
    <w:p w14:paraId="3831D4EA" w14:textId="77777777" w:rsidR="00BC622A" w:rsidRPr="00BC622A" w:rsidRDefault="00BC622A" w:rsidP="00BC622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22A">
        <w:rPr>
          <w:rFonts w:ascii="Times New Roman" w:eastAsia="Calibri" w:hAnsi="Times New Roman" w:cs="Times New Roman"/>
          <w:sz w:val="28"/>
          <w:szCs w:val="28"/>
        </w:rPr>
        <w:t>Wind Power Fundamentals Alex Kalmikov and Katherine Dykes With contributions from: Kathy Araujo PhD Candidates, MIT Mechanical Engineering, Engineering Systems and Urban Planning</w:t>
      </w:r>
    </w:p>
    <w:p w14:paraId="6AC1F630" w14:textId="77777777" w:rsidR="00BC622A" w:rsidRPr="00BC622A" w:rsidRDefault="00BC622A" w:rsidP="00BC622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22A">
        <w:rPr>
          <w:rFonts w:ascii="Times New Roman" w:eastAsia="Calibri" w:hAnsi="Times New Roman" w:cs="Times New Roman"/>
          <w:sz w:val="28"/>
          <w:szCs w:val="28"/>
        </w:rPr>
        <w:t>Wind energy engineering. New York: McGraw-Hill, Jain, P. (2011).</w:t>
      </w:r>
    </w:p>
    <w:p w14:paraId="2E0E7FD5" w14:textId="77777777" w:rsidR="00BC622A" w:rsidRPr="00BC622A" w:rsidRDefault="00BC622A" w:rsidP="00BC622A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22A">
        <w:rPr>
          <w:rFonts w:ascii="Times New Roman" w:eastAsia="Calibri" w:hAnsi="Times New Roman" w:cs="Times New Roman"/>
          <w:sz w:val="28"/>
          <w:szCs w:val="28"/>
        </w:rPr>
        <w:t>Lecture Notes on Wind Energy Systems, 2018</w:t>
      </w:r>
      <w:r w:rsidRPr="00BC622A">
        <w:rPr>
          <w:rFonts w:ascii="Times New Roman" w:eastAsia="Calibri" w:hAnsi="Times New Roman" w:cs="Times New Roman"/>
          <w:sz w:val="28"/>
          <w:szCs w:val="28"/>
          <w:rtl/>
        </w:rPr>
        <w:t xml:space="preserve"> </w:t>
      </w:r>
      <w:r w:rsidRPr="00BC622A">
        <w:rPr>
          <w:rFonts w:ascii="Times New Roman" w:eastAsia="Calibri" w:hAnsi="Times New Roman" w:cs="Times New Roman"/>
          <w:sz w:val="28"/>
          <w:szCs w:val="28"/>
        </w:rPr>
        <w:t>Summer Semester</w:t>
      </w:r>
    </w:p>
    <w:p w14:paraId="7D4AD389" w14:textId="77777777" w:rsidR="00BC622A" w:rsidRPr="00BC622A" w:rsidRDefault="00BC622A" w:rsidP="00BC622A">
      <w:pPr>
        <w:spacing w:line="360" w:lineRule="auto"/>
        <w:ind w:left="27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622A">
        <w:rPr>
          <w:rFonts w:ascii="Times New Roman" w:eastAsia="Calibri" w:hAnsi="Times New Roman" w:cs="Times New Roman"/>
          <w:sz w:val="28"/>
          <w:szCs w:val="28"/>
        </w:rPr>
        <w:t xml:space="preserve">     Prof. Moritz Diehl and Rachel Leuthold</w:t>
      </w:r>
    </w:p>
    <w:p w14:paraId="3AA221B6" w14:textId="77777777" w:rsidR="00BC622A" w:rsidRPr="00BC622A" w:rsidRDefault="00BC622A" w:rsidP="00BC622A">
      <w:pPr>
        <w:spacing w:after="0" w:line="360" w:lineRule="auto"/>
        <w:rPr>
          <w:rFonts w:ascii="Times New Roman" w:eastAsia="Calibri" w:hAnsi="Times New Roman" w:cs="Times New Roman"/>
          <w:sz w:val="44"/>
          <w:szCs w:val="44"/>
          <w:rtl/>
          <w:lang w:bidi="ar-IQ"/>
        </w:rPr>
      </w:pPr>
    </w:p>
    <w:p w14:paraId="304C5C41" w14:textId="7C7C070C" w:rsidR="00BC622A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  <w:lang w:bidi="ar-IQ"/>
        </w:rPr>
      </w:pPr>
    </w:p>
    <w:p w14:paraId="3D27449B" w14:textId="267FC1DB" w:rsidR="00BC622A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0E3CB658" w14:textId="4A2C01E5" w:rsidR="00BC622A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15518350" w14:textId="732754B9" w:rsidR="00BC622A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46EA340B" w14:textId="21DB6722" w:rsidR="00BC622A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791054B8" w14:textId="028F2117" w:rsidR="00BC622A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</w:p>
    <w:p w14:paraId="2D835715" w14:textId="77777777" w:rsidR="00BC622A" w:rsidRPr="00F67990" w:rsidRDefault="00BC622A" w:rsidP="00E82812">
      <w:pPr>
        <w:spacing w:line="276" w:lineRule="auto"/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14:paraId="27E117F9" w14:textId="02D2C44B" w:rsidR="000A7B90" w:rsidRDefault="00F17077" w:rsidP="00C87EA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0"/>
          <w:szCs w:val="30"/>
        </w:rPr>
        <w:t>5-</w:t>
      </w:r>
      <w:r w:rsidR="00E82812" w:rsidRPr="00E82812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0A7B90" w:rsidRPr="000A7B9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Use of </w:t>
      </w:r>
      <w:bookmarkStart w:id="0" w:name="_Hlk58770230"/>
      <w:r w:rsidR="000A7B90" w:rsidRPr="000A7B9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Probability Distribution Functions for Wind</w:t>
      </w:r>
      <w:bookmarkEnd w:id="0"/>
    </w:p>
    <w:p w14:paraId="7B01E052" w14:textId="48D1EF64" w:rsidR="000E7F10" w:rsidRPr="000E7F10" w:rsidRDefault="00E82812" w:rsidP="00C87EA2">
      <w:pPr>
        <w:spacing w:line="240" w:lineRule="auto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30"/>
          <w:szCs w:val="30"/>
        </w:rPr>
        <w:t>5-</w:t>
      </w:r>
      <w:r w:rsidRPr="00F46798">
        <w:rPr>
          <w:rFonts w:asciiTheme="majorBidi" w:hAnsiTheme="majorBidi" w:cstheme="majorBidi"/>
          <w:b/>
          <w:bCs/>
          <w:i/>
          <w:iCs/>
          <w:sz w:val="32"/>
          <w:szCs w:val="32"/>
        </w:rPr>
        <w:t>1</w:t>
      </w:r>
      <w:r w:rsidR="000E7F10" w:rsidRPr="00F46798">
        <w:rPr>
          <w:rFonts w:asciiTheme="majorBidi" w:hAnsiTheme="majorBidi" w:cstheme="majorBidi"/>
          <w:b/>
          <w:bCs/>
          <w:i/>
          <w:iCs/>
          <w:sz w:val="30"/>
          <w:szCs w:val="30"/>
        </w:rPr>
        <w:t>Wind shear</w:t>
      </w:r>
    </w:p>
    <w:p w14:paraId="1207A9EB" w14:textId="242BF8DB" w:rsidR="000E7F10" w:rsidRPr="00671A96" w:rsidRDefault="000E7F10" w:rsidP="003F281E">
      <w:pPr>
        <w:spacing w:line="276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0E7F10">
        <w:rPr>
          <w:rFonts w:asciiTheme="majorBidi" w:hAnsiTheme="majorBidi" w:cstheme="majorBidi"/>
          <w:sz w:val="28"/>
          <w:szCs w:val="28"/>
        </w:rPr>
        <w:t>The flow of air above the ground is retarded by frictional resistance offered by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7F10">
        <w:rPr>
          <w:rFonts w:asciiTheme="majorBidi" w:hAnsiTheme="majorBidi" w:cstheme="majorBidi"/>
          <w:sz w:val="28"/>
          <w:szCs w:val="28"/>
        </w:rPr>
        <w:t xml:space="preserve">earth surface (boundary layer effect). </w:t>
      </w:r>
      <w:r w:rsidRPr="0019562C">
        <w:rPr>
          <w:rFonts w:asciiTheme="majorBidi" w:hAnsiTheme="majorBidi" w:cstheme="majorBidi"/>
          <w:sz w:val="28"/>
          <w:szCs w:val="28"/>
          <w:u w:val="single"/>
        </w:rPr>
        <w:t>This resistance may be caused by the roughness of the ground itself or due to vegetations, buildings and other structures present over the ground</w:t>
      </w:r>
      <w:r w:rsidRPr="000E7F10">
        <w:rPr>
          <w:rFonts w:asciiTheme="majorBidi" w:hAnsiTheme="majorBidi" w:cstheme="majorBidi"/>
          <w:sz w:val="28"/>
          <w:szCs w:val="28"/>
        </w:rPr>
        <w:t xml:space="preserve">. </w:t>
      </w:r>
    </w:p>
    <w:p w14:paraId="4B0E6739" w14:textId="77777777" w:rsidR="000E7F10" w:rsidRDefault="000E7F10" w:rsidP="003B472D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2106F">
        <w:rPr>
          <w:rFonts w:asciiTheme="majorBidi" w:hAnsiTheme="majorBidi" w:cstheme="majorBidi"/>
          <w:sz w:val="28"/>
          <w:szCs w:val="28"/>
          <w:u w:val="single"/>
        </w:rPr>
        <w:t>The rate at which the velocity increases with height depends on the roughness of the terrain</w:t>
      </w:r>
      <w:r w:rsidRPr="000E7F10">
        <w:rPr>
          <w:rFonts w:asciiTheme="majorBidi" w:hAnsiTheme="majorBidi" w:cstheme="majorBidi"/>
          <w:sz w:val="28"/>
          <w:szCs w:val="28"/>
        </w:rPr>
        <w:t>. Presence of dense vegetations like plantations, forests, and bushes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7F10">
        <w:rPr>
          <w:rFonts w:asciiTheme="majorBidi" w:hAnsiTheme="majorBidi" w:cstheme="majorBidi"/>
          <w:sz w:val="28"/>
          <w:szCs w:val="28"/>
        </w:rPr>
        <w:t xml:space="preserve">slows down the wind considerably. </w:t>
      </w:r>
      <w:r w:rsidRPr="001653E3">
        <w:rPr>
          <w:rFonts w:asciiTheme="majorBidi" w:hAnsiTheme="majorBidi" w:cstheme="majorBidi"/>
          <w:sz w:val="28"/>
          <w:szCs w:val="28"/>
          <w:u w:val="single"/>
        </w:rPr>
        <w:t>Level and smooth terrains</w:t>
      </w:r>
      <w:r w:rsidRPr="000E7F10">
        <w:rPr>
          <w:rFonts w:asciiTheme="majorBidi" w:hAnsiTheme="majorBidi" w:cstheme="majorBidi"/>
          <w:sz w:val="28"/>
          <w:szCs w:val="28"/>
        </w:rPr>
        <w:t xml:space="preserve"> do not have much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7F10">
        <w:rPr>
          <w:rFonts w:asciiTheme="majorBidi" w:hAnsiTheme="majorBidi" w:cstheme="majorBidi"/>
          <w:sz w:val="28"/>
          <w:szCs w:val="28"/>
        </w:rPr>
        <w:t xml:space="preserve">effect on the wind speed. </w:t>
      </w:r>
      <w:r w:rsidRPr="00B2106F">
        <w:rPr>
          <w:rFonts w:asciiTheme="majorBidi" w:hAnsiTheme="majorBidi" w:cstheme="majorBidi"/>
          <w:sz w:val="28"/>
          <w:szCs w:val="28"/>
          <w:u w:val="single"/>
        </w:rPr>
        <w:t>The surface roughness of a terrain is usually represented by the roughness class or roughness height</w:t>
      </w:r>
      <w:r w:rsidRPr="000E7F10">
        <w:rPr>
          <w:rFonts w:asciiTheme="majorBidi" w:hAnsiTheme="majorBidi" w:cstheme="majorBidi"/>
          <w:sz w:val="28"/>
          <w:szCs w:val="28"/>
        </w:rPr>
        <w:t>. The roughness height of a surface may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7F10">
        <w:rPr>
          <w:rFonts w:asciiTheme="majorBidi" w:hAnsiTheme="majorBidi" w:cstheme="majorBidi"/>
          <w:sz w:val="28"/>
          <w:szCs w:val="28"/>
        </w:rPr>
        <w:t>be close to zero (surface of the sea). Some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7F10">
        <w:rPr>
          <w:rFonts w:asciiTheme="majorBidi" w:hAnsiTheme="majorBidi" w:cstheme="majorBidi"/>
          <w:sz w:val="28"/>
          <w:szCs w:val="28"/>
        </w:rPr>
        <w:t>typical values are 0.005 for flat and smooth terrains, 0.025-0.1 for open grass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E7F10">
        <w:rPr>
          <w:rFonts w:asciiTheme="majorBidi" w:hAnsiTheme="majorBidi" w:cstheme="majorBidi"/>
          <w:sz w:val="28"/>
          <w:szCs w:val="28"/>
        </w:rPr>
        <w:t>lands, 0.2 to 0.3 for row crops, 0.5 to 1 for orchards and shrubs and 1to 2 for forests, town centers etc.</w:t>
      </w:r>
    </w:p>
    <w:p w14:paraId="029AE129" w14:textId="3A41D571" w:rsidR="000E7F10" w:rsidRDefault="000E7F10" w:rsidP="003B472D">
      <w:pPr>
        <w:spacing w:line="276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1653E3">
        <w:rPr>
          <w:rFonts w:asciiTheme="majorBidi" w:hAnsiTheme="majorBidi" w:cstheme="majorBidi"/>
          <w:i/>
          <w:iCs/>
          <w:sz w:val="28"/>
          <w:szCs w:val="28"/>
          <w:u w:val="single"/>
        </w:rPr>
        <w:t>Roughness height is an important factor to be considered in the design of wind energy plants</w:t>
      </w:r>
      <w:r w:rsidRPr="00B2106F"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0AA6300A" w14:textId="425FF58E" w:rsidR="00A55A94" w:rsidRPr="00F46798" w:rsidRDefault="00F46798" w:rsidP="003B472D">
      <w:pPr>
        <w:spacing w:line="276" w:lineRule="auto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 xml:space="preserve">5-2 </w:t>
      </w:r>
      <w:bookmarkStart w:id="1" w:name="_Hlk58770269"/>
      <w:r w:rsidR="000A7B90">
        <w:rPr>
          <w:rFonts w:asciiTheme="majorBidi" w:hAnsiTheme="majorBidi" w:cstheme="majorBidi"/>
          <w:b/>
          <w:bCs/>
          <w:sz w:val="30"/>
          <w:szCs w:val="30"/>
        </w:rPr>
        <w:t>M</w:t>
      </w:r>
      <w:r w:rsidRPr="00F46798">
        <w:rPr>
          <w:rFonts w:asciiTheme="majorBidi" w:hAnsiTheme="majorBidi" w:cstheme="majorBidi"/>
          <w:b/>
          <w:bCs/>
          <w:sz w:val="30"/>
          <w:szCs w:val="30"/>
        </w:rPr>
        <w:t>athematical models</w:t>
      </w:r>
      <w:bookmarkEnd w:id="1"/>
    </w:p>
    <w:p w14:paraId="0ABC8125" w14:textId="09AB50B4" w:rsidR="000E7F10" w:rsidRPr="00132FAA" w:rsidRDefault="000545E4" w:rsidP="0019562C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32"/>
          <w:szCs w:val="32"/>
          <w:rtl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0E7F10" w:rsidRPr="00132FAA">
        <w:rPr>
          <w:rFonts w:asciiTheme="majorBidi" w:hAnsiTheme="majorBidi" w:cstheme="majorBidi"/>
          <w:color w:val="auto"/>
          <w:sz w:val="28"/>
          <w:szCs w:val="28"/>
        </w:rPr>
        <w:t xml:space="preserve">There are two mathematical models that are widely used to model the vertical profile of wind speed over regions of homogeneous and flat terrain, which are: </w:t>
      </w:r>
    </w:p>
    <w:p w14:paraId="7CB3121A" w14:textId="77777777" w:rsidR="000E7F10" w:rsidRPr="00132FAA" w:rsidRDefault="000E7F10" w:rsidP="0019562C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  <w:sz w:val="28"/>
          <w:szCs w:val="28"/>
          <w:lang w:bidi="ar-IQ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>Logarithmic Law profile.</w:t>
      </w:r>
    </w:p>
    <w:p w14:paraId="7CCA5FFA" w14:textId="57EC1C85" w:rsidR="000E7F10" w:rsidRPr="00132FAA" w:rsidRDefault="000E7F10" w:rsidP="00C40FC6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color w:val="auto"/>
          <w:sz w:val="28"/>
          <w:szCs w:val="28"/>
          <w:lang w:bidi="ar-IQ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Power Law profile. </w:t>
      </w:r>
      <w:r w:rsidR="00C40FC6">
        <w:rPr>
          <w:rFonts w:asciiTheme="majorBidi" w:hAnsiTheme="majorBidi" w:cstheme="majorBidi"/>
          <w:color w:val="auto"/>
          <w:sz w:val="28"/>
          <w:szCs w:val="28"/>
        </w:rPr>
        <w:t xml:space="preserve">   </w:t>
      </w:r>
    </w:p>
    <w:p w14:paraId="2F65EA18" w14:textId="5304656E" w:rsidR="000E7F10" w:rsidRPr="00132FAA" w:rsidRDefault="00F17077" w:rsidP="003B472D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</w:pPr>
      <w:r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5</w:t>
      </w:r>
      <w:bookmarkStart w:id="2" w:name="_Hlk58673547"/>
      <w:r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-</w:t>
      </w:r>
      <w:bookmarkEnd w:id="2"/>
      <w:r w:rsidR="00A55A94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2</w:t>
      </w:r>
      <w:r w:rsidR="00F46798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-1</w:t>
      </w:r>
      <w:r w:rsidR="000E7F10" w:rsidRPr="00132FAA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 xml:space="preserve"> </w:t>
      </w:r>
      <w:bookmarkStart w:id="3" w:name="_Hlk58770311"/>
      <w:r w:rsidR="000E7F10" w:rsidRPr="00132FAA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Logarithmic Law</w:t>
      </w:r>
      <w:bookmarkEnd w:id="3"/>
    </w:p>
    <w:p w14:paraId="6A6713C9" w14:textId="39C542DC" w:rsidR="000E7F10" w:rsidRPr="00132FAA" w:rsidRDefault="000545E4" w:rsidP="000545E4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  <w:r w:rsidR="000E7F10" w:rsidRPr="00C40FC6">
        <w:rPr>
          <w:rFonts w:asciiTheme="majorBidi" w:hAnsiTheme="majorBidi" w:cstheme="majorBidi"/>
          <w:color w:val="auto"/>
          <w:sz w:val="28"/>
          <w:szCs w:val="28"/>
          <w:u w:val="single"/>
        </w:rPr>
        <w:t>The logarithmic law origins lie in the boundary layer fluid mechanics and atmospheric research</w:t>
      </w:r>
      <w:r w:rsidR="000E7F10" w:rsidRPr="00704099">
        <w:rPr>
          <w:rFonts w:asciiTheme="majorBidi" w:hAnsiTheme="majorBidi" w:cstheme="majorBidi"/>
          <w:color w:val="auto"/>
          <w:sz w:val="28"/>
          <w:szCs w:val="28"/>
        </w:rPr>
        <w:t>.</w:t>
      </w:r>
      <w:r w:rsidR="000E7F10" w:rsidRPr="00704099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 </w:t>
      </w:r>
      <w:r w:rsidR="000E7F10" w:rsidRPr="00C40FC6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To determine wind speed </w:t>
      </w:r>
      <m:oMath>
        <m:r>
          <w:rPr>
            <w:rFonts w:ascii="Cambria Math" w:hAnsi="Cambria Math" w:cstheme="majorBidi"/>
            <w:color w:val="auto"/>
            <w:sz w:val="28"/>
            <w:szCs w:val="28"/>
            <w:u w:val="single"/>
          </w:rPr>
          <m:t>(v)</m:t>
        </m:r>
      </m:oMath>
      <w:r w:rsidR="000E7F10" w:rsidRPr="00C40FC6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 at a height </w:t>
      </w:r>
      <m:oMath>
        <m:d>
          <m:d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  <w:u w:val="single"/>
              </w:rPr>
            </m:ctrlPr>
          </m:d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  <w:u w:val="single"/>
              </w:rPr>
              <m:t>z</m:t>
            </m:r>
          </m:e>
        </m:d>
        <m:r>
          <w:rPr>
            <w:rFonts w:ascii="Cambria Math" w:hAnsi="Cambria Math" w:cstheme="majorBidi"/>
            <w:color w:val="auto"/>
            <w:sz w:val="28"/>
            <w:szCs w:val="28"/>
            <w:u w:val="single"/>
          </w:rPr>
          <m:t>,</m:t>
        </m:r>
      </m:oMath>
      <w:r w:rsidR="000E7F10" w:rsidRPr="00C40FC6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  it is commonly expressed as</w:t>
      </w:r>
      <w:r w:rsidR="000E7F10" w:rsidRPr="00132FAA">
        <w:rPr>
          <w:rFonts w:asciiTheme="majorBidi" w:hAnsiTheme="majorBidi" w:cstheme="majorBidi"/>
          <w:color w:val="auto"/>
          <w:sz w:val="28"/>
          <w:szCs w:val="28"/>
        </w:rPr>
        <w:t xml:space="preserve"> follows:                                                          </w:t>
      </w:r>
    </w:p>
    <w:p w14:paraId="0F6EEFE6" w14:textId="194C984E" w:rsidR="000E7F10" w:rsidRPr="00C20AC0" w:rsidRDefault="000E7F10" w:rsidP="002F6AAB">
      <w:pPr>
        <w:pStyle w:val="Default"/>
        <w:tabs>
          <w:tab w:val="left" w:pos="1440"/>
          <w:tab w:val="left" w:pos="1800"/>
          <w:tab w:val="left" w:pos="2160"/>
          <w:tab w:val="left" w:pos="7200"/>
        </w:tabs>
        <w:spacing w:line="276" w:lineRule="auto"/>
        <w:jc w:val="center"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  <m:oMath>
        <m:r>
          <w:rPr>
            <w:rFonts w:ascii="Cambria Math" w:hAnsi="Cambria Math" w:cstheme="majorBidi"/>
            <w:color w:val="auto"/>
            <w:sz w:val="32"/>
            <w:szCs w:val="32"/>
          </w:rPr>
          <m:t>v</m:t>
        </m:r>
        <m:d>
          <m:d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z</m:t>
            </m:r>
          </m:e>
        </m:d>
        <m:r>
          <w:rPr>
            <w:rFonts w:ascii="Cambria Math" w:hAnsi="Cambria Math" w:cstheme="majorBidi"/>
            <w:color w:val="auto"/>
            <w:sz w:val="32"/>
            <w:szCs w:val="32"/>
          </w:rPr>
          <m:t>=(</m:t>
        </m:r>
        <m:f>
          <m:f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u</m:t>
                </m:r>
              </m:e>
              <m:sub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*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theme="majorBidi"/>
                <w:color w:val="auto"/>
                <w:sz w:val="32"/>
                <w:szCs w:val="32"/>
              </w:rPr>
              <m:t>ĸ</m:t>
            </m:r>
          </m:den>
        </m:f>
        <m:r>
          <w:rPr>
            <w:rFonts w:ascii="Cambria Math" w:hAnsi="Cambria Math" w:cstheme="majorBidi"/>
            <w:color w:val="auto"/>
            <w:sz w:val="32"/>
            <w:szCs w:val="32"/>
          </w:rPr>
          <m:t>)</m:t>
        </m:r>
        <m:func>
          <m:func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color w:val="auto"/>
                <w:sz w:val="32"/>
                <w:szCs w:val="32"/>
              </w:rPr>
              <m:t>ln</m:t>
            </m:r>
          </m:fName>
          <m:e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(</m:t>
            </m:r>
            <m:f>
              <m:f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z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o</m:t>
                    </m:r>
                  </m:sub>
                </m:sSub>
              </m:den>
            </m:f>
          </m:e>
        </m:func>
        <m:r>
          <w:rPr>
            <w:rFonts w:ascii="Cambria Math" w:hAnsi="Cambria Math" w:cstheme="majorBidi"/>
            <w:color w:val="auto"/>
            <w:sz w:val="32"/>
            <w:szCs w:val="32"/>
          </w:rPr>
          <m:t xml:space="preserve">)    </m:t>
        </m:r>
      </m:oMath>
      <w:r w:rsidR="00C20AC0">
        <w:rPr>
          <w:rFonts w:asciiTheme="majorBidi" w:eastAsiaTheme="minorEastAsia" w:hAnsiTheme="majorBidi" w:cstheme="majorBidi"/>
          <w:color w:val="auto"/>
          <w:sz w:val="28"/>
          <w:szCs w:val="28"/>
        </w:rPr>
        <w:t>-------------------------</w:t>
      </w:r>
      <w:r w:rsidR="002F6AAB">
        <w:rPr>
          <w:rFonts w:asciiTheme="majorBidi" w:eastAsiaTheme="minorEastAsia" w:hAnsiTheme="majorBidi" w:cstheme="majorBidi"/>
          <w:color w:val="auto"/>
          <w:sz w:val="28"/>
          <w:szCs w:val="28"/>
        </w:rPr>
        <w:t>-</w:t>
      </w:r>
      <w:r w:rsidR="00C20AC0">
        <w:rPr>
          <w:rFonts w:asciiTheme="majorBidi" w:eastAsiaTheme="minorEastAsia" w:hAnsiTheme="majorBidi" w:cstheme="majorBidi"/>
          <w:color w:val="auto"/>
          <w:sz w:val="28"/>
          <w:szCs w:val="28"/>
        </w:rPr>
        <w:t>--5-1</w:t>
      </w:r>
    </w:p>
    <w:p w14:paraId="5D907D4F" w14:textId="77777777" w:rsidR="00B6065C" w:rsidRDefault="00B6065C" w:rsidP="002F6AAB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  <w:lang w:bidi="ar-IQ"/>
        </w:rPr>
      </w:pPr>
    </w:p>
    <w:p w14:paraId="029E58B0" w14:textId="0FBD1382" w:rsidR="00B6065C" w:rsidRDefault="00B6065C" w:rsidP="002F6AAB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  <w:lang w:bidi="ar-IQ"/>
        </w:rPr>
      </w:pPr>
    </w:p>
    <w:p w14:paraId="63A22537" w14:textId="77777777" w:rsidR="00B6065C" w:rsidRPr="00B6065C" w:rsidRDefault="00B6065C" w:rsidP="002F6AAB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2"/>
          <w:szCs w:val="22"/>
          <w:lang w:bidi="ar-IQ"/>
        </w:rPr>
      </w:pPr>
    </w:p>
    <w:p w14:paraId="2C8EA8E1" w14:textId="0B24174B" w:rsidR="00C40FC6" w:rsidRPr="006F4E4A" w:rsidRDefault="000E7F10" w:rsidP="002F6AAB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  <w:u w:val="single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>Where</w:t>
      </w:r>
      <w:r w:rsidR="00704099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>(z)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is the elevation above the ground,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is the surface roughness length, and </w:t>
      </w:r>
      <m:oMath>
        <m:r>
          <m:rPr>
            <m:sty m:val="p"/>
          </m:rPr>
          <w:rPr>
            <w:rFonts w:ascii="Cambria Math" w:hAnsi="Cambria Math" w:cstheme="majorBidi"/>
            <w:color w:val="auto"/>
            <w:sz w:val="28"/>
            <w:szCs w:val="28"/>
          </w:rPr>
          <m:t>ĸ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=0.4</w:t>
      </w:r>
      <w:r w:rsidR="00B81E04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is von Karman </w:t>
      </w:r>
      <w:r w:rsidR="00096166">
        <w:rPr>
          <w:rFonts w:asciiTheme="majorBidi" w:hAnsiTheme="majorBidi" w:cstheme="majorBidi"/>
          <w:color w:val="auto"/>
          <w:sz w:val="28"/>
          <w:szCs w:val="28"/>
        </w:rPr>
        <w:t>constant.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u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*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</w:rPr>
            </m:ctrlPr>
          </m:sSupPr>
          <m:e>
            <m:d>
              <m:dPr>
                <m:endChr m:val=""/>
                <m:ctrlPr>
                  <w:rPr>
                    <w:rFonts w:ascii="Cambria Math" w:hAnsi="Cambria Math" w:cstheme="majorBidi"/>
                    <w:i/>
                    <w:color w:val="auto"/>
                    <w:sz w:val="28"/>
                    <w:szCs w:val="28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color w:val="auto"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ajorBidi"/>
                            <w:color w:val="auto"/>
                            <w:sz w:val="28"/>
                            <w:szCs w:val="28"/>
                          </w:rPr>
                          <m:t>τ</m:t>
                        </m:r>
                      </m:num>
                      <m:den>
                        <m:r>
                          <w:rPr>
                            <w:rFonts w:ascii="Cambria Math" w:hAnsi="Cambria Math" w:cstheme="majorBidi"/>
                            <w:color w:val="auto"/>
                            <w:sz w:val="28"/>
                            <w:szCs w:val="28"/>
                          </w:rPr>
                          <m:t>ρ</m:t>
                        </m:r>
                      </m:den>
                    </m:f>
                  </m:e>
                </m:d>
              </m:e>
            </m:d>
          </m:e>
          <m:sup>
            <m:f>
              <m:fPr>
                <m:ctrlPr>
                  <w:rPr>
                    <w:rFonts w:ascii="Cambria Math" w:hAnsi="Cambria Math" w:cstheme="majorBidi"/>
                    <w:i/>
                    <w:color w:val="auto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auto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 w:cstheme="majorBidi"/>
                    <w:color w:val="auto"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704099">
        <w:rPr>
          <w:rFonts w:asciiTheme="majorBidi" w:eastAsiaTheme="minorEastAsia" w:hAnsiTheme="majorBidi" w:cstheme="majorBidi"/>
          <w:color w:val="auto"/>
          <w:sz w:val="28"/>
          <w:szCs w:val="28"/>
        </w:rPr>
        <w:t>,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is defined as the friction velocity, where (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ρ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is the density of the air and (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τ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 is the surface value of the shear stress. The roughness length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o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describes the roughness of the ground or ter</w:t>
      </w:r>
      <w:r w:rsidR="00BB1FAB">
        <w:rPr>
          <w:rFonts w:asciiTheme="majorBidi" w:hAnsiTheme="majorBidi" w:cstheme="majorBidi"/>
          <w:color w:val="auto"/>
          <w:sz w:val="28"/>
          <w:szCs w:val="28"/>
        </w:rPr>
        <w:t>rain where the wind is blowing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There are cases where wind speed </w:t>
      </w:r>
      <m:oMath>
        <m:r>
          <w:rPr>
            <w:rFonts w:ascii="Cambria Math" w:hAnsi="Cambria Math" w:cstheme="majorBidi"/>
            <w:color w:val="auto"/>
            <w:sz w:val="28"/>
            <w:szCs w:val="28"/>
            <w:u w:val="single"/>
          </w:rPr>
          <m:t>(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  <w:u w:val="single"/>
              </w:rPr>
              <m:t>v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  <w:u w:val="single"/>
              </w:rPr>
              <m:t>1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  <w:u w:val="single"/>
          </w:rPr>
          <m:t>)</m:t>
        </m:r>
      </m:oMath>
      <w:r w:rsidRPr="006F4E4A">
        <w:rPr>
          <w:rFonts w:asciiTheme="majorBidi" w:hAnsiTheme="majorBidi" w:cstheme="majorBidi"/>
          <w:color w:val="auto"/>
          <w:sz w:val="28"/>
          <w:szCs w:val="28"/>
          <w:u w:val="single"/>
          <w:vertAlign w:val="subscript"/>
        </w:rPr>
        <w:t xml:space="preserve"> </w:t>
      </w:r>
      <w:r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>is known at a reference height</w:t>
      </w:r>
      <m:oMath>
        <m:r>
          <w:rPr>
            <w:rFonts w:ascii="Cambria Math" w:hAnsi="Cambria Math" w:cstheme="majorBidi"/>
            <w:color w:val="auto"/>
            <w:sz w:val="28"/>
            <w:szCs w:val="28"/>
            <w:u w:val="single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  <w:u w:val="single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  <w:u w:val="single"/>
              </w:rPr>
              <m:t>1</m:t>
            </m:r>
          </m:sub>
        </m:sSub>
      </m:oMath>
      <w:r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) and required at another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  <w:u w:val="single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  <w:u w:val="single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  <w:u w:val="single"/>
              </w:rPr>
              <m:t>2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  <w:u w:val="single"/>
          </w:rPr>
          <m:t>)</m:t>
        </m:r>
      </m:oMath>
      <w:r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 in a case that can be derived from equation </w:t>
      </w:r>
      <w:r w:rsidR="003F281E"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>5-</w:t>
      </w:r>
      <w:r w:rsidR="00BB1FAB"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>1</w:t>
      </w:r>
      <w:r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: </w:t>
      </w:r>
      <w:r w:rsidR="00C40FC6"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>as in fig.</w:t>
      </w:r>
      <w:r w:rsidRPr="006F4E4A">
        <w:rPr>
          <w:rFonts w:asciiTheme="majorBidi" w:hAnsiTheme="majorBidi" w:cstheme="majorBidi"/>
          <w:color w:val="auto"/>
          <w:sz w:val="28"/>
          <w:szCs w:val="28"/>
          <w:u w:val="single"/>
        </w:rPr>
        <w:t xml:space="preserve">  </w:t>
      </w:r>
    </w:p>
    <w:p w14:paraId="4F284136" w14:textId="5B3B9631" w:rsidR="000E7F10" w:rsidRDefault="00C40FC6" w:rsidP="00C40FC6">
      <w:pPr>
        <w:pStyle w:val="Default"/>
        <w:spacing w:line="276" w:lineRule="auto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noProof/>
          <w:color w:val="auto"/>
          <w:sz w:val="28"/>
          <w:szCs w:val="28"/>
        </w:rPr>
        <w:drawing>
          <wp:inline distT="0" distB="0" distL="0" distR="0" wp14:anchorId="7FD73D9D" wp14:editId="34345D62">
            <wp:extent cx="3811980" cy="3057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638" cy="30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DC91E" w14:textId="78631ADF" w:rsidR="00C40FC6" w:rsidRPr="00132FAA" w:rsidRDefault="00C40FC6" w:rsidP="00C40FC6">
      <w:pPr>
        <w:pStyle w:val="Default"/>
        <w:spacing w:line="276" w:lineRule="auto"/>
        <w:jc w:val="center"/>
        <w:rPr>
          <w:rFonts w:asciiTheme="majorBidi" w:hAnsiTheme="majorBidi" w:cstheme="majorBidi"/>
          <w:color w:val="auto"/>
          <w:sz w:val="28"/>
          <w:szCs w:val="28"/>
          <w:rtl/>
        </w:rPr>
      </w:pPr>
      <w:r>
        <w:t>Figure 5</w:t>
      </w:r>
      <w:r w:rsidR="00F17077">
        <w:t>-</w:t>
      </w:r>
      <w:r>
        <w:t>1: typical wind speed profiles vs. static stability (stable, unstable, neutral) in the surface layer</w:t>
      </w:r>
    </w:p>
    <w:p w14:paraId="4CFAA607" w14:textId="366FC846" w:rsidR="00E17245" w:rsidRDefault="009D3A68" w:rsidP="00E17245">
      <w:pPr>
        <w:pStyle w:val="Default"/>
        <w:tabs>
          <w:tab w:val="left" w:pos="7200"/>
          <w:tab w:val="left" w:pos="7290"/>
        </w:tabs>
        <w:spacing w:line="276" w:lineRule="auto"/>
        <w:jc w:val="center"/>
        <w:rPr>
          <w:rFonts w:asciiTheme="majorBidi" w:eastAsiaTheme="minorEastAsia" w:hAnsiTheme="majorBidi" w:cstheme="majorBidi"/>
          <w:color w:val="auto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color w:val="auto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1</m:t>
            </m:r>
          </m:sub>
        </m:sSub>
        <m:f>
          <m:f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(z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)-</m:t>
                </m:r>
              </m:e>
            </m:func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 xml:space="preserve"> </m:t>
            </m:r>
            <m:func>
              <m:func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(z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o</m:t>
                    </m:r>
                  </m:sub>
                </m:sSub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)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(z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)-</m:t>
                </m:r>
              </m:e>
            </m:func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 xml:space="preserve"> </m:t>
            </m:r>
            <m:func>
              <m:func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funcPr>
              <m:fName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ln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(z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o</m:t>
                    </m:r>
                  </m:sub>
                </m:sSub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)</m:t>
                </m:r>
              </m:e>
            </m:func>
          </m:den>
        </m:f>
        <m:r>
          <w:rPr>
            <w:rFonts w:ascii="Cambria Math" w:hAnsi="Cambria Math" w:cstheme="majorBidi"/>
            <w:color w:val="auto"/>
            <w:sz w:val="32"/>
            <w:szCs w:val="32"/>
          </w:rPr>
          <m:t xml:space="preserve">  </m:t>
        </m:r>
      </m:oMath>
      <w:r w:rsidR="00C20AC0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 --------------------------5-2</w:t>
      </w:r>
    </w:p>
    <w:p w14:paraId="1C6AB1A8" w14:textId="4C03E87B" w:rsidR="000E7F10" w:rsidRPr="006F4E4A" w:rsidRDefault="000E7F10" w:rsidP="00E17245">
      <w:pPr>
        <w:pStyle w:val="Default"/>
        <w:tabs>
          <w:tab w:val="left" w:pos="7200"/>
          <w:tab w:val="left" w:pos="7290"/>
        </w:tabs>
        <w:spacing w:line="276" w:lineRule="auto"/>
        <w:jc w:val="both"/>
        <w:rPr>
          <w:rFonts w:asciiTheme="majorBidi" w:eastAsiaTheme="minorEastAsia" w:hAnsiTheme="majorBidi" w:cstheme="majorBidi"/>
          <w:color w:val="auto"/>
          <w:sz w:val="28"/>
          <w:szCs w:val="28"/>
          <w:u w:val="single"/>
          <w:rtl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6F4E4A">
        <w:rPr>
          <w:rFonts w:asciiTheme="majorBidi" w:hAnsiTheme="majorBidi" w:cstheme="majorBidi"/>
          <w:sz w:val="28"/>
          <w:szCs w:val="28"/>
          <w:u w:val="single"/>
        </w:rPr>
        <w:t>It is a simple expression to solve,</w:t>
      </w:r>
      <w:r w:rsidRPr="00132FAA">
        <w:rPr>
          <w:rFonts w:asciiTheme="majorBidi" w:hAnsiTheme="majorBidi" w:cstheme="majorBidi"/>
          <w:sz w:val="28"/>
          <w:szCs w:val="28"/>
        </w:rPr>
        <w:t xml:space="preserve"> </w:t>
      </w:r>
      <w:r w:rsidRPr="006F4E4A">
        <w:rPr>
          <w:rFonts w:asciiTheme="majorBidi" w:hAnsiTheme="majorBidi" w:cstheme="majorBidi"/>
          <w:sz w:val="28"/>
          <w:szCs w:val="28"/>
          <w:u w:val="single"/>
        </w:rPr>
        <w:t>as it eliminates the need to calculate the friction velocity and von Karman constant, which could be difficult to</w:t>
      </w:r>
      <w:r w:rsidR="00E17245" w:rsidRPr="006F4E4A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6F4E4A">
        <w:rPr>
          <w:rFonts w:asciiTheme="majorBidi" w:hAnsiTheme="majorBidi" w:cstheme="majorBidi"/>
          <w:sz w:val="28"/>
          <w:szCs w:val="28"/>
          <w:u w:val="single"/>
        </w:rPr>
        <w:t>estimate in the atmosphere.</w:t>
      </w:r>
    </w:p>
    <w:p w14:paraId="7B6B3879" w14:textId="77777777" w:rsidR="00716D73" w:rsidRPr="00716D73" w:rsidRDefault="00716D73" w:rsidP="003B472D">
      <w:pPr>
        <w:pStyle w:val="Default"/>
        <w:spacing w:line="276" w:lineRule="auto"/>
        <w:ind w:firstLine="567"/>
        <w:jc w:val="both"/>
        <w:rPr>
          <w:rFonts w:asciiTheme="majorBidi" w:hAnsiTheme="majorBidi" w:cstheme="majorBidi"/>
          <w:sz w:val="18"/>
          <w:szCs w:val="18"/>
        </w:rPr>
      </w:pPr>
    </w:p>
    <w:p w14:paraId="63275762" w14:textId="18502E52" w:rsidR="00BB1FAB" w:rsidRPr="00132FAA" w:rsidRDefault="00F17077" w:rsidP="003B472D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</w:pPr>
      <w:r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5-</w:t>
      </w:r>
      <w:r w:rsidR="00F46798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2</w:t>
      </w:r>
      <w:r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-</w:t>
      </w:r>
      <w:r w:rsidR="00BB1FAB" w:rsidRPr="00132FAA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 xml:space="preserve">2 </w:t>
      </w:r>
      <w:bookmarkStart w:id="4" w:name="_Hlk58770387"/>
      <w:r w:rsidR="00BB1FAB" w:rsidRPr="00132FAA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Power Law</w:t>
      </w:r>
    </w:p>
    <w:bookmarkEnd w:id="4"/>
    <w:p w14:paraId="77503C0A" w14:textId="2031E58E" w:rsidR="00BB1FAB" w:rsidRPr="00C40FC6" w:rsidRDefault="006F4E4A" w:rsidP="006F4E4A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  <w:u w:val="single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  </w:t>
      </w:r>
      <w:r w:rsidR="00BB1FAB" w:rsidRPr="00132FAA">
        <w:rPr>
          <w:rFonts w:asciiTheme="majorBidi" w:hAnsiTheme="majorBidi" w:cstheme="majorBidi"/>
          <w:color w:val="auto"/>
          <w:sz w:val="28"/>
          <w:szCs w:val="28"/>
        </w:rPr>
        <w:t>The power law equation is a simple, yet useful model of the vertical wind profile which was fi</w:t>
      </w:r>
      <w:r w:rsidR="00BB1FAB">
        <w:rPr>
          <w:rFonts w:asciiTheme="majorBidi" w:hAnsiTheme="majorBidi" w:cstheme="majorBidi"/>
          <w:color w:val="auto"/>
          <w:sz w:val="28"/>
          <w:szCs w:val="28"/>
        </w:rPr>
        <w:t>rst proposed by Hellman (1916)</w:t>
      </w:r>
      <w:r w:rsidR="00BB1FAB" w:rsidRPr="00132F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BB1FAB" w:rsidRPr="00C40FC6">
        <w:rPr>
          <w:rFonts w:asciiTheme="majorBidi" w:hAnsiTheme="majorBidi" w:cstheme="majorBidi"/>
          <w:color w:val="auto"/>
          <w:sz w:val="28"/>
          <w:szCs w:val="28"/>
          <w:u w:val="single"/>
        </w:rPr>
        <w:t>The power law profile assumes that the ratio of wind speeds at different heights can be found by the following equation</w:t>
      </w:r>
      <w:r w:rsidR="002F6AAB" w:rsidRPr="00C40FC6">
        <w:rPr>
          <w:rFonts w:asciiTheme="majorBidi" w:hAnsiTheme="majorBidi" w:cstheme="majorBidi"/>
          <w:color w:val="auto"/>
          <w:sz w:val="28"/>
          <w:szCs w:val="28"/>
          <w:u w:val="single"/>
        </w:rPr>
        <w:t>:</w:t>
      </w:r>
    </w:p>
    <w:p w14:paraId="5C1C4BFC" w14:textId="56A9C4C7" w:rsidR="00BB1FAB" w:rsidRPr="002F6AAB" w:rsidRDefault="009D3A68" w:rsidP="004A2390">
      <w:pPr>
        <w:pStyle w:val="Default"/>
        <w:tabs>
          <w:tab w:val="left" w:pos="7200"/>
          <w:tab w:val="left" w:pos="7290"/>
          <w:tab w:val="left" w:pos="7380"/>
        </w:tabs>
        <w:spacing w:line="276" w:lineRule="auto"/>
        <w:jc w:val="center"/>
        <w:rPr>
          <w:rFonts w:asciiTheme="majorBidi" w:hAnsiTheme="majorBidi" w:cstheme="majorBidi"/>
          <w:color w:val="auto"/>
          <w:sz w:val="28"/>
          <w:szCs w:val="28"/>
          <w:rtl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2</m:t>
            </m:r>
          </m:sub>
        </m:sSub>
        <m:r>
          <w:rPr>
            <w:rFonts w:ascii="Cambria Math" w:hAnsi="Cambria Math" w:cstheme="majorBidi"/>
            <w:color w:val="auto"/>
            <w:sz w:val="32"/>
            <w:szCs w:val="32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v</m:t>
            </m:r>
          </m:e>
          <m:sub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1</m:t>
            </m:r>
          </m:sub>
        </m:sSub>
        <m:sSup>
          <m:sSup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sSupPr>
          <m:e>
            <m:d>
              <m:dPr>
                <m:endChr m:val=""/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ajorBidi"/>
                            <w:i/>
                            <w:color w:val="auto"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auto"/>
                                <w:sz w:val="32"/>
                                <w:szCs w:val="32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auto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auto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auto"/>
                                <w:sz w:val="32"/>
                                <w:szCs w:val="32"/>
                              </w:rPr>
                              <m:t>z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auto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</m:d>
          </m:e>
          <m:sup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>α</m:t>
            </m:r>
          </m:sup>
        </m:sSup>
        <m:r>
          <w:rPr>
            <w:rFonts w:ascii="Cambria Math" w:hAnsi="Cambria Math" w:cstheme="majorBidi"/>
            <w:color w:val="auto"/>
            <w:sz w:val="32"/>
            <w:szCs w:val="32"/>
          </w:rPr>
          <m:t xml:space="preserve">  </m:t>
        </m:r>
      </m:oMath>
      <w:r w:rsidR="002F6AAB">
        <w:rPr>
          <w:rFonts w:asciiTheme="majorBidi" w:eastAsiaTheme="minorEastAsia" w:hAnsiTheme="majorBidi" w:cstheme="majorBidi"/>
          <w:color w:val="auto"/>
          <w:sz w:val="28"/>
          <w:szCs w:val="28"/>
        </w:rPr>
        <w:t>-------------------------</w:t>
      </w:r>
      <w:r w:rsidR="004A2390">
        <w:rPr>
          <w:rFonts w:asciiTheme="majorBidi" w:eastAsiaTheme="minorEastAsia" w:hAnsiTheme="majorBidi" w:cstheme="majorBidi"/>
          <w:color w:val="auto"/>
          <w:sz w:val="28"/>
          <w:szCs w:val="28"/>
        </w:rPr>
        <w:t>----</w:t>
      </w:r>
      <w:r w:rsidR="002F6AAB">
        <w:rPr>
          <w:rFonts w:asciiTheme="majorBidi" w:eastAsiaTheme="minorEastAsia" w:hAnsiTheme="majorBidi" w:cstheme="majorBidi"/>
          <w:color w:val="auto"/>
          <w:sz w:val="28"/>
          <w:szCs w:val="28"/>
        </w:rPr>
        <w:t>----------5-3</w:t>
      </w:r>
    </w:p>
    <w:p w14:paraId="449BE23B" w14:textId="46A1BF83" w:rsidR="00BB1FAB" w:rsidRDefault="00BB1FAB" w:rsidP="00C20AC0">
      <w:pPr>
        <w:pStyle w:val="Default"/>
        <w:spacing w:after="120"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>Where</w:t>
      </w:r>
      <w:r w:rsidRPr="00132FAA">
        <w:rPr>
          <w:rFonts w:asciiTheme="majorBidi" w:hAnsiTheme="majorBidi" w:cstheme="majorBidi"/>
          <w:color w:val="auto"/>
          <w:sz w:val="28"/>
          <w:szCs w:val="28"/>
          <w:vertAlign w:val="subscript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(v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is the wind speed at a reference height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) 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(anemometer height), </w:t>
      </w:r>
      <m:oMath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(v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is the wind speed at a height </w:t>
      </w:r>
      <m:oMath>
        <m:sSub>
          <m:sSubPr>
            <m:ctrlPr>
              <w:rPr>
                <w:rFonts w:ascii="Cambria Math" w:hAnsi="Cambria Math" w:cstheme="majorBidi"/>
                <w:i/>
                <w:iCs/>
                <w:color w:val="auto"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(z</m:t>
            </m:r>
          </m:e>
          <m:sub>
            <m:r>
              <w:rPr>
                <w:rFonts w:ascii="Cambria Math" w:hAnsi="Cambria Math" w:cstheme="majorBidi"/>
                <w:color w:val="auto"/>
                <w:sz w:val="28"/>
                <w:szCs w:val="28"/>
              </w:rPr>
              <m:t>2</m:t>
            </m:r>
          </m:sub>
        </m:sSub>
        <m:r>
          <w:rPr>
            <w:rFonts w:ascii="Cambria Math" w:hAnsi="Cambria Math" w:cstheme="majorBidi"/>
            <w:color w:val="auto"/>
            <w:sz w:val="28"/>
            <w:szCs w:val="28"/>
          </w:rPr>
          <m:t xml:space="preserve">) </m:t>
        </m:r>
      </m:oMath>
      <w:r w:rsidRPr="00132FAA">
        <w:rPr>
          <w:rFonts w:asciiTheme="majorBidi" w:hAnsiTheme="majorBidi" w:cstheme="majorBidi"/>
          <w:color w:val="auto"/>
          <w:sz w:val="28"/>
          <w:szCs w:val="28"/>
        </w:rPr>
        <w:t>(hub height), and (α) is the shear exponent (dimensionless parameter</w:t>
      </w:r>
      <w:r w:rsidR="003B472D" w:rsidRPr="00132FAA">
        <w:rPr>
          <w:rFonts w:asciiTheme="majorBidi" w:hAnsiTheme="majorBidi" w:cstheme="majorBidi"/>
          <w:color w:val="auto"/>
          <w:sz w:val="28"/>
          <w:szCs w:val="28"/>
        </w:rPr>
        <w:t>).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D608E">
        <w:rPr>
          <w:rFonts w:asciiTheme="majorBidi" w:hAnsiTheme="majorBidi" w:cstheme="majorBidi"/>
          <w:color w:val="auto"/>
          <w:sz w:val="28"/>
          <w:szCs w:val="28"/>
        </w:rPr>
        <w:t>As in fig. 5-2</w:t>
      </w:r>
    </w:p>
    <w:p w14:paraId="463CD9B5" w14:textId="0B32A2A9" w:rsidR="004D608E" w:rsidRDefault="004D608E" w:rsidP="004D608E">
      <w:pPr>
        <w:pStyle w:val="Default"/>
        <w:spacing w:after="120" w:line="276" w:lineRule="auto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noProof/>
          <w:color w:val="auto"/>
          <w:sz w:val="28"/>
          <w:szCs w:val="28"/>
        </w:rPr>
        <w:drawing>
          <wp:inline distT="0" distB="0" distL="0" distR="0" wp14:anchorId="771ABDFA" wp14:editId="62DECBC3">
            <wp:extent cx="4909952" cy="2906761"/>
            <wp:effectExtent l="0" t="0" r="508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382" cy="296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6E6B7" w14:textId="40F2E48F" w:rsidR="004D608E" w:rsidRPr="004D608E" w:rsidRDefault="004D608E" w:rsidP="004D608E">
      <w:pPr>
        <w:pStyle w:val="Default"/>
        <w:spacing w:after="120" w:line="276" w:lineRule="auto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 w:rsidRPr="004D608E">
        <w:rPr>
          <w:rFonts w:asciiTheme="majorBidi" w:hAnsiTheme="majorBidi" w:cstheme="majorBidi"/>
        </w:rPr>
        <w:t>Fig.5</w:t>
      </w:r>
      <w:r w:rsidR="00F17077">
        <w:rPr>
          <w:rFonts w:asciiTheme="majorBidi" w:hAnsiTheme="majorBidi" w:cstheme="majorBidi"/>
        </w:rPr>
        <w:t>-</w:t>
      </w:r>
      <w:r w:rsidRPr="004D608E">
        <w:rPr>
          <w:rFonts w:asciiTheme="majorBidi" w:hAnsiTheme="majorBidi" w:cstheme="majorBidi"/>
        </w:rPr>
        <w:t xml:space="preserve"> 2. Wind speed determination using more than one sensor</w:t>
      </w:r>
    </w:p>
    <w:p w14:paraId="3C3AF114" w14:textId="7FD105DA" w:rsidR="00586DD0" w:rsidRPr="00132FAA" w:rsidRDefault="00BB1FAB" w:rsidP="00C20AC0">
      <w:pPr>
        <w:pStyle w:val="Default"/>
        <w:spacing w:after="120" w:line="276" w:lineRule="auto"/>
        <w:ind w:firstLine="567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046F8B">
        <w:rPr>
          <w:rFonts w:asciiTheme="majorBidi" w:hAnsiTheme="majorBidi" w:cstheme="majorBidi"/>
          <w:color w:val="auto"/>
          <w:sz w:val="28"/>
          <w:szCs w:val="28"/>
          <w:u w:val="single"/>
        </w:rPr>
        <w:t>The power law is widely used due to its simplicity, and it seems to give a better fit to most of the data over a greater height range and for higher wind conditions, compared to the log logarithmic law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  <w:r w:rsidR="00E92A9E" w:rsidRPr="00E92A9E">
        <w:rPr>
          <w:rFonts w:asciiTheme="majorBidi" w:hAnsiTheme="majorBidi" w:cstheme="majorBidi"/>
          <w:color w:val="auto"/>
          <w:sz w:val="28"/>
          <w:szCs w:val="28"/>
        </w:rPr>
        <w:t>Therefore, the power Law is often used in assessment wind power.</w:t>
      </w:r>
      <w:r w:rsidR="00E92A9E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86DD0" w:rsidRPr="00F17077">
        <w:rPr>
          <w:rFonts w:asciiTheme="majorBidi" w:hAnsiTheme="majorBidi" w:cstheme="majorBidi"/>
          <w:color w:val="auto"/>
          <w:sz w:val="28"/>
          <w:szCs w:val="28"/>
          <w:u w:val="single"/>
        </w:rPr>
        <w:t>An exponent (α) of approximately (1/7) is commonly used to describe atmospheric wind profiles over the range (up to 100 m),</w:t>
      </w:r>
      <w:r w:rsidR="00586DD0" w:rsidRPr="00132F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586DD0" w:rsidRPr="00E05670">
        <w:rPr>
          <w:rFonts w:asciiTheme="majorBidi" w:hAnsiTheme="majorBidi" w:cstheme="majorBidi"/>
          <w:color w:val="auto"/>
          <w:sz w:val="28"/>
          <w:szCs w:val="28"/>
          <w:u w:val="single"/>
        </w:rPr>
        <w:t>sufficiently during near-neutral conditions, and low surface roughness</w:t>
      </w:r>
      <w:r w:rsidR="00586DD0" w:rsidRPr="00132FAA">
        <w:rPr>
          <w:rFonts w:asciiTheme="majorBidi" w:hAnsiTheme="majorBidi" w:cstheme="majorBidi"/>
          <w:color w:val="auto"/>
          <w:sz w:val="28"/>
          <w:szCs w:val="28"/>
        </w:rPr>
        <w:t xml:space="preserve">. This value of the exponent has led the extrapolation wind speed to the hub heights of wind turbines from the measuring levels. </w:t>
      </w:r>
      <w:r w:rsidR="00586DD0" w:rsidRPr="00F17077">
        <w:rPr>
          <w:rFonts w:asciiTheme="majorBidi" w:hAnsiTheme="majorBidi" w:cstheme="majorBidi"/>
          <w:color w:val="auto"/>
          <w:sz w:val="28"/>
          <w:szCs w:val="28"/>
          <w:u w:val="single"/>
        </w:rPr>
        <w:t>This called the one: seventh power law</w:t>
      </w:r>
      <w:r w:rsidR="00586DD0" w:rsidRPr="00132FAA">
        <w:rPr>
          <w:rFonts w:asciiTheme="majorBidi" w:hAnsiTheme="majorBidi" w:cstheme="majorBidi"/>
          <w:color w:val="auto"/>
          <w:sz w:val="28"/>
          <w:szCs w:val="28"/>
        </w:rPr>
        <w:t xml:space="preserve"> and it can be written</w:t>
      </w:r>
      <w:r w:rsidR="00586DD0">
        <w:rPr>
          <w:rFonts w:asciiTheme="majorBidi" w:hAnsiTheme="majorBidi" w:cstheme="majorBidi"/>
          <w:color w:val="auto"/>
          <w:sz w:val="28"/>
          <w:szCs w:val="28"/>
        </w:rPr>
        <w:t xml:space="preserve"> as follows</w:t>
      </w:r>
      <w:r w:rsidR="00586DD0" w:rsidRPr="00132FAA">
        <w:rPr>
          <w:rFonts w:asciiTheme="majorBidi" w:hAnsiTheme="majorBidi" w:cstheme="majorBidi"/>
          <w:color w:val="auto"/>
          <w:sz w:val="28"/>
          <w:szCs w:val="28"/>
        </w:rPr>
        <w:t xml:space="preserve">:                                                          </w:t>
      </w:r>
    </w:p>
    <w:p w14:paraId="3C3F515A" w14:textId="5C107971" w:rsidR="00586DD0" w:rsidRPr="00064C83" w:rsidRDefault="009D3A68" w:rsidP="004A2390">
      <w:pPr>
        <w:pStyle w:val="NoSpacing"/>
        <w:tabs>
          <w:tab w:val="left" w:pos="7110"/>
          <w:tab w:val="left" w:pos="7200"/>
          <w:tab w:val="left" w:pos="7380"/>
        </w:tabs>
        <w:jc w:val="center"/>
        <w:rPr>
          <w:rFonts w:asciiTheme="majorBidi" w:hAnsiTheme="majorBidi"/>
          <w:rtl/>
          <w:lang w:bidi="ar-IQ"/>
        </w:rPr>
      </w:pP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32"/>
            <w:szCs w:val="32"/>
          </w:rPr>
          <m:t>=</m:t>
        </m:r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  <w:sz w:val="32"/>
                <w:szCs w:val="32"/>
              </w:rPr>
            </m:ctrlPr>
          </m:sSupPr>
          <m:e>
            <m:d>
              <m:dPr>
                <m:endChr m:val=""/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dPr>
              <m:e>
                <m:d>
                  <m:dPr>
                    <m:begChr m:val=""/>
                    <m:ctrlPr>
                      <w:rPr>
                        <w:rFonts w:ascii="Cambria Math" w:hAnsi="Cambria Math"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z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</m:d>
          </m:e>
          <m:sup>
            <m:f>
              <m:f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den>
            </m:f>
          </m:sup>
        </m:sSup>
      </m:oMath>
      <w:r w:rsidR="00064C83">
        <w:rPr>
          <w:rFonts w:asciiTheme="majorBidi" w:eastAsiaTheme="minorEastAsia" w:hAnsiTheme="majorBidi"/>
        </w:rPr>
        <w:t xml:space="preserve"> </w:t>
      </w:r>
      <w:r w:rsidR="00064C83" w:rsidRPr="00064C83">
        <w:rPr>
          <w:rFonts w:asciiTheme="majorBidi" w:eastAsiaTheme="minorEastAsia" w:hAnsiTheme="majorBidi"/>
          <w:sz w:val="28"/>
          <w:szCs w:val="28"/>
        </w:rPr>
        <w:t>------------------------</w:t>
      </w:r>
      <w:r w:rsidR="00064C83">
        <w:rPr>
          <w:rFonts w:asciiTheme="majorBidi" w:eastAsiaTheme="minorEastAsia" w:hAnsiTheme="majorBidi"/>
          <w:sz w:val="28"/>
          <w:szCs w:val="28"/>
        </w:rPr>
        <w:t>-</w:t>
      </w:r>
      <w:r w:rsidR="00064C83" w:rsidRPr="00064C83">
        <w:rPr>
          <w:rFonts w:asciiTheme="majorBidi" w:eastAsiaTheme="minorEastAsia" w:hAnsiTheme="majorBidi"/>
          <w:sz w:val="28"/>
          <w:szCs w:val="28"/>
        </w:rPr>
        <w:t>---</w:t>
      </w:r>
      <w:r w:rsidR="004A2390">
        <w:rPr>
          <w:rFonts w:asciiTheme="majorBidi" w:eastAsiaTheme="minorEastAsia" w:hAnsiTheme="majorBidi"/>
          <w:sz w:val="28"/>
          <w:szCs w:val="28"/>
        </w:rPr>
        <w:t>--</w:t>
      </w:r>
      <w:r w:rsidR="00064C83" w:rsidRPr="00064C83">
        <w:rPr>
          <w:rFonts w:asciiTheme="majorBidi" w:eastAsiaTheme="minorEastAsia" w:hAnsiTheme="majorBidi"/>
          <w:sz w:val="28"/>
          <w:szCs w:val="28"/>
        </w:rPr>
        <w:t>--------5-4</w:t>
      </w:r>
    </w:p>
    <w:p w14:paraId="6420AF4D" w14:textId="77777777" w:rsidR="00BB1FAB" w:rsidRPr="00096166" w:rsidRDefault="00BB1FAB" w:rsidP="003B472D">
      <w:pPr>
        <w:pStyle w:val="Default"/>
        <w:spacing w:line="276" w:lineRule="auto"/>
        <w:ind w:firstLine="567"/>
        <w:jc w:val="both"/>
        <w:rPr>
          <w:rFonts w:asciiTheme="majorBidi" w:hAnsiTheme="majorBidi" w:cstheme="majorBidi"/>
          <w:color w:val="auto"/>
          <w:sz w:val="2"/>
          <w:szCs w:val="2"/>
        </w:rPr>
      </w:pPr>
    </w:p>
    <w:p w14:paraId="65DD89F6" w14:textId="6A63E425" w:rsidR="00BB1FAB" w:rsidRDefault="00BB1FAB" w:rsidP="00F17077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2FAA">
        <w:rPr>
          <w:rFonts w:asciiTheme="majorBidi" w:hAnsiTheme="majorBidi" w:cstheme="majorBid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F3F85D" wp14:editId="268BDBEE">
                <wp:simplePos x="0" y="0"/>
                <wp:positionH relativeFrom="column">
                  <wp:posOffset>3477260</wp:posOffset>
                </wp:positionH>
                <wp:positionV relativeFrom="paragraph">
                  <wp:posOffset>1846580</wp:posOffset>
                </wp:positionV>
                <wp:extent cx="463550" cy="3613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" cy="36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568791E" w14:textId="77777777" w:rsidR="005970E1" w:rsidRDefault="005970E1" w:rsidP="00BB1FAB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F3F85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3.8pt;margin-top:145.4pt;width:36.5pt;height:28.4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" fillcolor="window" stroked="f" strokeweight=".5pt">
                <v:textbox>
                  <w:txbxContent>
                    <w:p w14:paraId="5568791E" w14:textId="77777777" w:rsidR="005970E1" w:rsidRDefault="005970E1" w:rsidP="00BB1FAB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2FAA">
        <w:rPr>
          <w:rFonts w:asciiTheme="majorBidi" w:hAnsiTheme="majorBidi" w:cstheme="majorBidi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112A0" wp14:editId="18B463D0">
                <wp:simplePos x="0" y="0"/>
                <wp:positionH relativeFrom="column">
                  <wp:posOffset>393823</wp:posOffset>
                </wp:positionH>
                <wp:positionV relativeFrom="paragraph">
                  <wp:posOffset>1838164</wp:posOffset>
                </wp:positionV>
                <wp:extent cx="464024" cy="361666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24" cy="3616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A6C12" w14:textId="77777777" w:rsidR="005970E1" w:rsidRDefault="005970E1" w:rsidP="00BB1FAB">
                            <w:pPr>
                              <w:rPr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8112A0" id="Text Box 5" o:spid="_x0000_s1027" type="#_x0000_t202" style="position:absolute;left:0;text-align:left;margin-left:31pt;margin-top:144.75pt;width:36.5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" fillcolor="white [3201]" stroked="f" strokeweight=".5pt">
                <v:textbox>
                  <w:txbxContent>
                    <w:p w14:paraId="799A6C12" w14:textId="77777777" w:rsidR="005970E1" w:rsidRDefault="005970E1" w:rsidP="00BB1FAB">
                      <w:pPr>
                        <w:rPr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The shape of the power law profile is determined by (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α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), and the shape of the log law profile is determined by the roughness length (z</w:t>
      </w:r>
      <w:r w:rsidRPr="00132FAA">
        <w:rPr>
          <w:rFonts w:asciiTheme="majorBidi" w:hAnsiTheme="majorBidi" w:cstheme="majorBidi"/>
          <w:color w:val="auto"/>
          <w:sz w:val="28"/>
          <w:szCs w:val="28"/>
          <w:vertAlign w:val="subscript"/>
        </w:rPr>
        <w:t>o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). </w:t>
      </w:r>
      <w:r w:rsidR="00F17077">
        <w:rPr>
          <w:rFonts w:asciiTheme="majorBidi" w:hAnsiTheme="majorBidi" w:cstheme="majorBidi"/>
          <w:color w:val="auto"/>
          <w:sz w:val="28"/>
          <w:szCs w:val="28"/>
        </w:rPr>
        <w:t>Figure (</w:t>
      </w:r>
      <w:r w:rsidR="00096166">
        <w:rPr>
          <w:rFonts w:asciiTheme="majorBidi" w:hAnsiTheme="majorBidi" w:cstheme="majorBidi"/>
          <w:color w:val="auto"/>
          <w:sz w:val="28"/>
          <w:szCs w:val="28"/>
        </w:rPr>
        <w:t>1, a, b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</w:t>
      </w:r>
      <w:r w:rsidR="00E05670" w:rsidRPr="00E05670">
        <w:t xml:space="preserve"> </w:t>
      </w:r>
      <w:r w:rsidR="00E05670" w:rsidRPr="00E05670">
        <w:rPr>
          <w:rFonts w:asciiTheme="majorBidi" w:hAnsiTheme="majorBidi" w:cstheme="majorBidi"/>
          <w:color w:val="auto"/>
          <w:sz w:val="28"/>
          <w:szCs w:val="28"/>
        </w:rPr>
        <w:t>respectively</w:t>
      </w:r>
      <w:r w:rsidR="00E05670">
        <w:rPr>
          <w:rFonts w:asciiTheme="majorBidi" w:hAnsiTheme="majorBidi" w:cstheme="majorBidi"/>
          <w:color w:val="auto"/>
          <w:sz w:val="28"/>
          <w:szCs w:val="28"/>
        </w:rPr>
        <w:t>,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>
        <w:rPr>
          <w:rFonts w:asciiTheme="majorBidi" w:hAnsiTheme="majorBidi" w:cstheme="majorBidi"/>
          <w:color w:val="auto"/>
          <w:sz w:val="28"/>
          <w:szCs w:val="28"/>
        </w:rPr>
        <w:t xml:space="preserve">depicts both types of </w:t>
      </w:r>
      <w:r w:rsidR="00096166">
        <w:rPr>
          <w:rFonts w:asciiTheme="majorBidi" w:hAnsiTheme="majorBidi" w:cstheme="majorBidi"/>
          <w:color w:val="auto"/>
          <w:sz w:val="28"/>
          <w:szCs w:val="28"/>
        </w:rPr>
        <w:t>profiles.</w:t>
      </w:r>
    </w:p>
    <w:p w14:paraId="15344C77" w14:textId="75419269" w:rsidR="00090D8C" w:rsidRDefault="00090D8C" w:rsidP="00F17077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</w:p>
    <w:p w14:paraId="6F9ACDE9" w14:textId="77777777" w:rsidR="00090D8C" w:rsidRPr="00090D8C" w:rsidRDefault="00090D8C" w:rsidP="00F17077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0"/>
          <w:szCs w:val="20"/>
        </w:rPr>
      </w:pPr>
    </w:p>
    <w:p w14:paraId="7F027E87" w14:textId="56D4950A" w:rsidR="00BB1FAB" w:rsidRPr="00132FAA" w:rsidRDefault="00BB1FAB" w:rsidP="003B472D">
      <w:pPr>
        <w:pStyle w:val="Default"/>
        <w:spacing w:line="276" w:lineRule="auto"/>
        <w:jc w:val="center"/>
        <w:rPr>
          <w:rFonts w:asciiTheme="majorBidi" w:hAnsiTheme="majorBidi" w:cstheme="majorBidi"/>
          <w:color w:val="auto"/>
        </w:rPr>
      </w:pPr>
      <w:r w:rsidRPr="00132FAA">
        <w:rPr>
          <w:rFonts w:asciiTheme="majorBidi" w:hAnsiTheme="majorBidi" w:cstheme="majorBidi"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B65D450" wp14:editId="35F0A3F2">
            <wp:simplePos x="0" y="0"/>
            <wp:positionH relativeFrom="column">
              <wp:posOffset>2970530</wp:posOffset>
            </wp:positionH>
            <wp:positionV relativeFrom="paragraph">
              <wp:posOffset>3175</wp:posOffset>
            </wp:positionV>
            <wp:extent cx="2619375" cy="1988185"/>
            <wp:effectExtent l="0" t="0" r="9525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FAA">
        <w:rPr>
          <w:rFonts w:asciiTheme="majorBidi" w:hAnsiTheme="majorBidi" w:cstheme="majorBidi"/>
          <w:noProof/>
          <w:color w:val="auto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2F1793E" wp14:editId="6B481E3A">
            <wp:simplePos x="0" y="0"/>
            <wp:positionH relativeFrom="column">
              <wp:posOffset>-173355</wp:posOffset>
            </wp:positionH>
            <wp:positionV relativeFrom="paragraph">
              <wp:posOffset>3175</wp:posOffset>
            </wp:positionV>
            <wp:extent cx="2933700" cy="1988185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98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2FAA">
        <w:rPr>
          <w:rFonts w:asciiTheme="majorBidi" w:hAnsiTheme="majorBidi" w:cstheme="majorBidi"/>
          <w:color w:val="auto"/>
        </w:rPr>
        <w:t xml:space="preserve">          (a) Log law                                                       </w:t>
      </w:r>
      <w:r w:rsidR="00096166" w:rsidRPr="00132FAA">
        <w:rPr>
          <w:rFonts w:asciiTheme="majorBidi" w:hAnsiTheme="majorBidi" w:cstheme="majorBidi"/>
          <w:color w:val="auto"/>
        </w:rPr>
        <w:t xml:space="preserve">  (</w:t>
      </w:r>
      <w:r w:rsidRPr="00132FAA">
        <w:rPr>
          <w:rFonts w:asciiTheme="majorBidi" w:hAnsiTheme="majorBidi" w:cstheme="majorBidi"/>
          <w:color w:val="auto"/>
        </w:rPr>
        <w:t>b) power law</w:t>
      </w:r>
    </w:p>
    <w:p w14:paraId="1DBCEAEB" w14:textId="4B9C298D" w:rsidR="00BB1FAB" w:rsidRPr="00132FAA" w:rsidRDefault="00BB1FAB" w:rsidP="003B472D">
      <w:pPr>
        <w:pStyle w:val="Default"/>
        <w:spacing w:line="276" w:lineRule="auto"/>
        <w:rPr>
          <w:rFonts w:asciiTheme="majorBidi" w:hAnsiTheme="majorBidi" w:cstheme="majorBidi"/>
          <w:color w:val="auto"/>
        </w:rPr>
      </w:pPr>
      <w:r w:rsidRPr="00132FAA">
        <w:rPr>
          <w:rFonts w:asciiTheme="majorBidi" w:hAnsiTheme="majorBidi" w:cstheme="majorBidi"/>
          <w:color w:val="auto"/>
        </w:rPr>
        <w:t xml:space="preserve">       Fig</w:t>
      </w:r>
      <w:r w:rsidR="00F17077">
        <w:rPr>
          <w:rFonts w:asciiTheme="majorBidi" w:hAnsiTheme="majorBidi" w:cstheme="majorBidi"/>
          <w:color w:val="auto"/>
        </w:rPr>
        <w:t>.5-3</w:t>
      </w:r>
      <w:r w:rsidRPr="00132FAA">
        <w:rPr>
          <w:rFonts w:asciiTheme="majorBidi" w:hAnsiTheme="majorBidi" w:cstheme="majorBidi"/>
          <w:color w:val="auto"/>
        </w:rPr>
        <w:t xml:space="preserve">: Example wind shear profiles using Log law and power law </w:t>
      </w:r>
      <w:r w:rsidR="00586DD0">
        <w:rPr>
          <w:rFonts w:asciiTheme="majorBidi" w:hAnsiTheme="majorBidi" w:cstheme="majorBidi"/>
          <w:color w:val="auto"/>
        </w:rPr>
        <w:t xml:space="preserve">models </w:t>
      </w:r>
    </w:p>
    <w:p w14:paraId="738D062B" w14:textId="13532C50" w:rsidR="00BB1FAB" w:rsidRPr="00090D8C" w:rsidRDefault="00BB1FAB" w:rsidP="003B472D">
      <w:pPr>
        <w:spacing w:line="276" w:lineRule="auto"/>
        <w:jc w:val="both"/>
        <w:rPr>
          <w:rFonts w:asciiTheme="majorBidi" w:hAnsiTheme="majorBidi" w:cstheme="majorBidi"/>
          <w:sz w:val="2"/>
          <w:szCs w:val="2"/>
        </w:rPr>
      </w:pPr>
    </w:p>
    <w:p w14:paraId="2F52BD30" w14:textId="7A03D2F1" w:rsidR="00EF0B4B" w:rsidRPr="000A7B90" w:rsidRDefault="008A0E50" w:rsidP="005F4ECA">
      <w:pPr>
        <w:spacing w:after="120" w:line="240" w:lineRule="auto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 w:rsidRPr="008A0E5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 xml:space="preserve">5-3. </w:t>
      </w:r>
      <w:bookmarkStart w:id="5" w:name="_Hlk58770419"/>
      <w:r w:rsidR="000A7B90" w:rsidRPr="00586DD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  <w:t>Statistical Models for Wind Data Analysis</w:t>
      </w:r>
      <w:bookmarkEnd w:id="5"/>
    </w:p>
    <w:p w14:paraId="4D7A7B44" w14:textId="2E1656F7" w:rsidR="000076C5" w:rsidRDefault="00586DD0" w:rsidP="005F4ECA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DD0">
        <w:rPr>
          <w:rFonts w:ascii="Times New Roman" w:eastAsia="Times New Roman" w:hAnsi="Times New Roman" w:cs="Times New Roman"/>
          <w:sz w:val="28"/>
          <w:szCs w:val="28"/>
        </w:rPr>
        <w:t xml:space="preserve">In recent years, many efforts have been devoted to construct an adequate statistical model to describe the wind speed frequency distribution, which can be used to predict the energy output of a wind energy conversion system. </w:t>
      </w:r>
      <w:r w:rsidRPr="00C46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The wind is influenced by the </w:t>
      </w:r>
      <w:r w:rsidRPr="00C4613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weather system</w:t>
      </w:r>
      <w:r w:rsidRPr="00C46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the </w:t>
      </w:r>
      <w:r w:rsidRPr="00C4613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local land terrain</w:t>
      </w:r>
      <w:r w:rsidRPr="00C4613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and the </w:t>
      </w:r>
      <w:r w:rsidRPr="00C4613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height above the ground surface</w:t>
      </w:r>
      <w:r w:rsidRPr="00C46135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586DD0">
        <w:rPr>
          <w:rFonts w:ascii="Times New Roman" w:eastAsia="Times New Roman" w:hAnsi="Times New Roman" w:cs="Times New Roman"/>
          <w:sz w:val="28"/>
          <w:szCs w:val="28"/>
        </w:rPr>
        <w:t xml:space="preserve"> The speed of the wind is continuously changing making it desirable to describe the wind </w:t>
      </w:r>
      <w:r w:rsidRPr="003420D2">
        <w:rPr>
          <w:rFonts w:ascii="Times New Roman" w:eastAsia="Times New Roman" w:hAnsi="Times New Roman" w:cs="Times New Roman"/>
          <w:sz w:val="28"/>
          <w:szCs w:val="28"/>
          <w:u w:val="single"/>
        </w:rPr>
        <w:t>using statistical models.</w:t>
      </w:r>
      <w:r w:rsidRPr="00586DD0">
        <w:rPr>
          <w:rFonts w:ascii="Times New Roman" w:eastAsia="Times New Roman" w:hAnsi="Times New Roman" w:cs="Times New Roman"/>
          <w:sz w:val="28"/>
          <w:szCs w:val="28"/>
        </w:rPr>
        <w:t xml:space="preserve"> To identify a suitable statistical distribution to represent wind regimes, various probability functions were fitted with field data</w:t>
      </w:r>
      <w:r w:rsidRPr="00586DD0">
        <w:rPr>
          <w:rFonts w:ascii="Times New Roman" w:eastAsia="Calibri" w:hAnsi="Times New Roman" w:cs="Times New Roman"/>
          <w:sz w:val="28"/>
          <w:szCs w:val="28"/>
          <w:lang w:bidi="ar-IQ"/>
        </w:rPr>
        <w:t>,</w:t>
      </w:r>
      <w:r w:rsidRPr="00586DD0">
        <w:rPr>
          <w:rFonts w:ascii="Times New Roman" w:eastAsia="Times New Roman" w:hAnsi="Times New Roman" w:cs="Times New Roman"/>
          <w:sz w:val="28"/>
          <w:szCs w:val="28"/>
        </w:rPr>
        <w:t xml:space="preserve"> which states that </w:t>
      </w:r>
      <w:r w:rsidRPr="003420D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Weibull and Rayleigh distributions</w:t>
      </w:r>
      <w:r w:rsidRPr="003420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86DD0">
        <w:rPr>
          <w:rFonts w:ascii="Times New Roman" w:eastAsia="Times New Roman" w:hAnsi="Times New Roman" w:cs="Times New Roman"/>
          <w:sz w:val="28"/>
          <w:szCs w:val="28"/>
        </w:rPr>
        <w:t>were found with an acceptable accuracy level and can be applied to describe the wind variations in an area</w:t>
      </w:r>
      <w:r w:rsidRPr="00586DD0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0076C5" w:rsidRPr="00007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A715289" w14:textId="246C0E3A" w:rsidR="000076C5" w:rsidRDefault="000076C5" w:rsidP="008521A7">
      <w:pPr>
        <w:spacing w:after="24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86BFB">
        <w:rPr>
          <w:rFonts w:ascii="Times New Roman" w:eastAsia="Times New Roman" w:hAnsi="Times New Roman" w:cs="Times New Roman"/>
          <w:sz w:val="28"/>
          <w:szCs w:val="28"/>
        </w:rPr>
        <w:t>The behavior of wind velocity at a given site can be specified as a probability distribution function, f(</w:t>
      </w:r>
      <w:r w:rsidRPr="003420D2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C86BFB">
        <w:rPr>
          <w:rFonts w:ascii="Times New Roman" w:eastAsia="Times New Roman" w:hAnsi="Times New Roman" w:cs="Times New Roman"/>
          <w:sz w:val="28"/>
          <w:szCs w:val="28"/>
        </w:rPr>
        <w:t>).  The quantity f(</w:t>
      </w:r>
      <w:r w:rsidRPr="003420D2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C86BFB">
        <w:rPr>
          <w:rFonts w:ascii="Times New Roman" w:eastAsia="Times New Roman" w:hAnsi="Times New Roman" w:cs="Times New Roman"/>
          <w:sz w:val="28"/>
          <w:szCs w:val="28"/>
        </w:rPr>
        <w:t>)d</w:t>
      </w:r>
      <w:r w:rsidRPr="003420D2">
        <w:rPr>
          <w:rFonts w:ascii="Times New Roman" w:eastAsia="Times New Roman" w:hAnsi="Times New Roman" w:cs="Times New Roman"/>
          <w:sz w:val="26"/>
          <w:szCs w:val="26"/>
        </w:rPr>
        <w:t>V</w:t>
      </w:r>
      <w:r w:rsidRPr="00C86BFB">
        <w:rPr>
          <w:rFonts w:ascii="Times New Roman" w:eastAsia="Times New Roman" w:hAnsi="Times New Roman" w:cs="Times New Roman"/>
          <w:sz w:val="28"/>
          <w:szCs w:val="28"/>
        </w:rPr>
        <w:t xml:space="preserve"> represents the fraction of the wind speeds that lie within a range, dV, about the given velocity, </w:t>
      </w:r>
      <w:r w:rsidR="008521A7" w:rsidRPr="00C86BFB">
        <w:rPr>
          <w:rFonts w:asciiTheme="majorBidi" w:eastAsia="Times New Roman" w:hAnsiTheme="majorBidi" w:cstheme="majorBidi"/>
          <w:sz w:val="28"/>
          <w:szCs w:val="28"/>
        </w:rPr>
        <w:t>these</w:t>
      </w:r>
      <w:r w:rsidRPr="00C86BFB">
        <w:rPr>
          <w:rFonts w:asciiTheme="majorBidi" w:eastAsia="Times New Roman" w:hAnsiTheme="majorBidi" w:cstheme="majorBidi"/>
          <w:sz w:val="28"/>
          <w:szCs w:val="28"/>
        </w:rPr>
        <w:t xml:space="preserve"> notes discuss the basics ideas of probability distribution functions with specific application to wind velocity and energy distributions.</w:t>
      </w:r>
      <w:r w:rsidRPr="00C86BFB">
        <w:rPr>
          <w:rFonts w:asciiTheme="majorBidi" w:eastAsia="Times New Roman" w:hAnsiTheme="majorBidi" w:cstheme="majorBidi"/>
          <w:sz w:val="28"/>
          <w:szCs w:val="28"/>
          <w:vertAlign w:val="superscript"/>
        </w:rPr>
        <w:footnoteReference w:id="1"/>
      </w:r>
    </w:p>
    <w:p w14:paraId="66419CD9" w14:textId="38569B22" w:rsidR="00AC70B8" w:rsidRDefault="00AC70B8" w:rsidP="00AC70B8">
      <w:pPr>
        <w:spacing w:after="120" w:line="240" w:lineRule="auto"/>
        <w:jc w:val="both"/>
        <w:rPr>
          <w:rFonts w:asciiTheme="majorBidi" w:eastAsia="Times New Roman" w:hAnsiTheme="majorBidi" w:cstheme="majorBidi"/>
          <w:sz w:val="30"/>
          <w:szCs w:val="30"/>
        </w:rPr>
      </w:pPr>
    </w:p>
    <w:p w14:paraId="6D8A2A7C" w14:textId="3A682F04" w:rsidR="00AC70B8" w:rsidRDefault="00AC70B8" w:rsidP="00AC70B8">
      <w:pPr>
        <w:spacing w:after="12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</w:p>
    <w:p w14:paraId="49E082EC" w14:textId="77777777" w:rsidR="00AF18F9" w:rsidRPr="00AC70B8" w:rsidRDefault="00AF18F9" w:rsidP="00AC70B8">
      <w:pPr>
        <w:spacing w:after="120" w:line="240" w:lineRule="auto"/>
        <w:jc w:val="both"/>
        <w:rPr>
          <w:rFonts w:asciiTheme="majorBidi" w:eastAsia="Times New Roman" w:hAnsiTheme="majorBidi" w:cstheme="majorBidi"/>
          <w:sz w:val="16"/>
          <w:szCs w:val="16"/>
        </w:rPr>
      </w:pPr>
    </w:p>
    <w:p w14:paraId="7D01E281" w14:textId="2634E453" w:rsidR="000076C5" w:rsidRPr="000076C5" w:rsidRDefault="000076C5" w:rsidP="000076C5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6"/>
        </w:rPr>
      </w:pPr>
      <w:bookmarkStart w:id="7" w:name="_Hlk58711716"/>
      <w:r>
        <w:rPr>
          <w:rFonts w:asciiTheme="majorBidi" w:hAnsiTheme="majorBidi" w:cstheme="majorBidi"/>
          <w:b/>
          <w:bCs/>
          <w:i/>
          <w:iCs/>
          <w:sz w:val="30"/>
          <w:szCs w:val="30"/>
        </w:rPr>
        <w:t>5-</w:t>
      </w:r>
      <w:r w:rsidRPr="00132FAA">
        <w:rPr>
          <w:rFonts w:asciiTheme="majorBidi" w:hAnsiTheme="majorBidi" w:cstheme="majorBidi"/>
          <w:b/>
          <w:bCs/>
          <w:i/>
          <w:iCs/>
          <w:sz w:val="30"/>
          <w:szCs w:val="30"/>
        </w:rPr>
        <w:t>3</w:t>
      </w:r>
      <w:r>
        <w:rPr>
          <w:rFonts w:asciiTheme="majorBidi" w:hAnsiTheme="majorBidi" w:cstheme="majorBidi"/>
          <w:b/>
          <w:bCs/>
          <w:i/>
          <w:iCs/>
          <w:sz w:val="30"/>
          <w:szCs w:val="30"/>
        </w:rPr>
        <w:t>-1</w:t>
      </w:r>
      <w:r w:rsidRPr="00132FAA">
        <w:rPr>
          <w:rFonts w:asciiTheme="majorBidi" w:hAnsiTheme="majorBidi" w:cstheme="majorBidi"/>
          <w:b/>
          <w:bCs/>
          <w:i/>
          <w:iCs/>
          <w:sz w:val="30"/>
          <w:szCs w:val="30"/>
        </w:rPr>
        <w:t xml:space="preserve"> </w:t>
      </w:r>
      <w:r w:rsidRPr="000076C5">
        <w:rPr>
          <w:rFonts w:ascii="Times New Roman" w:eastAsia="Times New Roman" w:hAnsi="Times New Roman" w:cs="Times New Roman"/>
          <w:b/>
          <w:sz w:val="28"/>
          <w:szCs w:val="26"/>
        </w:rPr>
        <w:t>Probability Distribution Functions (PDF)</w:t>
      </w:r>
    </w:p>
    <w:p w14:paraId="4C5B5CEF" w14:textId="77777777" w:rsidR="000076C5" w:rsidRPr="000076C5" w:rsidRDefault="000076C5" w:rsidP="000076C5">
      <w:pPr>
        <w:spacing w:after="24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076C5">
        <w:rPr>
          <w:rFonts w:asciiTheme="majorBidi" w:eastAsia="Times New Roman" w:hAnsiTheme="majorBidi" w:cstheme="majorBidi"/>
          <w:sz w:val="28"/>
          <w:szCs w:val="28"/>
        </w:rPr>
        <w:t>A Probability Distribution Function (pdf) for a random variable x is written as f(x).  The best-known pdf is the normal distribution.</w:t>
      </w:r>
    </w:p>
    <w:bookmarkEnd w:id="7"/>
    <w:p w14:paraId="68091038" w14:textId="30B43A0B" w:rsidR="000076C5" w:rsidRDefault="000076C5" w:rsidP="008521A7">
      <w:pPr>
        <w:spacing w:after="2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76C5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8" w:name="_Hlk58784336"/>
      <m:oMath>
        <m:r>
          <w:rPr>
            <w:rFonts w:ascii="Cambria Math" w:eastAsiaTheme="minorEastAsia" w:hAnsiTheme="majorBidi"/>
            <w:sz w:val="30"/>
            <w:szCs w:val="30"/>
          </w:rPr>
          <m:t>f(x)=</m:t>
        </m:r>
        <m:f>
          <m:fPr>
            <m:ctrlPr>
              <w:rPr>
                <w:rFonts w:ascii="Cambria Math" w:eastAsiaTheme="minorEastAsia" w:hAnsiTheme="majorBidi"/>
                <w:i/>
                <w:sz w:val="30"/>
                <w:szCs w:val="30"/>
              </w:rPr>
            </m:ctrlPr>
          </m:fPr>
          <m:num>
            <m:r>
              <w:rPr>
                <w:rFonts w:ascii="Cambria Math" w:eastAsiaTheme="minorEastAsia" w:hAnsiTheme="majorBidi"/>
                <w:sz w:val="30"/>
                <w:szCs w:val="30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Theme="majorBidi"/>
                    <w:i/>
                    <w:sz w:val="30"/>
                    <w:szCs w:val="30"/>
                  </w:rPr>
                </m:ctrlPr>
              </m:radPr>
              <m:deg/>
              <m:e>
                <m:r>
                  <w:rPr>
                    <w:rFonts w:ascii="Cambria Math" w:eastAsiaTheme="minorEastAsia" w:hAnsiTheme="majorBidi"/>
                    <w:sz w:val="30"/>
                    <w:szCs w:val="30"/>
                  </w:rPr>
                  <m:t>2π</m:t>
                </m:r>
                <m:sSup>
                  <m:sSupPr>
                    <m:ctrlPr>
                      <w:rPr>
                        <w:rFonts w:ascii="Cambria Math" w:eastAsiaTheme="minorEastAsia" w:hAnsiTheme="majorBid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Theme="majorBidi"/>
                        <w:sz w:val="30"/>
                        <w:szCs w:val="30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Theme="majorBidi"/>
                        <w:sz w:val="30"/>
                        <w:szCs w:val="30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e>
            </m:rad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den>
        </m:f>
        <m:sSup>
          <m:sSupPr>
            <m:ctrlPr>
              <w:rPr>
                <w:rFonts w:ascii="Cambria Math" w:eastAsiaTheme="minorEastAsia" w:hAnsiTheme="majorBidi"/>
                <w:i/>
                <w:sz w:val="30"/>
                <w:szCs w:val="30"/>
              </w:rPr>
            </m:ctrlPr>
          </m:sSupPr>
          <m:e>
            <m:r>
              <w:rPr>
                <w:rFonts w:ascii="Cambria Math" w:eastAsiaTheme="minorEastAsia" w:hAnsiTheme="majorBidi"/>
                <w:sz w:val="30"/>
                <w:szCs w:val="30"/>
              </w:rPr>
              <m:t>e</m:t>
            </m:r>
          </m:e>
          <m:sup>
            <m:f>
              <m:fPr>
                <m:type m:val="lin"/>
                <m:ctrlPr>
                  <w:rPr>
                    <w:rFonts w:ascii="Cambria Math" w:eastAsiaTheme="minorEastAsia" w:hAnsi="Cambria Math"/>
                    <w:i/>
                    <w:sz w:val="30"/>
                    <w:szCs w:val="30"/>
                  </w:rPr>
                </m:ctrlPr>
              </m:fPr>
              <m:num>
                <m:r>
                  <w:rPr>
                    <w:rFonts w:ascii="Cambria Math" w:eastAsiaTheme="minorEastAsia" w:hAnsiTheme="majorBidi"/>
                    <w:sz w:val="30"/>
                    <w:szCs w:val="30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Theme="majorBidi"/>
                        <w:i/>
                        <w:sz w:val="30"/>
                        <w:szCs w:val="3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Theme="majorBidi"/>
                            <w:i/>
                            <w:sz w:val="30"/>
                            <w:szCs w:val="3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Theme="majorBidi"/>
                            <w:sz w:val="30"/>
                            <w:szCs w:val="30"/>
                          </w:rPr>
                          <m:t>x</m:t>
                        </m:r>
                        <m:r>
                          <w:rPr>
                            <w:rFonts w:ascii="Cambria Math" w:eastAsiaTheme="minorEastAsia" w:hAnsiTheme="majorBidi"/>
                            <w:sz w:val="30"/>
                            <w:szCs w:val="30"/>
                          </w:rPr>
                          <m:t>-</m:t>
                        </m:r>
                        <m:r>
                          <w:rPr>
                            <w:rFonts w:ascii="Cambria Math" w:eastAsiaTheme="minorEastAsia" w:hAnsiTheme="majorBidi"/>
                            <w:sz w:val="30"/>
                            <w:szCs w:val="30"/>
                          </w:rPr>
                          <m:t>μ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Theme="majorBidi"/>
                        <w:sz w:val="30"/>
                        <w:szCs w:val="30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Theme="majorBidi"/>
                    <w:i/>
                    <w:sz w:val="30"/>
                    <w:szCs w:val="30"/>
                  </w:rPr>
                </m:ctrlPr>
              </m:num>
              <m:den>
                <m:r>
                  <w:rPr>
                    <w:rFonts w:ascii="Cambria Math" w:eastAsiaTheme="minorEastAsia" w:hAnsiTheme="majorBidi"/>
                    <w:sz w:val="30"/>
                    <w:szCs w:val="30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Theme="majorBid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eastAsiaTheme="minorEastAsia" w:hAnsiTheme="majorBidi"/>
                        <w:sz w:val="30"/>
                        <w:szCs w:val="30"/>
                      </w:rPr>
                      <m:t>σ</m:t>
                    </m:r>
                  </m:e>
                  <m:sup>
                    <m:r>
                      <w:rPr>
                        <w:rFonts w:ascii="Cambria Math" w:eastAsiaTheme="minorEastAsia" w:hAnsiTheme="majorBidi"/>
                        <w:sz w:val="30"/>
                        <w:szCs w:val="30"/>
                      </w:rPr>
                      <m:t>2</m:t>
                    </m:r>
                  </m:sup>
                </m:sSup>
              </m:den>
            </m:f>
            <m:ctrlPr>
              <w:rPr>
                <w:rFonts w:ascii="Cambria Math" w:eastAsiaTheme="minorEastAsia" w:hAnsi="Cambria Math"/>
                <w:i/>
                <w:sz w:val="30"/>
                <w:szCs w:val="30"/>
              </w:rPr>
            </m:ctrlPr>
          </m:sup>
        </m:sSup>
        <m:r>
          <w:rPr>
            <w:rFonts w:ascii="Cambria Math" w:eastAsiaTheme="minorEastAsia" w:hAnsiTheme="majorBidi"/>
            <w:sz w:val="30"/>
            <w:szCs w:val="30"/>
          </w:rPr>
          <m:t> -∞</m:t>
        </m:r>
        <m:r>
          <w:rPr>
            <w:rFonts w:ascii="Cambria Math" w:eastAsiaTheme="minorEastAsia" w:hAnsiTheme="majorBidi"/>
            <w:sz w:val="30"/>
            <w:szCs w:val="30"/>
          </w:rPr>
          <m:t>&lt;x&lt;</m:t>
        </m:r>
        <m:r>
          <w:rPr>
            <w:rFonts w:ascii="Cambria Math" w:eastAsiaTheme="minorEastAsia" w:hAnsiTheme="majorBidi"/>
            <w:sz w:val="30"/>
            <w:szCs w:val="30"/>
          </w:rPr>
          <m:t>∞</m:t>
        </m:r>
      </m:oMath>
      <w:bookmarkEnd w:id="8"/>
      <w:r w:rsidR="008521A7">
        <w:rPr>
          <w:rFonts w:asciiTheme="majorBidi" w:eastAsiaTheme="minorEastAsia" w:hAnsiTheme="majorBidi"/>
          <w:sz w:val="28"/>
          <w:szCs w:val="28"/>
        </w:rPr>
        <w:t xml:space="preserve"> </w:t>
      </w:r>
      <w:r w:rsidR="008521A7" w:rsidRPr="008521A7">
        <w:rPr>
          <w:rFonts w:asciiTheme="majorBidi" w:eastAsiaTheme="minorEastAsia" w:hAnsiTheme="majorBidi"/>
          <w:sz w:val="28"/>
          <w:szCs w:val="28"/>
        </w:rPr>
        <w:t>----</w:t>
      </w:r>
      <w:r w:rsidR="008521A7">
        <w:rPr>
          <w:rFonts w:asciiTheme="majorBidi" w:eastAsiaTheme="minorEastAsia" w:hAnsiTheme="majorBidi"/>
          <w:sz w:val="28"/>
          <w:szCs w:val="28"/>
        </w:rPr>
        <w:t>--</w:t>
      </w:r>
      <w:r w:rsidR="008521A7" w:rsidRPr="008521A7">
        <w:rPr>
          <w:rFonts w:asciiTheme="majorBidi" w:eastAsiaTheme="minorEastAsia" w:hAnsiTheme="majorBidi"/>
          <w:sz w:val="28"/>
          <w:szCs w:val="28"/>
        </w:rPr>
        <w:t>--5-</w:t>
      </w:r>
      <w:r w:rsidR="008521A7">
        <w:rPr>
          <w:rFonts w:asciiTheme="majorBidi" w:eastAsiaTheme="minorEastAsia" w:hAnsiTheme="majorBidi"/>
          <w:sz w:val="28"/>
          <w:szCs w:val="28"/>
        </w:rPr>
        <w:t>5</w:t>
      </w:r>
    </w:p>
    <w:p w14:paraId="52FA1B14" w14:textId="20FAB9D1" w:rsidR="000076C5" w:rsidRPr="000076C5" w:rsidRDefault="000076C5" w:rsidP="00FB6414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FB6414">
        <w:rPr>
          <w:rFonts w:asciiTheme="majorBidi" w:eastAsia="Times New Roman" w:hAnsiTheme="majorBidi" w:cstheme="majorBidi"/>
          <w:sz w:val="28"/>
          <w:szCs w:val="28"/>
        </w:rPr>
        <w:t>This distribution has two parameters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bookmarkStart w:id="9" w:name="_Hlk58702143"/>
      <w:r w:rsidR="00FB6414">
        <w:rPr>
          <w:rFonts w:ascii="Times New Roman" w:eastAsia="Calibri" w:hAnsi="Times New Roman" w:cs="Times New Roman"/>
          <w:sz w:val="28"/>
          <w:szCs w:val="28"/>
          <w:lang w:bidi="ar-IQ"/>
        </w:rPr>
        <w:t>(</w:t>
      </w:r>
      <w:r w:rsidRPr="000076C5">
        <w:rPr>
          <w:rFonts w:ascii="Symbol" w:eastAsia="Calibri" w:hAnsi="Symbol" w:cs="Arial"/>
          <w:b/>
          <w:bCs/>
          <w:sz w:val="28"/>
          <w:szCs w:val="28"/>
        </w:rPr>
        <w:t></w:t>
      </w:r>
      <w:r w:rsidR="00FB6414">
        <w:rPr>
          <w:rFonts w:ascii="Symbol" w:eastAsia="Calibri" w:hAnsi="Symbol" w:cs="Arial"/>
          <w:b/>
          <w:bCs/>
          <w:sz w:val="28"/>
          <w:szCs w:val="28"/>
        </w:rPr>
        <w:t>)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bookmarkEnd w:id="9"/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>and</w:t>
      </w:r>
      <w:bookmarkStart w:id="10" w:name="_Hlk58702157"/>
      <w:r w:rsidR="00FB6414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(</w:t>
      </w:r>
      <w:r w:rsidRPr="000076C5">
        <w:rPr>
          <w:rFonts w:ascii="Symbol" w:eastAsia="Calibri" w:hAnsi="Symbol" w:cs="Arial"/>
          <w:b/>
          <w:bCs/>
          <w:sz w:val="28"/>
          <w:szCs w:val="28"/>
        </w:rPr>
        <w:t></w:t>
      </w:r>
      <w:bookmarkEnd w:id="10"/>
      <w:r w:rsidR="00FB6414">
        <w:rPr>
          <w:rFonts w:ascii="Symbol" w:eastAsia="Calibri" w:hAnsi="Symbol" w:cs="Arial"/>
          <w:b/>
          <w:bCs/>
          <w:sz w:val="28"/>
          <w:szCs w:val="28"/>
        </w:rPr>
        <w:t>)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.  </w:t>
      </w:r>
      <w:r w:rsidRPr="00FB6414">
        <w:rPr>
          <w:rFonts w:asciiTheme="majorBidi" w:eastAsia="Times New Roman" w:hAnsiTheme="majorBidi" w:cstheme="majorBidi"/>
          <w:sz w:val="28"/>
          <w:szCs w:val="28"/>
        </w:rPr>
        <w:t xml:space="preserve">Sketches of this distribution for different values of these parameters are shown in the figure 5-4 </w:t>
      </w:r>
      <w:r w:rsidR="00FB6414" w:rsidRPr="00FB6414">
        <w:rPr>
          <w:rFonts w:asciiTheme="majorBidi" w:eastAsia="Times New Roman" w:hAnsiTheme="majorBidi" w:cstheme="majorBidi"/>
          <w:sz w:val="28"/>
          <w:szCs w:val="28"/>
        </w:rPr>
        <w:t>to</w:t>
      </w:r>
      <w:r w:rsidRPr="00FB6414">
        <w:rPr>
          <w:rFonts w:asciiTheme="majorBidi" w:eastAsia="Times New Roman" w:hAnsiTheme="majorBidi" w:cstheme="majorBidi"/>
          <w:sz w:val="28"/>
          <w:szCs w:val="28"/>
        </w:rPr>
        <w:t xml:space="preserve"> the right. </w:t>
      </w:r>
      <w:r w:rsidRPr="00E902EA">
        <w:rPr>
          <w:rFonts w:asciiTheme="majorBidi" w:eastAsia="Times New Roman" w:hAnsiTheme="majorBidi" w:cstheme="majorBidi"/>
          <w:sz w:val="28"/>
          <w:szCs w:val="28"/>
          <w:u w:val="single"/>
        </w:rPr>
        <w:t>The distribution is seen to be symmetric about the value</w:t>
      </w:r>
      <w:r w:rsidRPr="00E902EA">
        <w:rPr>
          <w:rFonts w:ascii="Times New Roman" w:eastAsia="Calibri" w:hAnsi="Times New Roman" w:cs="Times New Roman"/>
          <w:sz w:val="28"/>
          <w:szCs w:val="28"/>
          <w:u w:val="single"/>
          <w:lang w:bidi="ar-IQ"/>
        </w:rPr>
        <w:t xml:space="preserve"> of </w:t>
      </w:r>
      <w:r w:rsidRPr="00E902EA">
        <w:rPr>
          <w:rFonts w:ascii="Symbol" w:eastAsia="Calibri" w:hAnsi="Symbol" w:cs="Arial"/>
          <w:b/>
          <w:bCs/>
          <w:sz w:val="28"/>
          <w:szCs w:val="28"/>
          <w:u w:val="single"/>
        </w:rPr>
        <w:t></w:t>
      </w:r>
      <w:r w:rsidRPr="00E902EA">
        <w:rPr>
          <w:rFonts w:ascii="Times New Roman" w:eastAsia="Calibri" w:hAnsi="Times New Roman" w:cs="Times New Roman"/>
          <w:sz w:val="28"/>
          <w:szCs w:val="28"/>
          <w:u w:val="single"/>
          <w:lang w:bidi="ar-IQ"/>
        </w:rPr>
        <w:t xml:space="preserve"> and the width of the distribution increases as </w:t>
      </w:r>
      <w:r w:rsidRPr="00E902EA">
        <w:rPr>
          <w:rFonts w:ascii="Symbol" w:eastAsia="Calibri" w:hAnsi="Symbol" w:cs="Arial"/>
          <w:b/>
          <w:bCs/>
          <w:sz w:val="28"/>
          <w:szCs w:val="28"/>
          <w:u w:val="single"/>
        </w:rPr>
        <w:t></w:t>
      </w:r>
      <w:r w:rsidRPr="00E902EA">
        <w:rPr>
          <w:rFonts w:ascii="Times New Roman" w:eastAsia="Calibri" w:hAnsi="Times New Roman" w:cs="Times New Roman"/>
          <w:sz w:val="28"/>
          <w:szCs w:val="28"/>
          <w:u w:val="single"/>
          <w:lang w:bidi="ar-IQ"/>
        </w:rPr>
        <w:t xml:space="preserve"> increases</w:t>
      </w:r>
      <w:r w:rsidRPr="000076C5">
        <w:rPr>
          <w:rFonts w:ascii="Times New Roman" w:eastAsia="Calibri" w:hAnsi="Times New Roman" w:cs="Times New Roman"/>
          <w:sz w:val="28"/>
          <w:szCs w:val="28"/>
          <w:rtl/>
          <w:lang w:bidi="ar-IQ"/>
        </w:rPr>
        <w:t>.</w:t>
      </w:r>
    </w:p>
    <w:p w14:paraId="1965CC11" w14:textId="47B0F9BB" w:rsidR="000076C5" w:rsidRDefault="000076C5" w:rsidP="00181C8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ar-IQ"/>
        </w:rPr>
      </w:pP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All pdf’s are </w:t>
      </w:r>
      <w:r w:rsidRPr="00FB6414">
        <w:rPr>
          <w:rFonts w:asciiTheme="majorBidi" w:eastAsia="Times New Roman" w:hAnsiTheme="majorBidi" w:cstheme="majorBidi"/>
          <w:sz w:val="28"/>
          <w:szCs w:val="28"/>
        </w:rPr>
        <w:t xml:space="preserve">interpreted as follows: the probability that the random variable, </w:t>
      </w:r>
      <w:r w:rsidRPr="00E902EA">
        <w:rPr>
          <w:rFonts w:asciiTheme="majorBidi" w:eastAsia="Times New Roman" w:hAnsiTheme="majorBidi" w:cstheme="majorBidi"/>
          <w:b/>
          <w:bCs/>
          <w:sz w:val="28"/>
          <w:szCs w:val="28"/>
        </w:rPr>
        <w:t>x</w:t>
      </w:r>
      <w:r w:rsidRPr="00FB6414">
        <w:rPr>
          <w:rFonts w:asciiTheme="majorBidi" w:eastAsia="Times New Roman" w:hAnsiTheme="majorBidi" w:cstheme="majorBidi"/>
          <w:sz w:val="28"/>
          <w:szCs w:val="28"/>
        </w:rPr>
        <w:t>, lies in a differential range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dx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about a value 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x*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is 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f(x</w:t>
      </w:r>
      <w:r w:rsidR="00503547"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*)</w:t>
      </w:r>
      <w:r w:rsid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 xml:space="preserve"> </w:t>
      </w:r>
      <w:r w:rsidR="00503547"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dx</w:t>
      </w:r>
      <w:r w:rsidR="00503547"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FB6414">
        <w:rPr>
          <w:rFonts w:asciiTheme="majorBidi" w:eastAsia="Times New Roman" w:hAnsiTheme="majorBidi" w:cstheme="majorBidi"/>
          <w:sz w:val="28"/>
          <w:szCs w:val="28"/>
        </w:rPr>
        <w:t>Specific statements about the probability that the random variable, x, lies in a particular range</w:t>
      </w:r>
      <w:r w:rsidRPr="000076C5">
        <w:rPr>
          <w:rFonts w:ascii="Times New Roman" w:eastAsia="Calibri" w:hAnsi="Times New Roman" w:cs="Times New Roman"/>
          <w:sz w:val="26"/>
          <w:szCs w:val="26"/>
          <w:lang w:bidi="ar-IQ"/>
        </w:rPr>
        <w:t xml:space="preserve"> 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a ≤ x ≤ b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, </w:t>
      </w:r>
      <w:r w:rsidRPr="00FB6414">
        <w:rPr>
          <w:rFonts w:asciiTheme="majorBidi" w:eastAsia="Times New Roman" w:hAnsiTheme="majorBidi" w:cstheme="majorBidi"/>
          <w:sz w:val="28"/>
          <w:szCs w:val="28"/>
        </w:rPr>
        <w:t>which is denoted by the expression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="00E902EA"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P (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a ≤ x ≤ b)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is obtained by integrating 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f(x)dx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between the limits of 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a</w:t>
      </w:r>
      <w:r w:rsidRPr="000076C5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and </w:t>
      </w:r>
      <w:r w:rsidRPr="00E902EA">
        <w:rPr>
          <w:rFonts w:ascii="Times New Roman" w:eastAsia="Calibri" w:hAnsi="Times New Roman" w:cs="Times New Roman"/>
          <w:b/>
          <w:bCs/>
          <w:sz w:val="28"/>
          <w:szCs w:val="28"/>
          <w:lang w:bidi="ar-IQ"/>
        </w:rPr>
        <w:t>b</w:t>
      </w:r>
      <w:r w:rsidR="00181C82">
        <w:rPr>
          <w:rFonts w:ascii="Times New Roman" w:eastAsia="Calibri" w:hAnsi="Times New Roman" w:cs="Times New Roman"/>
          <w:sz w:val="28"/>
          <w:szCs w:val="28"/>
          <w:lang w:bidi="ar-IQ"/>
        </w:rPr>
        <w:t>.</w:t>
      </w:r>
      <w:r w:rsidR="00E902EA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As in equation 5-6</w:t>
      </w:r>
    </w:p>
    <w:p w14:paraId="580AE8F3" w14:textId="77777777" w:rsidR="00181C82" w:rsidRPr="00181C82" w:rsidRDefault="00181C82" w:rsidP="00181C82">
      <w:pPr>
        <w:spacing w:after="0" w:line="240" w:lineRule="auto"/>
        <w:jc w:val="both"/>
        <w:rPr>
          <w:rFonts w:ascii="Times New Roman" w:eastAsia="Calibri" w:hAnsi="Times New Roman" w:cs="Times New Roman"/>
          <w:sz w:val="14"/>
          <w:szCs w:val="14"/>
          <w:lang w:bidi="ar-IQ"/>
        </w:rPr>
      </w:pPr>
    </w:p>
    <w:p w14:paraId="5674FFEB" w14:textId="1D8544E9" w:rsidR="00181C82" w:rsidRDefault="00181C82" w:rsidP="00181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81C82">
        <w:rPr>
          <w:rFonts w:ascii="Times New Roman" w:eastAsia="Calibri" w:hAnsi="Times New Roman" w:cs="Times New Roman"/>
          <w:noProof/>
          <w:sz w:val="34"/>
          <w:szCs w:val="34"/>
          <w:lang w:bidi="ar-IQ"/>
        </w:rPr>
        <w:drawing>
          <wp:inline distT="0" distB="0" distL="0" distR="0" wp14:anchorId="223C9881" wp14:editId="09B34F41">
            <wp:extent cx="4495800" cy="3345404"/>
            <wp:effectExtent l="0" t="0" r="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073" cy="339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B159C4" w14:textId="570C7A2F" w:rsidR="00181C82" w:rsidRDefault="00181C82" w:rsidP="00181C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Fig. 5-4</w:t>
      </w:r>
      <w:r w:rsidR="00FB6414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6414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>ormal probability distributions</w:t>
      </w:r>
    </w:p>
    <w:p w14:paraId="2FF64128" w14:textId="77777777" w:rsidR="00181C82" w:rsidRPr="000076C5" w:rsidRDefault="00181C82" w:rsidP="00181C8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4ED96E8" w14:textId="6A2CB2BB" w:rsidR="008521A7" w:rsidRDefault="008521A7" w:rsidP="0031427D">
      <w:pPr>
        <w:tabs>
          <w:tab w:val="left" w:pos="7200"/>
        </w:tabs>
        <w:spacing w:after="0" w:line="240" w:lineRule="auto"/>
        <w:jc w:val="center"/>
        <w:rPr>
          <w:sz w:val="34"/>
          <w:szCs w:val="34"/>
        </w:rPr>
      </w:pPr>
      <w:r w:rsidRPr="008810FF">
        <w:rPr>
          <w:position w:val="-38"/>
          <w:sz w:val="34"/>
          <w:szCs w:val="34"/>
        </w:rPr>
        <w:object w:dxaOrig="2380" w:dyaOrig="880" w14:anchorId="0864A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35pt;height:58.05pt" o:ole="">
            <v:imagedata r:id="rId13" o:title=""/>
          </v:shape>
          <o:OLEObject Type="Embed" ProgID="Equation.3" ShapeID="_x0000_i1025" DrawAspect="Content" ObjectID="_1669399442" r:id="rId14"/>
        </w:object>
      </w:r>
      <w:r w:rsidRPr="008810FF">
        <w:rPr>
          <w:sz w:val="34"/>
          <w:szCs w:val="34"/>
        </w:rPr>
        <w:t>------</w:t>
      </w:r>
      <w:r>
        <w:rPr>
          <w:sz w:val="34"/>
          <w:szCs w:val="34"/>
        </w:rPr>
        <w:t>----</w:t>
      </w:r>
      <w:r w:rsidR="00A677C4">
        <w:rPr>
          <w:sz w:val="34"/>
          <w:szCs w:val="34"/>
        </w:rPr>
        <w:t>---</w:t>
      </w:r>
      <w:r>
        <w:rPr>
          <w:sz w:val="34"/>
          <w:szCs w:val="34"/>
        </w:rPr>
        <w:t>----</w:t>
      </w:r>
      <w:r w:rsidRPr="008810FF">
        <w:rPr>
          <w:sz w:val="34"/>
          <w:szCs w:val="34"/>
        </w:rPr>
        <w:t>---</w:t>
      </w:r>
      <w:r w:rsidRPr="00A677C4">
        <w:rPr>
          <w:rFonts w:asciiTheme="majorBidi" w:hAnsiTheme="majorBidi" w:cstheme="majorBidi"/>
          <w:sz w:val="34"/>
          <w:szCs w:val="34"/>
        </w:rPr>
        <w:t>5-</w:t>
      </w:r>
      <w:r w:rsidR="00A677C4" w:rsidRPr="00A677C4">
        <w:rPr>
          <w:rFonts w:asciiTheme="majorBidi" w:hAnsiTheme="majorBidi" w:cstheme="majorBidi"/>
          <w:sz w:val="34"/>
          <w:szCs w:val="34"/>
        </w:rPr>
        <w:t>6</w:t>
      </w:r>
    </w:p>
    <w:p w14:paraId="09C31BF9" w14:textId="644AED77" w:rsidR="008521A7" w:rsidRDefault="008521A7" w:rsidP="008521A7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371E42">
        <w:rPr>
          <w:rFonts w:asciiTheme="majorBidi" w:hAnsiTheme="majorBidi" w:cstheme="majorBidi"/>
          <w:sz w:val="28"/>
          <w:szCs w:val="28"/>
          <w:lang w:bidi="ar-IQ"/>
        </w:rPr>
        <w:t xml:space="preserve">Probabilities, P, range from zero (no chance of occurring) to 1 (certain to occur).  </w:t>
      </w:r>
      <w:r w:rsidRPr="00AA5094">
        <w:rPr>
          <w:rFonts w:asciiTheme="majorBidi" w:hAnsiTheme="majorBidi" w:cstheme="majorBidi"/>
          <w:sz w:val="28"/>
          <w:szCs w:val="28"/>
          <w:u w:val="single"/>
          <w:lang w:bidi="ar-IQ"/>
        </w:rPr>
        <w:t>Because a random variable is certain to lie between its minimum and maximum values, the probability that a pdf lies between its maximum and minimum values, P (x</w:t>
      </w:r>
      <w:r w:rsidRPr="00AA5094">
        <w:rPr>
          <w:rFonts w:asciiTheme="majorBidi" w:hAnsiTheme="majorBidi" w:cstheme="majorBidi"/>
          <w:sz w:val="28"/>
          <w:szCs w:val="28"/>
          <w:u w:val="single"/>
          <w:vertAlign w:val="subscript"/>
          <w:lang w:bidi="ar-IQ"/>
        </w:rPr>
        <w:t>min</w:t>
      </w:r>
      <w:r w:rsidRPr="00AA5094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≤ x ≤ x</w:t>
      </w:r>
      <w:r w:rsidRPr="00AA5094">
        <w:rPr>
          <w:rFonts w:asciiTheme="majorBidi" w:hAnsiTheme="majorBidi" w:cstheme="majorBidi"/>
          <w:sz w:val="28"/>
          <w:szCs w:val="28"/>
          <w:u w:val="single"/>
          <w:vertAlign w:val="subscript"/>
          <w:lang w:bidi="ar-IQ"/>
        </w:rPr>
        <w:t>max</w:t>
      </w:r>
      <w:r w:rsidRPr="00AA5094">
        <w:rPr>
          <w:rFonts w:asciiTheme="majorBidi" w:hAnsiTheme="majorBidi" w:cstheme="majorBidi"/>
          <w:sz w:val="28"/>
          <w:szCs w:val="28"/>
          <w:u w:val="single"/>
          <w:lang w:bidi="ar-IQ"/>
        </w:rPr>
        <w:t>), must be 1</w:t>
      </w:r>
      <w:r w:rsidRPr="00371E42">
        <w:rPr>
          <w:rFonts w:asciiTheme="majorBidi" w:hAnsiTheme="majorBidi" w:cstheme="majorBidi"/>
          <w:sz w:val="28"/>
          <w:szCs w:val="28"/>
          <w:lang w:bidi="ar-IQ"/>
        </w:rPr>
        <w:t>.  We can write this as the following equation</w:t>
      </w:r>
      <w:r w:rsidR="00AA5094">
        <w:rPr>
          <w:rFonts w:asciiTheme="majorBidi" w:hAnsiTheme="majorBidi" w:cstheme="majorBidi"/>
          <w:sz w:val="28"/>
          <w:szCs w:val="28"/>
          <w:lang w:bidi="ar-IQ"/>
        </w:rPr>
        <w:t xml:space="preserve"> 5-7</w:t>
      </w:r>
      <w:r w:rsidRPr="00371E42">
        <w:rPr>
          <w:rFonts w:asciiTheme="majorBidi" w:hAnsiTheme="majorBidi" w:cstheme="majorBidi"/>
          <w:sz w:val="28"/>
          <w:szCs w:val="28"/>
          <w:lang w:bidi="ar-IQ"/>
        </w:rPr>
        <w:t xml:space="preserve">.  The fact that this integral of the pdf must be one is sometimes called the </w:t>
      </w:r>
      <w:r w:rsidRPr="00AA5094">
        <w:rPr>
          <w:rFonts w:asciiTheme="majorBidi" w:hAnsiTheme="majorBidi" w:cstheme="majorBidi"/>
          <w:sz w:val="28"/>
          <w:szCs w:val="28"/>
          <w:u w:val="single"/>
          <w:lang w:bidi="ar-IQ"/>
        </w:rPr>
        <w:t>normalization condition</w:t>
      </w:r>
      <w:r w:rsidRPr="00371E42">
        <w:rPr>
          <w:rFonts w:asciiTheme="majorBidi" w:hAnsiTheme="majorBidi" w:cstheme="majorBidi"/>
          <w:sz w:val="28"/>
          <w:szCs w:val="28"/>
          <w:lang w:bidi="ar-IQ"/>
        </w:rPr>
        <w:t xml:space="preserve"> or the </w:t>
      </w:r>
      <w:r w:rsidRPr="00AA5094">
        <w:rPr>
          <w:rFonts w:asciiTheme="majorBidi" w:hAnsiTheme="majorBidi" w:cstheme="majorBidi"/>
          <w:sz w:val="28"/>
          <w:szCs w:val="28"/>
          <w:u w:val="single"/>
          <w:lang w:bidi="ar-IQ"/>
        </w:rPr>
        <w:t>normalization integral</w:t>
      </w:r>
      <w:r w:rsidRPr="00371E42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14:paraId="58034912" w14:textId="16E3239C" w:rsidR="005970E1" w:rsidRDefault="005970E1" w:rsidP="00074FC1">
      <w:pPr>
        <w:tabs>
          <w:tab w:val="left" w:pos="720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074FC1">
        <w:rPr>
          <w:rFonts w:asciiTheme="majorBidi" w:hAnsiTheme="majorBidi" w:cstheme="majorBidi"/>
          <w:position w:val="-42"/>
          <w:sz w:val="32"/>
          <w:szCs w:val="32"/>
        </w:rPr>
        <w:object w:dxaOrig="3480" w:dyaOrig="940" w14:anchorId="174F29A3">
          <v:shape id="_x0000_i1026" type="#_x0000_t75" style="width:241.8pt;height:66.1pt" o:ole="">
            <v:imagedata r:id="rId15" o:title=""/>
          </v:shape>
          <o:OLEObject Type="Embed" ProgID="Equation.3" ShapeID="_x0000_i1026" DrawAspect="Content" ObjectID="_1669399443" r:id="rId16"/>
        </w:object>
      </w:r>
      <w:r w:rsidR="00074FC1">
        <w:rPr>
          <w:rFonts w:asciiTheme="majorBidi" w:hAnsiTheme="majorBidi" w:cstheme="majorBidi"/>
          <w:sz w:val="32"/>
          <w:szCs w:val="32"/>
        </w:rPr>
        <w:t xml:space="preserve">  </w:t>
      </w:r>
      <w:r w:rsidRPr="00074FC1">
        <w:rPr>
          <w:rFonts w:asciiTheme="majorBidi" w:hAnsiTheme="majorBidi" w:cstheme="majorBidi"/>
          <w:sz w:val="32"/>
          <w:szCs w:val="32"/>
        </w:rPr>
        <w:t>----5-7</w:t>
      </w:r>
    </w:p>
    <w:p w14:paraId="6324A006" w14:textId="1ACC10F5" w:rsidR="009C60C5" w:rsidRPr="009C60C5" w:rsidRDefault="009C60C5" w:rsidP="009C60C5">
      <w:pPr>
        <w:tabs>
          <w:tab w:val="center" w:pos="4320"/>
          <w:tab w:val="right" w:pos="8640"/>
        </w:tabs>
        <w:spacing w:after="24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C60C5">
        <w:rPr>
          <w:rFonts w:asciiTheme="majorBidi" w:eastAsia="Times New Roman" w:hAnsiTheme="majorBidi" w:cstheme="majorBidi"/>
          <w:sz w:val="28"/>
          <w:szCs w:val="28"/>
          <w:u w:val="single"/>
        </w:rPr>
        <w:t>Using the geometric definition of the integral as the area under a curve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, we see that the area under the pdf between 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</w:rPr>
        <w:t>x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  <w:vertAlign w:val="subscript"/>
        </w:rPr>
        <w:t>min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 and 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</w:rPr>
        <w:t>x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  <w:vertAlign w:val="subscript"/>
        </w:rPr>
        <w:t>max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 must be 1.</w:t>
      </w:r>
      <w:r w:rsidRPr="009C60C5">
        <w:rPr>
          <w:rFonts w:ascii="Arial" w:eastAsia="Times New Roman" w:hAnsi="Arial" w:cs="Times New Roman"/>
          <w:sz w:val="28"/>
          <w:szCs w:val="28"/>
        </w:rPr>
        <w:t xml:space="preserve">  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>In the</w:t>
      </w:r>
      <w:r w:rsidRPr="009C60C5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>normal distributions shown in the figure</w:t>
      </w:r>
      <w:r w:rsidR="00D424BD"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sz w:val="28"/>
          <w:szCs w:val="28"/>
        </w:rPr>
        <w:t xml:space="preserve">5-4 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above, </w:t>
      </w:r>
      <w:r w:rsidRPr="009C60C5">
        <w:rPr>
          <w:rFonts w:asciiTheme="majorBidi" w:eastAsia="Times New Roman" w:hAnsiTheme="majorBidi" w:cstheme="majorBidi"/>
          <w:sz w:val="28"/>
          <w:szCs w:val="28"/>
          <w:u w:val="single"/>
        </w:rPr>
        <w:t>the distribution for</w:t>
      </w:r>
      <w:r w:rsidRPr="009C60C5">
        <w:rPr>
          <w:rFonts w:ascii="Arial" w:eastAsia="Times New Roman" w:hAnsi="Arial" w:cs="Times New Roman"/>
          <w:sz w:val="28"/>
          <w:szCs w:val="28"/>
          <w:u w:val="single"/>
        </w:rPr>
        <w:t xml:space="preserve"> </w:t>
      </w:r>
      <w:r w:rsidRPr="009C60C5">
        <w:rPr>
          <w:rFonts w:ascii="Symbol" w:eastAsia="Times New Roman" w:hAnsi="Symbol" w:cs="Times New Roman"/>
          <w:b/>
          <w:bCs/>
          <w:sz w:val="28"/>
          <w:szCs w:val="28"/>
          <w:u w:val="single"/>
        </w:rPr>
        <w:t></w:t>
      </w:r>
      <w:r w:rsidRPr="009C60C5">
        <w:rPr>
          <w:rFonts w:ascii="Arial" w:eastAsia="Times New Roman" w:hAnsi="Arial" w:cs="Times New Roman"/>
          <w:sz w:val="28"/>
          <w:szCs w:val="28"/>
          <w:u w:val="single"/>
        </w:rPr>
        <w:t xml:space="preserve"> = 2 </w:t>
      </w:r>
      <w:r w:rsidRPr="009C60C5">
        <w:rPr>
          <w:rFonts w:asciiTheme="majorBidi" w:eastAsia="Times New Roman" w:hAnsiTheme="majorBidi" w:cstheme="majorBidi"/>
          <w:sz w:val="28"/>
          <w:szCs w:val="28"/>
          <w:u w:val="single"/>
        </w:rPr>
        <w:t>has a lower peak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, </w:t>
      </w:r>
      <w:r w:rsidRPr="009C60C5">
        <w:rPr>
          <w:rFonts w:asciiTheme="majorBidi" w:eastAsia="Times New Roman" w:hAnsiTheme="majorBidi" w:cstheme="majorBidi"/>
          <w:sz w:val="28"/>
          <w:szCs w:val="28"/>
          <w:u w:val="single"/>
        </w:rPr>
        <w:t>but a wider area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>, compared to the distribution for</w:t>
      </w:r>
      <w:r w:rsidRPr="009C60C5">
        <w:rPr>
          <w:rFonts w:ascii="Arial" w:eastAsia="Times New Roman" w:hAnsi="Arial" w:cs="Times New Roman"/>
          <w:sz w:val="28"/>
          <w:szCs w:val="28"/>
        </w:rPr>
        <w:t xml:space="preserve"> </w:t>
      </w:r>
      <w:r w:rsidRPr="009C60C5">
        <w:rPr>
          <w:rFonts w:ascii="Symbol" w:eastAsia="Times New Roman" w:hAnsi="Symbol" w:cs="Times New Roman"/>
          <w:b/>
          <w:bCs/>
          <w:sz w:val="28"/>
          <w:szCs w:val="28"/>
        </w:rPr>
        <w:t></w:t>
      </w:r>
      <w:r w:rsidRPr="009C60C5">
        <w:rPr>
          <w:rFonts w:ascii="Arial" w:eastAsia="Times New Roman" w:hAnsi="Arial" w:cs="Times New Roman"/>
          <w:sz w:val="28"/>
          <w:szCs w:val="28"/>
        </w:rPr>
        <w:t xml:space="preserve"> = 1; 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both distributions have their integral from 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</w:rPr>
        <w:t>x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  <w:vertAlign w:val="subscript"/>
        </w:rPr>
        <w:t>min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 to 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</w:rPr>
        <w:t>x</w:t>
      </w:r>
      <w:r w:rsidRPr="009C60C5">
        <w:rPr>
          <w:rFonts w:asciiTheme="majorBidi" w:eastAsia="Times New Roman" w:hAnsiTheme="majorBidi" w:cstheme="majorBidi"/>
          <w:b/>
          <w:bCs/>
          <w:sz w:val="28"/>
          <w:szCs w:val="28"/>
          <w:vertAlign w:val="subscript"/>
        </w:rPr>
        <w:t>max</w:t>
      </w:r>
      <w:r w:rsidRPr="009C60C5">
        <w:rPr>
          <w:rFonts w:asciiTheme="majorBidi" w:eastAsia="Times New Roman" w:hAnsiTheme="majorBidi" w:cstheme="majorBidi"/>
          <w:sz w:val="28"/>
          <w:szCs w:val="28"/>
        </w:rPr>
        <w:t xml:space="preserve"> equal to 1.</w:t>
      </w:r>
    </w:p>
    <w:p w14:paraId="11172696" w14:textId="61E1BF04" w:rsidR="005970E1" w:rsidRPr="00371E42" w:rsidRDefault="005970E1" w:rsidP="003F281E">
      <w:pPr>
        <w:tabs>
          <w:tab w:val="center" w:pos="4320"/>
          <w:tab w:val="left" w:pos="7200"/>
          <w:tab w:val="right" w:pos="8640"/>
        </w:tabs>
        <w:spacing w:after="24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71E42">
        <w:rPr>
          <w:rFonts w:asciiTheme="majorBidi" w:eastAsia="Times New Roman" w:hAnsiTheme="majorBidi" w:cstheme="majorBidi"/>
          <w:sz w:val="28"/>
          <w:szCs w:val="28"/>
        </w:rPr>
        <w:t>In addition to the pdf, we define the cumulative distribution, F(b) which is the probability that x ≤ b.  This is the probability that x lies between x</w:t>
      </w:r>
      <w:r w:rsidRPr="00371E42">
        <w:rPr>
          <w:rFonts w:asciiTheme="majorBidi" w:eastAsia="Times New Roman" w:hAnsiTheme="majorBidi" w:cstheme="majorBidi"/>
          <w:sz w:val="28"/>
          <w:szCs w:val="28"/>
          <w:vertAlign w:val="subscript"/>
        </w:rPr>
        <w:t>min</w:t>
      </w:r>
      <w:r w:rsidRPr="00371E42">
        <w:rPr>
          <w:rFonts w:asciiTheme="majorBidi" w:eastAsia="Times New Roman" w:hAnsiTheme="majorBidi" w:cstheme="majorBidi"/>
          <w:sz w:val="28"/>
          <w:szCs w:val="28"/>
        </w:rPr>
        <w:t xml:space="preserve"> and b.  We can use equation </w:t>
      </w:r>
      <w:r w:rsidR="003E5B88">
        <w:rPr>
          <w:rFonts w:asciiTheme="majorBidi" w:eastAsia="Times New Roman" w:hAnsiTheme="majorBidi" w:cstheme="majorBidi"/>
          <w:sz w:val="28"/>
          <w:szCs w:val="28"/>
        </w:rPr>
        <w:t>5-7,</w:t>
      </w:r>
      <w:r w:rsidRPr="00371E42">
        <w:rPr>
          <w:rFonts w:asciiTheme="majorBidi" w:eastAsia="Times New Roman" w:hAnsiTheme="majorBidi" w:cstheme="majorBidi"/>
          <w:sz w:val="28"/>
          <w:szCs w:val="28"/>
        </w:rPr>
        <w:t xml:space="preserve"> to write this cumulative distribution as follows.</w:t>
      </w:r>
    </w:p>
    <w:p w14:paraId="40300350" w14:textId="00BE58D6" w:rsidR="005970E1" w:rsidRPr="00371E42" w:rsidRDefault="009D3A68" w:rsidP="00E63884">
      <w:pPr>
        <w:tabs>
          <w:tab w:val="center" w:pos="4320"/>
          <w:tab w:val="left" w:pos="7200"/>
          <w:tab w:val="right" w:pos="8640"/>
        </w:tabs>
        <w:spacing w:after="240" w:line="240" w:lineRule="auto"/>
        <w:jc w:val="center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position w:val="-42"/>
          <w:sz w:val="28"/>
          <w:szCs w:val="28"/>
        </w:rPr>
        <w:pict w14:anchorId="52FD13ED">
          <v:shape id="_x0000_i1027" type="#_x0000_t75" style="width:220.3pt;height:56.95pt">
            <v:imagedata r:id="rId17" o:title=""/>
          </v:shape>
        </w:pict>
      </w:r>
      <w:r w:rsidR="005970E1">
        <w:rPr>
          <w:rFonts w:asciiTheme="majorBidi" w:eastAsia="Times New Roman" w:hAnsiTheme="majorBidi" w:cstheme="majorBidi"/>
          <w:sz w:val="28"/>
          <w:szCs w:val="28"/>
        </w:rPr>
        <w:t>-----------5-</w:t>
      </w:r>
      <w:r w:rsidR="00E63884">
        <w:rPr>
          <w:rFonts w:asciiTheme="majorBidi" w:eastAsia="Times New Roman" w:hAnsiTheme="majorBidi" w:cstheme="majorBidi"/>
          <w:sz w:val="28"/>
          <w:szCs w:val="28"/>
        </w:rPr>
        <w:t>8</w:t>
      </w:r>
    </w:p>
    <w:p w14:paraId="0CFBDE18" w14:textId="77777777" w:rsidR="005970E1" w:rsidRPr="00371E42" w:rsidRDefault="005970E1" w:rsidP="005970E1">
      <w:pPr>
        <w:tabs>
          <w:tab w:val="center" w:pos="4320"/>
          <w:tab w:val="right" w:pos="8640"/>
        </w:tabs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371E42">
        <w:rPr>
          <w:rFonts w:asciiTheme="majorBidi" w:eastAsia="Times New Roman" w:hAnsiTheme="majorBidi" w:cstheme="majorBidi"/>
          <w:sz w:val="28"/>
          <w:szCs w:val="28"/>
        </w:rPr>
        <w:t>We can use the usual relationship for the difference of two integrals with the same lower limit to write the probability that x lies in a certain range in terms of this cumulative distribution.</w:t>
      </w:r>
    </w:p>
    <w:p w14:paraId="358403E1" w14:textId="4DEE86C2" w:rsidR="005970E1" w:rsidRDefault="005970E1" w:rsidP="005970E1">
      <w:pPr>
        <w:spacing w:after="0" w:line="240" w:lineRule="auto"/>
        <w:ind w:left="-90"/>
        <w:rPr>
          <w:rFonts w:asciiTheme="majorBidi" w:eastAsia="Times New Roman" w:hAnsiTheme="majorBidi" w:cstheme="majorBidi"/>
          <w:sz w:val="28"/>
          <w:szCs w:val="28"/>
        </w:rPr>
      </w:pPr>
      <w:r w:rsidRPr="00371E42">
        <w:rPr>
          <w:rFonts w:asciiTheme="majorBidi" w:eastAsia="Times New Roman" w:hAnsiTheme="majorBidi" w:cstheme="majorBidi"/>
          <w:sz w:val="28"/>
          <w:szCs w:val="28"/>
        </w:rPr>
        <w:tab/>
      </w:r>
      <w:r w:rsidR="009D3A68">
        <w:rPr>
          <w:rFonts w:asciiTheme="majorBidi" w:eastAsia="Times New Roman" w:hAnsiTheme="majorBidi" w:cstheme="majorBidi"/>
          <w:position w:val="-42"/>
          <w:sz w:val="26"/>
          <w:szCs w:val="26"/>
        </w:rPr>
        <w:pict w14:anchorId="51F25066">
          <v:shape id="_x0000_i1028" type="#_x0000_t75" style="width:383.65pt;height:53.75pt">
            <v:imagedata r:id="rId18" o:title=""/>
          </v:shape>
        </w:pict>
      </w:r>
      <w:r>
        <w:rPr>
          <w:rFonts w:asciiTheme="majorBidi" w:eastAsia="Times New Roman" w:hAnsiTheme="majorBidi" w:cstheme="majorBidi"/>
          <w:sz w:val="28"/>
          <w:szCs w:val="28"/>
        </w:rPr>
        <w:t>--</w:t>
      </w:r>
      <w:r w:rsidR="00E42B6D">
        <w:rPr>
          <w:rFonts w:asciiTheme="majorBidi" w:eastAsia="Times New Roman" w:hAnsiTheme="majorBidi" w:cstheme="majorBidi"/>
          <w:sz w:val="28"/>
          <w:szCs w:val="28"/>
        </w:rPr>
        <w:t>-</w:t>
      </w:r>
      <w:r>
        <w:rPr>
          <w:rFonts w:asciiTheme="majorBidi" w:eastAsia="Times New Roman" w:hAnsiTheme="majorBidi" w:cstheme="majorBidi"/>
          <w:sz w:val="28"/>
          <w:szCs w:val="28"/>
        </w:rPr>
        <w:t>5-</w:t>
      </w:r>
      <w:r w:rsidR="00E42B6D">
        <w:rPr>
          <w:rFonts w:asciiTheme="majorBidi" w:eastAsia="Times New Roman" w:hAnsiTheme="majorBidi" w:cstheme="majorBidi"/>
          <w:sz w:val="28"/>
          <w:szCs w:val="28"/>
        </w:rPr>
        <w:t>9</w:t>
      </w:r>
    </w:p>
    <w:p w14:paraId="24959B51" w14:textId="77777777" w:rsidR="005970E1" w:rsidRPr="002A494C" w:rsidRDefault="005970E1" w:rsidP="005970E1">
      <w:pPr>
        <w:pStyle w:val="Default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For </w:t>
      </w:r>
      <w:r w:rsidRPr="002A494C">
        <w:rPr>
          <w:rFonts w:ascii="Times New Roman" w:eastAsia="Calibri" w:hAnsi="Times New Roman" w:cs="Times New Roman"/>
          <w:sz w:val="28"/>
          <w:szCs w:val="28"/>
        </w:rPr>
        <w:t>the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494C">
        <w:rPr>
          <w:rFonts w:ascii="Times New Roman" w:eastAsia="Calibri" w:hAnsi="Times New Roman" w:cs="Times New Roman"/>
          <w:sz w:val="28"/>
          <w:szCs w:val="28"/>
        </w:rPr>
        <w:t>area below the PDF is unity, which is shown by the equation given below:</w:t>
      </w:r>
    </w:p>
    <w:p w14:paraId="1A743E55" w14:textId="38F2B61B" w:rsidR="005970E1" w:rsidRDefault="009D3A68" w:rsidP="00E42B6D">
      <w:pPr>
        <w:tabs>
          <w:tab w:val="left" w:pos="7200"/>
          <w:tab w:val="left" w:pos="72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IQ"/>
                  </w:rPr>
                  <m:t>v</m:t>
                </m:r>
              </m:e>
            </m:d>
          </m:e>
        </m:nary>
        <m:r>
          <w:rPr>
            <w:rFonts w:ascii="Cambria Math" w:eastAsia="MS Mincho" w:hAnsi="MS Mincho" w:cs="MS Mincho"/>
            <w:sz w:val="32"/>
            <w:szCs w:val="32"/>
            <w:lang w:bidi="ar-IQ"/>
          </w:rPr>
          <m:t>dv</m:t>
        </m:r>
        <m:r>
          <w:rPr>
            <w:rFonts w:ascii="Cambria Math" w:eastAsia="Calibri" w:hAnsi="Cambria Math" w:cs="Times New Roman"/>
            <w:sz w:val="32"/>
            <w:szCs w:val="32"/>
          </w:rPr>
          <m:t xml:space="preserve">=1 </m:t>
        </m:r>
      </m:oMath>
      <w:r w:rsidR="005970E1" w:rsidRPr="002A494C">
        <w:rPr>
          <w:rFonts w:ascii="Times New Roman" w:eastAsia="Times New Roman" w:hAnsi="Times New Roman" w:cs="Times New Roman"/>
          <w:sz w:val="28"/>
          <w:szCs w:val="28"/>
        </w:rPr>
        <w:t>----------------------------------5-</w:t>
      </w:r>
      <w:r w:rsidR="00E42B6D">
        <w:rPr>
          <w:rFonts w:ascii="Times New Roman" w:eastAsia="Times New Roman" w:hAnsi="Times New Roman" w:cs="Times New Roman"/>
          <w:sz w:val="28"/>
          <w:szCs w:val="28"/>
        </w:rPr>
        <w:t>10</w:t>
      </w:r>
    </w:p>
    <w:p w14:paraId="52410D76" w14:textId="24AE5809" w:rsidR="003E5B88" w:rsidRDefault="003E5B88" w:rsidP="00E42B6D">
      <w:pPr>
        <w:tabs>
          <w:tab w:val="left" w:pos="7200"/>
          <w:tab w:val="left" w:pos="729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F7427E3" w14:textId="77777777" w:rsidR="003E5B88" w:rsidRPr="0054525E" w:rsidRDefault="003E5B88" w:rsidP="00E42B6D">
      <w:pPr>
        <w:tabs>
          <w:tab w:val="left" w:pos="7200"/>
          <w:tab w:val="left" w:pos="729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12"/>
          <w:szCs w:val="12"/>
        </w:rPr>
      </w:pPr>
    </w:p>
    <w:p w14:paraId="7887F66D" w14:textId="77777777" w:rsidR="005970E1" w:rsidRPr="00F04EB2" w:rsidRDefault="005970E1" w:rsidP="005970E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525E">
        <w:rPr>
          <w:rFonts w:ascii="Times New Roman" w:eastAsia="Calibri" w:hAnsi="Times New Roman" w:cs="Times New Roman"/>
          <w:sz w:val="28"/>
          <w:szCs w:val="28"/>
          <w:u w:val="single"/>
        </w:rPr>
        <w:t>The probability density function of wind speed is important in various wind energy applications</w:t>
      </w:r>
      <w:r w:rsidRPr="00F04EB2">
        <w:rPr>
          <w:rFonts w:ascii="Times New Roman" w:eastAsia="Calibri" w:hAnsi="Times New Roman" w:cs="Times New Roman"/>
          <w:sz w:val="28"/>
          <w:szCs w:val="28"/>
        </w:rPr>
        <w:t>. The Cumulative Distribution Function (CDF), F (</w:t>
      </w:r>
      <w:r w:rsidRPr="00F04EB2">
        <w:rPr>
          <w:rFonts w:ascii="Times New Roman" w:eastAsia="Calibri" w:hAnsi="Times New Roman" w:cs="Times New Roman"/>
          <w:i/>
          <w:iCs/>
          <w:sz w:val="28"/>
          <w:szCs w:val="28"/>
        </w:rPr>
        <w:t>v</w:t>
      </w:r>
      <w:r w:rsidRPr="00F04EB2">
        <w:rPr>
          <w:rFonts w:ascii="Times New Roman" w:eastAsia="Calibri" w:hAnsi="Times New Roman" w:cs="Times New Roman"/>
          <w:sz w:val="28"/>
          <w:szCs w:val="28"/>
        </w:rPr>
        <w:t>) is given by:</w:t>
      </w:r>
    </w:p>
    <w:p w14:paraId="1305B29B" w14:textId="67EFE6E5" w:rsidR="005970E1" w:rsidRPr="00F04EB2" w:rsidRDefault="009D3A68" w:rsidP="001416E0">
      <w:pPr>
        <w:tabs>
          <w:tab w:val="left" w:pos="7200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="Times New Roman" w:hAnsi="Cambria Math" w:cs="Times New Roman"/>
                <w:i/>
                <w:sz w:val="32"/>
                <w:szCs w:val="32"/>
                <w:lang w:bidi="ar-IQ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32"/>
                <w:szCs w:val="32"/>
                <w:lang w:bidi="ar-IQ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 w:val="32"/>
                <w:szCs w:val="32"/>
                <w:lang w:bidi="ar-IQ"/>
              </w:rPr>
              <m:t>∞</m:t>
            </m:r>
          </m:sup>
          <m:e>
            <m:r>
              <w:rPr>
                <w:rFonts w:ascii="Cambria Math" w:eastAsia="Times New Roman" w:hAnsi="Cambria Math" w:cs="Times New Roman"/>
                <w:sz w:val="32"/>
                <w:szCs w:val="32"/>
                <w:lang w:bidi="ar-IQ"/>
              </w:rPr>
              <m:t>f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32"/>
                    <w:szCs w:val="32"/>
                    <w:lang w:bidi="ar-IQ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32"/>
                    <w:szCs w:val="32"/>
                    <w:lang w:bidi="ar-IQ"/>
                  </w:rPr>
                  <m:t>x</m:t>
                </m:r>
              </m:e>
            </m:d>
          </m:e>
        </m:nary>
        <m:r>
          <w:rPr>
            <w:rFonts w:ascii="Cambria Math" w:eastAsia="MS Mincho" w:hAnsi="MS Mincho" w:cs="MS Mincho"/>
            <w:sz w:val="32"/>
            <w:szCs w:val="32"/>
            <w:lang w:bidi="ar-IQ"/>
          </w:rPr>
          <m:t>dx</m:t>
        </m:r>
      </m:oMath>
      <w:r w:rsidR="005970E1" w:rsidRPr="00F04EB2">
        <w:rPr>
          <w:rFonts w:ascii="Times New Roman" w:eastAsia="Times New Roman" w:hAnsi="Times New Roman" w:cs="Times New Roman"/>
          <w:sz w:val="28"/>
          <w:szCs w:val="28"/>
          <w:lang w:bidi="ar-IQ"/>
        </w:rPr>
        <w:t xml:space="preserve"> -----------------------------------------5-</w:t>
      </w:r>
      <w:r w:rsidR="001416E0">
        <w:rPr>
          <w:rFonts w:ascii="Times New Roman" w:eastAsia="Times New Roman" w:hAnsi="Times New Roman" w:cs="Times New Roman"/>
          <w:sz w:val="28"/>
          <w:szCs w:val="28"/>
          <w:lang w:bidi="ar-IQ"/>
        </w:rPr>
        <w:t>11</w:t>
      </w:r>
    </w:p>
    <w:p w14:paraId="627B1A26" w14:textId="77777777" w:rsidR="00496BD8" w:rsidRDefault="005970E1" w:rsidP="005970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04EB2">
        <w:rPr>
          <w:rFonts w:ascii="Times New Roman" w:eastAsia="Calibri" w:hAnsi="Times New Roman" w:cs="Times New Roman"/>
          <w:sz w:val="28"/>
          <w:szCs w:val="28"/>
        </w:rPr>
        <w:t>The (</w:t>
      </w:r>
      <w:r w:rsidRPr="00F04EB2">
        <w:rPr>
          <w:rFonts w:ascii="Times New Roman" w:eastAsia="Calibri" w:hAnsi="Times New Roman" w:cs="Times New Roman"/>
          <w:i/>
          <w:iCs/>
          <w:sz w:val="28"/>
          <w:szCs w:val="28"/>
        </w:rPr>
        <w:t>x</w:t>
      </w:r>
      <w:r w:rsidRPr="00F04EB2">
        <w:rPr>
          <w:rFonts w:ascii="Times New Roman" w:eastAsia="Calibri" w:hAnsi="Times New Roman" w:cs="Times New Roman"/>
          <w:sz w:val="28"/>
          <w:szCs w:val="28"/>
        </w:rPr>
        <w:t>) variable inside the integral is a dummy variable just representing the wind speed for the use of integration</w:t>
      </w:r>
      <w:r w:rsidRPr="00F04EB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</w:p>
    <w:p w14:paraId="12CB604F" w14:textId="4E09A1EF" w:rsidR="005970E1" w:rsidRDefault="005970E1" w:rsidP="005970E1">
      <w:pPr>
        <w:spacing w:after="0" w:line="276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A494C">
        <w:rPr>
          <w:rFonts w:ascii="Times New Roman" w:eastAsia="Calibri" w:hAnsi="Times New Roman" w:cs="Times New Roman"/>
          <w:sz w:val="28"/>
          <w:szCs w:val="28"/>
          <w:u w:val="single"/>
        </w:rPr>
        <w:t>Both of the above integration equations (5-</w:t>
      </w:r>
      <w:r w:rsidR="00496BD8">
        <w:rPr>
          <w:rFonts w:ascii="Times New Roman" w:eastAsia="Calibri" w:hAnsi="Times New Roman" w:cs="Times New Roman"/>
          <w:sz w:val="28"/>
          <w:szCs w:val="28"/>
          <w:u w:val="single"/>
        </w:rPr>
        <w:t>10</w:t>
      </w:r>
      <w:r w:rsidRPr="002A49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,5-</w:t>
      </w:r>
      <w:r w:rsidR="001A350F">
        <w:rPr>
          <w:rFonts w:ascii="Times New Roman" w:eastAsia="Calibri" w:hAnsi="Times New Roman" w:cs="Times New Roman"/>
          <w:sz w:val="28"/>
          <w:szCs w:val="28"/>
          <w:u w:val="single"/>
        </w:rPr>
        <w:t>11</w:t>
      </w:r>
      <w:r w:rsidR="001A350F" w:rsidRPr="002A494C">
        <w:rPr>
          <w:rFonts w:ascii="Times New Roman" w:eastAsia="Calibri" w:hAnsi="Times New Roman" w:cs="Times New Roman"/>
          <w:sz w:val="28"/>
          <w:szCs w:val="28"/>
          <w:u w:val="single"/>
        </w:rPr>
        <w:t>)</w:t>
      </w:r>
      <w:r w:rsidRPr="002A494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F04EB2">
        <w:rPr>
          <w:rFonts w:ascii="Times New Roman" w:eastAsia="Calibri" w:hAnsi="Times New Roman" w:cs="Times New Roman"/>
          <w:sz w:val="28"/>
          <w:szCs w:val="28"/>
          <w:u w:val="single"/>
        </w:rPr>
        <w:t>starts with zero as the wind speed cannot be negative</w:t>
      </w:r>
      <w:r w:rsidRPr="00F04EB2">
        <w:rPr>
          <w:rFonts w:ascii="Times New Roman" w:eastAsia="Calibri" w:hAnsi="Times New Roman" w:cs="Times New Roman"/>
          <w:sz w:val="28"/>
          <w:szCs w:val="28"/>
        </w:rPr>
        <w:t>. While</w:t>
      </w:r>
      <w:r w:rsidRPr="00F04EB2">
        <w:rPr>
          <w:rFonts w:ascii="Times New Roman" w:eastAsia="Calibri" w:hAnsi="Times New Roman" w:cs="Times New Roman"/>
          <w:sz w:val="28"/>
          <w:szCs w:val="28"/>
          <w:lang w:bidi="ar-IQ"/>
        </w:rPr>
        <w:t xml:space="preserve"> </w:t>
      </w:r>
      <w:r w:rsidRPr="00F04EB2">
        <w:rPr>
          <w:rFonts w:ascii="Times New Roman" w:eastAsia="Calibri" w:hAnsi="Times New Roman" w:cs="Times New Roman"/>
          <w:sz w:val="28"/>
          <w:szCs w:val="28"/>
        </w:rPr>
        <w:t>considering the wind speed as a continuous random variable, the cumulative distribution function has the properties F (0) = 0 to F (</w:t>
      </w:r>
      <m:oMath>
        <m:r>
          <w:rPr>
            <w:rFonts w:ascii="Cambria Math" w:eastAsia="Times New Roman" w:hAnsi="Cambria Math" w:cs="Times New Roman"/>
            <w:sz w:val="28"/>
            <w:szCs w:val="28"/>
            <w:lang w:bidi="ar-IQ"/>
          </w:rPr>
          <m:t>∞</m:t>
        </m:r>
      </m:oMath>
      <w:r w:rsidRPr="00F04EB2">
        <w:rPr>
          <w:rFonts w:ascii="Times New Roman" w:eastAsia="Calibri" w:hAnsi="Times New Roman" w:cs="Times New Roman"/>
          <w:sz w:val="28"/>
          <w:szCs w:val="28"/>
        </w:rPr>
        <w:t>) = 1. The quantity F (0) may not necessarily be zero in the discrete case.</w:t>
      </w:r>
    </w:p>
    <w:p w14:paraId="48F0CDBF" w14:textId="5911E2DD" w:rsidR="008521A7" w:rsidRDefault="008521A7" w:rsidP="003B472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4"/>
          <w:szCs w:val="4"/>
          <w:lang w:bidi="ar-IQ"/>
        </w:rPr>
      </w:pPr>
    </w:p>
    <w:p w14:paraId="1E392742" w14:textId="11A3C2D5" w:rsidR="008521A7" w:rsidRDefault="008521A7" w:rsidP="003B472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4"/>
          <w:szCs w:val="4"/>
          <w:lang w:bidi="ar-IQ"/>
        </w:rPr>
      </w:pPr>
    </w:p>
    <w:p w14:paraId="326A9AD3" w14:textId="3B1E5740" w:rsidR="002D1247" w:rsidRPr="007320DA" w:rsidRDefault="0008240C" w:rsidP="007320DA">
      <w:pPr>
        <w:pStyle w:val="Header"/>
        <w:tabs>
          <w:tab w:val="center" w:pos="4320"/>
          <w:tab w:val="right" w:pos="8640"/>
        </w:tabs>
        <w:spacing w:after="240"/>
        <w:rPr>
          <w:rFonts w:asciiTheme="majorBidi" w:hAnsiTheme="majorBidi" w:cstheme="majorBidi"/>
          <w:b/>
          <w:sz w:val="28"/>
          <w:szCs w:val="28"/>
        </w:rPr>
      </w:pPr>
      <w:r w:rsidRPr="007320DA">
        <w:rPr>
          <w:rFonts w:asciiTheme="majorBidi" w:hAnsiTheme="majorBidi" w:cstheme="majorBidi"/>
          <w:b/>
          <w:sz w:val="28"/>
          <w:szCs w:val="28"/>
        </w:rPr>
        <w:t xml:space="preserve">5-4 </w:t>
      </w:r>
      <w:r w:rsidR="002D1247" w:rsidRPr="0054525E">
        <w:rPr>
          <w:rFonts w:asciiTheme="majorBidi" w:hAnsiTheme="majorBidi" w:cstheme="majorBidi"/>
          <w:b/>
          <w:sz w:val="30"/>
          <w:szCs w:val="30"/>
        </w:rPr>
        <w:t>Distributions used for wind speed</w:t>
      </w:r>
    </w:p>
    <w:p w14:paraId="0998539F" w14:textId="2CE39FF5" w:rsidR="00586DD0" w:rsidRDefault="00586DD0" w:rsidP="007320DA">
      <w:pPr>
        <w:pStyle w:val="Default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There are several density functions which can be used to express the wind speed frequency curve. The most common three are: </w:t>
      </w:r>
    </w:p>
    <w:p w14:paraId="337C4A68" w14:textId="77777777" w:rsidR="00561220" w:rsidRPr="00561220" w:rsidRDefault="00561220" w:rsidP="007320DA">
      <w:pPr>
        <w:pStyle w:val="Default"/>
        <w:jc w:val="both"/>
        <w:rPr>
          <w:rFonts w:asciiTheme="majorBidi" w:hAnsiTheme="majorBidi" w:cstheme="majorBidi"/>
          <w:color w:val="auto"/>
          <w:sz w:val="12"/>
          <w:szCs w:val="12"/>
        </w:rPr>
      </w:pPr>
    </w:p>
    <w:p w14:paraId="33CCB788" w14:textId="77777777" w:rsidR="00586DD0" w:rsidRPr="00132FAA" w:rsidRDefault="00586DD0" w:rsidP="003B472D">
      <w:pPr>
        <w:autoSpaceDE w:val="0"/>
        <w:autoSpaceDN w:val="0"/>
        <w:adjustRightInd w:val="0"/>
        <w:spacing w:after="53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32FAA">
        <w:rPr>
          <w:rFonts w:asciiTheme="majorBidi" w:hAnsiTheme="majorBidi" w:cstheme="majorBidi"/>
          <w:sz w:val="28"/>
          <w:szCs w:val="28"/>
        </w:rPr>
        <w:t xml:space="preserve">1. </w:t>
      </w:r>
      <w:r w:rsidRPr="00561220">
        <w:rPr>
          <w:rFonts w:asciiTheme="majorBidi" w:hAnsiTheme="majorBidi" w:cstheme="majorBidi"/>
          <w:i/>
          <w:iCs/>
          <w:sz w:val="28"/>
          <w:szCs w:val="28"/>
        </w:rPr>
        <w:t>Gaussian (Normal) distribution</w:t>
      </w:r>
      <w:r w:rsidRPr="00132FAA">
        <w:rPr>
          <w:rFonts w:asciiTheme="majorBidi" w:hAnsiTheme="majorBidi" w:cstheme="majorBidi"/>
          <w:sz w:val="28"/>
          <w:szCs w:val="28"/>
        </w:rPr>
        <w:t xml:space="preserve">. </w:t>
      </w:r>
    </w:p>
    <w:p w14:paraId="4FA99BCC" w14:textId="77777777" w:rsidR="00586DD0" w:rsidRPr="00132FAA" w:rsidRDefault="00586DD0" w:rsidP="003B472D">
      <w:pPr>
        <w:autoSpaceDE w:val="0"/>
        <w:autoSpaceDN w:val="0"/>
        <w:adjustRightInd w:val="0"/>
        <w:spacing w:after="53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32FAA">
        <w:rPr>
          <w:rFonts w:asciiTheme="majorBidi" w:hAnsiTheme="majorBidi" w:cstheme="majorBidi"/>
          <w:sz w:val="28"/>
          <w:szCs w:val="28"/>
        </w:rPr>
        <w:t xml:space="preserve">2. </w:t>
      </w:r>
      <w:r w:rsidRPr="00561220">
        <w:rPr>
          <w:rFonts w:asciiTheme="majorBidi" w:hAnsiTheme="majorBidi" w:cstheme="majorBidi"/>
          <w:i/>
          <w:iCs/>
          <w:sz w:val="28"/>
          <w:szCs w:val="28"/>
        </w:rPr>
        <w:t>Rayleigh distribution.</w:t>
      </w:r>
    </w:p>
    <w:p w14:paraId="38CAAE36" w14:textId="4B94B2D0" w:rsidR="00586DD0" w:rsidRPr="00132FAA" w:rsidRDefault="00586DD0" w:rsidP="001A350F">
      <w:pPr>
        <w:autoSpaceDE w:val="0"/>
        <w:autoSpaceDN w:val="0"/>
        <w:adjustRightInd w:val="0"/>
        <w:spacing w:after="53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132FAA">
        <w:rPr>
          <w:rFonts w:asciiTheme="majorBidi" w:hAnsiTheme="majorBidi" w:cstheme="majorBidi"/>
          <w:sz w:val="28"/>
          <w:szCs w:val="28"/>
        </w:rPr>
        <w:t xml:space="preserve">3. </w:t>
      </w:r>
      <w:r w:rsidRPr="00561220">
        <w:rPr>
          <w:rFonts w:asciiTheme="majorBidi" w:hAnsiTheme="majorBidi" w:cstheme="majorBidi"/>
          <w:i/>
          <w:iCs/>
          <w:sz w:val="28"/>
          <w:szCs w:val="28"/>
        </w:rPr>
        <w:t xml:space="preserve">Weibull </w:t>
      </w:r>
      <w:r w:rsidR="00FC497C" w:rsidRPr="00561220">
        <w:rPr>
          <w:rFonts w:asciiTheme="majorBidi" w:hAnsiTheme="majorBidi" w:cstheme="majorBidi"/>
          <w:i/>
          <w:iCs/>
          <w:sz w:val="28"/>
          <w:szCs w:val="28"/>
        </w:rPr>
        <w:t>distribution</w:t>
      </w:r>
      <w:r w:rsidR="00FC497C" w:rsidRPr="00132FAA">
        <w:rPr>
          <w:rFonts w:asciiTheme="majorBidi" w:hAnsiTheme="majorBidi" w:cstheme="majorBidi"/>
          <w:sz w:val="28"/>
          <w:szCs w:val="28"/>
        </w:rPr>
        <w:t>.</w:t>
      </w:r>
      <w:r w:rsidRPr="00132FAA">
        <w:rPr>
          <w:rFonts w:asciiTheme="majorBidi" w:hAnsiTheme="majorBidi" w:cstheme="majorBidi"/>
          <w:sz w:val="28"/>
          <w:szCs w:val="28"/>
        </w:rPr>
        <w:t xml:space="preserve"> </w:t>
      </w:r>
    </w:p>
    <w:p w14:paraId="528A23EF" w14:textId="5C9FAEA2" w:rsidR="00586DD0" w:rsidRPr="00716D73" w:rsidRDefault="00586DD0" w:rsidP="001A350F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Theme="majorBidi" w:hAnsiTheme="majorBidi" w:cstheme="majorBidi"/>
          <w:b/>
          <w:bCs/>
          <w:i/>
          <w:iCs/>
          <w:sz w:val="2"/>
          <w:szCs w:val="2"/>
        </w:rPr>
      </w:pPr>
    </w:p>
    <w:p w14:paraId="77FC1FB7" w14:textId="1A49255C" w:rsidR="00586DD0" w:rsidRPr="00132FAA" w:rsidRDefault="0008240C" w:rsidP="001A350F">
      <w:pPr>
        <w:autoSpaceDE w:val="0"/>
        <w:autoSpaceDN w:val="0"/>
        <w:adjustRightInd w:val="0"/>
        <w:spacing w:line="240" w:lineRule="auto"/>
        <w:jc w:val="both"/>
        <w:rPr>
          <w:rFonts w:asciiTheme="majorBidi" w:hAnsiTheme="majorBidi" w:cstheme="majorBidi"/>
          <w:b/>
          <w:bCs/>
          <w:i/>
          <w:iCs/>
          <w:sz w:val="30"/>
          <w:szCs w:val="30"/>
        </w:rPr>
      </w:pPr>
      <w:r>
        <w:rPr>
          <w:rFonts w:asciiTheme="majorBidi" w:hAnsiTheme="majorBidi" w:cstheme="majorBidi"/>
          <w:b/>
          <w:bCs/>
          <w:i/>
          <w:iCs/>
          <w:sz w:val="30"/>
          <w:szCs w:val="30"/>
        </w:rPr>
        <w:t>5-4-1</w:t>
      </w:r>
      <w:r w:rsidR="00586DD0" w:rsidRPr="00132FAA">
        <w:rPr>
          <w:rFonts w:asciiTheme="majorBidi" w:hAnsiTheme="majorBidi" w:cstheme="majorBidi"/>
          <w:b/>
          <w:bCs/>
          <w:i/>
          <w:iCs/>
          <w:sz w:val="30"/>
          <w:szCs w:val="30"/>
        </w:rPr>
        <w:t xml:space="preserve"> Gaussian (Normal) Distribution</w:t>
      </w:r>
    </w:p>
    <w:p w14:paraId="1E59AB6B" w14:textId="76BDBC7E" w:rsidR="00586DD0" w:rsidRDefault="00586DD0" w:rsidP="004E1F89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32FAA">
        <w:rPr>
          <w:rFonts w:asciiTheme="majorBidi" w:hAnsiTheme="majorBidi" w:cstheme="majorBidi"/>
          <w:sz w:val="28"/>
          <w:szCs w:val="28"/>
        </w:rPr>
        <w:t>The wind speed (</w:t>
      </w:r>
      <w:r w:rsidRPr="00132FAA">
        <w:rPr>
          <w:rFonts w:asciiTheme="majorBidi" w:hAnsiTheme="majorBidi" w:cstheme="majorBidi"/>
          <w:i/>
          <w:iCs/>
          <w:sz w:val="28"/>
          <w:szCs w:val="28"/>
        </w:rPr>
        <w:t>v</w:t>
      </w:r>
      <w:r w:rsidRPr="00132FAA">
        <w:rPr>
          <w:rFonts w:asciiTheme="majorBidi" w:hAnsiTheme="majorBidi" w:cstheme="majorBidi"/>
          <w:sz w:val="28"/>
          <w:szCs w:val="28"/>
        </w:rPr>
        <w:t>) is distributed as the Gaussian (Normal) distribution if its probability density function is:</w:t>
      </w:r>
      <w:r w:rsidR="00561220">
        <w:rPr>
          <w:rFonts w:asciiTheme="majorBidi" w:hAnsiTheme="majorBidi" w:cstheme="majorBidi"/>
          <w:sz w:val="28"/>
          <w:szCs w:val="28"/>
        </w:rPr>
        <w:t xml:space="preserve"> </w:t>
      </w:r>
      <w:r w:rsidR="00561220" w:rsidRPr="00561220">
        <w:rPr>
          <w:rFonts w:asciiTheme="majorBidi" w:hAnsiTheme="majorBidi" w:cstheme="majorBidi"/>
          <w:b/>
          <w:bCs/>
          <w:sz w:val="28"/>
          <w:szCs w:val="28"/>
          <w:u w:val="single"/>
        </w:rPr>
        <w:t>equation 5-5</w:t>
      </w:r>
    </w:p>
    <w:p w14:paraId="7111DCB1" w14:textId="0B5C1D89" w:rsidR="00586DD0" w:rsidRDefault="00586DD0" w:rsidP="00EE44AD">
      <w:pPr>
        <w:pStyle w:val="Default"/>
        <w:tabs>
          <w:tab w:val="left" w:pos="7200"/>
        </w:tabs>
        <w:spacing w:line="276" w:lineRule="auto"/>
        <w:jc w:val="center"/>
        <w:rPr>
          <w:rFonts w:asciiTheme="majorBidi" w:eastAsiaTheme="minorEastAsia" w:hAnsiTheme="majorBidi" w:cstheme="majorBidi"/>
          <w:color w:val="auto"/>
          <w:sz w:val="28"/>
          <w:szCs w:val="28"/>
        </w:rPr>
      </w:pPr>
      <m:oMath>
        <m:r>
          <w:rPr>
            <w:rFonts w:ascii="Cambria Math" w:eastAsia="Times New Roman" w:hAnsi="Cambria Math" w:cstheme="majorBidi"/>
            <w:color w:val="auto"/>
            <w:sz w:val="32"/>
            <w:szCs w:val="32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theme="majorBidi"/>
                <w:i/>
                <w:color w:val="auto"/>
                <w:sz w:val="32"/>
                <w:szCs w:val="32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auto"/>
                <w:sz w:val="32"/>
                <w:szCs w:val="32"/>
                <w:lang w:bidi="ar-IQ"/>
              </w:rPr>
              <m:t>v</m:t>
            </m:r>
          </m:e>
        </m:d>
        <m:r>
          <w:rPr>
            <w:rFonts w:ascii="Cambria Math" w:hAnsi="Cambria Math" w:cstheme="majorBidi"/>
            <w:color w:val="auto"/>
            <w:sz w:val="32"/>
            <w:szCs w:val="32"/>
          </w:rPr>
          <m:t>=</m:t>
        </m:r>
        <m:d>
          <m:dPr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v</m:t>
                    </m:r>
                  </m:sub>
                </m:sSub>
                <m:rad>
                  <m:radPr>
                    <m:degHide m:val="1"/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2π</m:t>
                    </m:r>
                  </m:e>
                </m:rad>
              </m:den>
            </m:f>
          </m:e>
        </m:d>
        <m:r>
          <w:rPr>
            <w:rFonts w:ascii="Cambria Math" w:hAnsi="Cambria Math" w:cstheme="majorBidi"/>
            <w:color w:val="auto"/>
            <w:sz w:val="32"/>
            <w:szCs w:val="32"/>
          </w:rPr>
          <m:t>exp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dPr>
          <m:e>
            <m:r>
              <w:rPr>
                <w:rFonts w:ascii="Cambria Math" w:hAnsi="Cambria Math" w:cstheme="majorBidi"/>
                <w:color w:val="auto"/>
                <w:sz w:val="32"/>
                <w:szCs w:val="32"/>
              </w:rPr>
              <m:t xml:space="preserve">- </m:t>
            </m:r>
            <m:f>
              <m:fPr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(v-</m:t>
                </m:r>
                <m:sSub>
                  <m:sSub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m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 w:cstheme="majorBidi"/>
                    <w:color w:val="auto"/>
                    <w:sz w:val="32"/>
                    <w:szCs w:val="32"/>
                  </w:rPr>
                  <m:t>2</m:t>
                </m:r>
                <m:sSubSup>
                  <m:sSubSupPr>
                    <m:ctrlPr>
                      <w:rPr>
                        <w:rFonts w:ascii="Cambria Math" w:hAnsi="Cambria Math" w:cstheme="majorBidi"/>
                        <w:i/>
                        <w:color w:val="auto"/>
                        <w:sz w:val="32"/>
                        <w:szCs w:val="32"/>
                      </w:rPr>
                    </m:ctrlPr>
                  </m:sSubSupPr>
                  <m:e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σ</m:t>
                    </m:r>
                  </m:e>
                  <m:sub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v</m:t>
                    </m:r>
                  </m:sub>
                  <m:sup>
                    <m:r>
                      <w:rPr>
                        <w:rFonts w:ascii="Cambria Math" w:hAnsi="Cambria Math" w:cstheme="majorBidi"/>
                        <w:color w:val="auto"/>
                        <w:sz w:val="32"/>
                        <w:szCs w:val="32"/>
                      </w:rPr>
                      <m:t>2</m:t>
                    </m:r>
                  </m:sup>
                </m:sSubSup>
              </m:den>
            </m:f>
          </m:e>
        </m:d>
      </m:oMath>
      <w:r w:rsidR="00623FD7">
        <w:rPr>
          <w:rFonts w:asciiTheme="majorBidi" w:eastAsiaTheme="minorEastAsia" w:hAnsiTheme="majorBidi" w:cstheme="majorBidi"/>
          <w:color w:val="auto"/>
          <w:sz w:val="28"/>
          <w:szCs w:val="28"/>
        </w:rPr>
        <w:t>------------5-</w:t>
      </w:r>
      <w:r w:rsidR="001A350F">
        <w:rPr>
          <w:rFonts w:asciiTheme="majorBidi" w:eastAsiaTheme="minorEastAsia" w:hAnsiTheme="majorBidi" w:cstheme="majorBidi"/>
          <w:color w:val="auto"/>
          <w:sz w:val="28"/>
          <w:szCs w:val="28"/>
        </w:rPr>
        <w:t>12</w:t>
      </w:r>
    </w:p>
    <w:p w14:paraId="554C74AD" w14:textId="032AEB94" w:rsidR="00586DD0" w:rsidRDefault="00586DD0" w:rsidP="003B472D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132FAA">
        <w:rPr>
          <w:rFonts w:asciiTheme="majorBidi" w:hAnsiTheme="majorBidi" w:cstheme="majorBidi"/>
          <w:sz w:val="28"/>
          <w:szCs w:val="28"/>
        </w:rPr>
        <w:t>The normal distribution has two parameters,</w:t>
      </w:r>
      <m:oMath>
        <m:r>
          <w:rPr>
            <w:rFonts w:ascii="Cambria Math" w:hAnsi="Cambria Math" w:cstheme="majorBidi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(v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m</m:t>
            </m:r>
          </m:sub>
        </m:sSub>
      </m:oMath>
      <w:r w:rsidRPr="00132FAA">
        <w:rPr>
          <w:rFonts w:asciiTheme="majorBidi" w:hAnsiTheme="majorBidi" w:cstheme="majorBidi"/>
          <w:sz w:val="28"/>
          <w:szCs w:val="28"/>
        </w:rPr>
        <w:t xml:space="preserve"> ) and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(σ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v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)</m:t>
        </m:r>
      </m:oMath>
      <w:r w:rsidRPr="00132FAA">
        <w:rPr>
          <w:rFonts w:asciiTheme="majorBidi" w:hAnsiTheme="majorBidi" w:cstheme="majorBidi"/>
          <w:sz w:val="28"/>
          <w:szCs w:val="28"/>
        </w:rPr>
        <w:t xml:space="preserve"> .</w:t>
      </w:r>
    </w:p>
    <w:p w14:paraId="309CAFFD" w14:textId="3C1AD922" w:rsidR="00586DD0" w:rsidRDefault="00255093" w:rsidP="00EE44AD">
      <w:pPr>
        <w:pStyle w:val="Default"/>
        <w:tabs>
          <w:tab w:val="left" w:pos="7200"/>
        </w:tabs>
        <w:spacing w:line="276" w:lineRule="auto"/>
        <w:jc w:val="both"/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</w:pPr>
      <w:r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5-4-</w:t>
      </w:r>
      <w:r w:rsidR="00586DD0" w:rsidRPr="00132FAA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2 Rayleigh Distribution</w:t>
      </w:r>
      <w:r w:rsidR="0008240C">
        <w:rPr>
          <w:rFonts w:asciiTheme="majorBidi" w:hAnsiTheme="majorBidi" w:cstheme="majorBidi"/>
          <w:b/>
          <w:bCs/>
          <w:i/>
          <w:iCs/>
          <w:color w:val="auto"/>
          <w:sz w:val="30"/>
          <w:szCs w:val="30"/>
        </w:rPr>
        <w:t>:</w:t>
      </w:r>
    </w:p>
    <w:p w14:paraId="06185627" w14:textId="5BD32D95" w:rsidR="00586DD0" w:rsidRPr="00BA518A" w:rsidRDefault="004E1F89" w:rsidP="00555510">
      <w:pPr>
        <w:pStyle w:val="Header"/>
        <w:tabs>
          <w:tab w:val="center" w:pos="4320"/>
          <w:tab w:val="right" w:pos="8640"/>
        </w:tabs>
        <w:spacing w:after="120" w:line="276" w:lineRule="auto"/>
        <w:jc w:val="both"/>
        <w:rPr>
          <w:rFonts w:ascii="Arial" w:hAnsi="Arial"/>
          <w:sz w:val="28"/>
          <w:szCs w:val="28"/>
        </w:rPr>
      </w:pPr>
      <w:r w:rsidRPr="00BA518A">
        <w:rPr>
          <w:rFonts w:asciiTheme="majorBidi" w:hAnsiTheme="majorBidi" w:cstheme="majorBidi"/>
          <w:sz w:val="28"/>
          <w:szCs w:val="28"/>
        </w:rPr>
        <w:t>T</w:t>
      </w:r>
      <w:r w:rsidR="0008240C" w:rsidRPr="00BA518A">
        <w:rPr>
          <w:rFonts w:asciiTheme="majorBidi" w:hAnsiTheme="majorBidi" w:cstheme="majorBidi"/>
          <w:sz w:val="28"/>
          <w:szCs w:val="28"/>
        </w:rPr>
        <w:t xml:space="preserve">he </w:t>
      </w:r>
      <w:r w:rsidR="0008240C" w:rsidRPr="00623FD7">
        <w:rPr>
          <w:rFonts w:asciiTheme="majorBidi" w:hAnsiTheme="majorBidi" w:cstheme="majorBidi"/>
          <w:i/>
          <w:iCs/>
          <w:sz w:val="28"/>
          <w:szCs w:val="28"/>
        </w:rPr>
        <w:t>Rayleigh distribution</w:t>
      </w:r>
      <w:r w:rsidR="0008240C" w:rsidRPr="00BA518A">
        <w:rPr>
          <w:rFonts w:asciiTheme="majorBidi" w:hAnsiTheme="majorBidi" w:cstheme="majorBidi"/>
          <w:sz w:val="28"/>
          <w:szCs w:val="28"/>
        </w:rPr>
        <w:t xml:space="preserve"> which has a single parameter</w:t>
      </w:r>
      <w:r w:rsidR="0008240C" w:rsidRPr="00BA518A">
        <w:rPr>
          <w:rFonts w:ascii="Arial" w:hAnsi="Arial"/>
          <w:sz w:val="28"/>
          <w:szCs w:val="28"/>
        </w:rPr>
        <w:t xml:space="preserve"> </w:t>
      </w:r>
      <w:r w:rsidRPr="00BA518A">
        <w:rPr>
          <w:rFonts w:ascii="Arial" w:hAnsi="Arial"/>
          <w:sz w:val="28"/>
          <w:szCs w:val="28"/>
        </w:rPr>
        <w:t>c.</w:t>
      </w:r>
      <w:r w:rsidR="00586DD0" w:rsidRPr="00BA518A">
        <w:rPr>
          <w:rFonts w:asciiTheme="majorBidi" w:hAnsiTheme="majorBidi" w:cstheme="majorBidi"/>
          <w:sz w:val="28"/>
          <w:szCs w:val="28"/>
        </w:rPr>
        <w:t xml:space="preserve"> It is given </w:t>
      </w:r>
      <w:r w:rsidR="00FC497C" w:rsidRPr="00BA518A">
        <w:rPr>
          <w:rFonts w:asciiTheme="majorBidi" w:hAnsiTheme="majorBidi" w:cstheme="majorBidi"/>
          <w:sz w:val="28"/>
          <w:szCs w:val="28"/>
        </w:rPr>
        <w:t>by</w:t>
      </w:r>
      <w:r w:rsidR="00FC497C" w:rsidRPr="00BA518A">
        <w:rPr>
          <w:rFonts w:asciiTheme="majorBidi" w:hAnsiTheme="majorBidi" w:cstheme="majorBidi"/>
          <w:sz w:val="28"/>
          <w:szCs w:val="28"/>
          <w:vertAlign w:val="superscript"/>
        </w:rPr>
        <w:t>:</w:t>
      </w:r>
    </w:p>
    <w:p w14:paraId="74AAA20F" w14:textId="567AFDB8" w:rsidR="004E1F89" w:rsidRPr="004E1F89" w:rsidRDefault="004E1F89" w:rsidP="00EE44AD">
      <w:pPr>
        <w:pStyle w:val="Default"/>
        <w:tabs>
          <w:tab w:val="left" w:pos="7200"/>
          <w:tab w:val="left" w:pos="7290"/>
        </w:tabs>
        <w:spacing w:line="276" w:lineRule="auto"/>
        <w:jc w:val="center"/>
        <w:rPr>
          <w:rFonts w:asciiTheme="majorBidi" w:hAnsiTheme="majorBidi" w:cstheme="majorBidi"/>
          <w:color w:val="auto"/>
          <w:sz w:val="28"/>
          <w:szCs w:val="28"/>
        </w:rPr>
      </w:pPr>
      <m:oMath>
        <m:r>
          <w:rPr>
            <w:rFonts w:ascii="Cambria Math" w:hAnsi="Cambria Math" w:cstheme="majorBidi"/>
            <w:sz w:val="32"/>
            <w:szCs w:val="32"/>
          </w:rPr>
          <m:t>f(</m:t>
        </m:r>
        <m:r>
          <w:rPr>
            <w:rFonts w:ascii="Cambria Math" w:eastAsia="Times New Roman" w:hAnsi="Cambria Math" w:cstheme="majorBidi"/>
            <w:color w:val="auto"/>
            <w:sz w:val="32"/>
            <w:szCs w:val="32"/>
            <w:lang w:bidi="ar-IQ"/>
          </w:rPr>
          <m:t>v</m:t>
        </m:r>
        <m:r>
          <w:rPr>
            <w:rFonts w:ascii="Cambria Math" w:hAnsi="Cambria Math" w:cstheme="majorBidi"/>
            <w:sz w:val="32"/>
            <w:szCs w:val="32"/>
          </w:rPr>
          <m:t>)=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</w:rPr>
              <m:t>2V</m:t>
            </m:r>
          </m:num>
          <m:den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V/c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sup>
        </m:sSup>
        <m:r>
          <w:rPr>
            <w:rFonts w:ascii="Cambria Math" w:hAnsi="Cambria Math" w:cstheme="majorBidi"/>
            <w:sz w:val="32"/>
            <w:szCs w:val="32"/>
          </w:rPr>
          <m:t> 0≤V</m:t>
        </m:r>
        <m:r>
          <m:rPr>
            <m:sty m:val="p"/>
          </m:rPr>
          <w:rPr>
            <w:rFonts w:ascii="Cambria Math" w:hAnsi="Cambria Math" w:cstheme="majorBidi"/>
            <w:sz w:val="32"/>
            <w:szCs w:val="32"/>
          </w:rPr>
          <m:t>&lt;∞</m:t>
        </m:r>
      </m:oMath>
      <w:r w:rsidRPr="004E1F89">
        <w:rPr>
          <w:rFonts w:asciiTheme="majorBidi" w:eastAsiaTheme="minorEastAsia" w:hAnsiTheme="majorBidi" w:cstheme="majorBidi"/>
          <w:color w:val="auto"/>
          <w:sz w:val="28"/>
          <w:szCs w:val="28"/>
          <w:lang w:bidi="ar-IQ"/>
        </w:rPr>
        <w:t>-------</w:t>
      </w:r>
      <w:r w:rsidR="00EE44AD">
        <w:rPr>
          <w:rFonts w:asciiTheme="majorBidi" w:eastAsiaTheme="minorEastAsia" w:hAnsiTheme="majorBidi" w:cstheme="majorBidi"/>
          <w:color w:val="auto"/>
          <w:sz w:val="28"/>
          <w:szCs w:val="28"/>
          <w:lang w:bidi="ar-IQ"/>
        </w:rPr>
        <w:t>-</w:t>
      </w:r>
      <w:r w:rsidRPr="004E1F89">
        <w:rPr>
          <w:rFonts w:asciiTheme="majorBidi" w:eastAsiaTheme="minorEastAsia" w:hAnsiTheme="majorBidi" w:cstheme="majorBidi"/>
          <w:color w:val="auto"/>
          <w:sz w:val="28"/>
          <w:szCs w:val="28"/>
          <w:lang w:bidi="ar-IQ"/>
        </w:rPr>
        <w:t>----5-</w:t>
      </w:r>
      <w:r w:rsidR="00885F4A">
        <w:rPr>
          <w:rFonts w:asciiTheme="majorBidi" w:eastAsiaTheme="minorEastAsia" w:hAnsiTheme="majorBidi" w:cstheme="majorBidi"/>
          <w:color w:val="auto"/>
          <w:sz w:val="28"/>
          <w:szCs w:val="28"/>
          <w:lang w:bidi="ar-IQ"/>
        </w:rPr>
        <w:t>13</w:t>
      </w:r>
    </w:p>
    <w:p w14:paraId="6816865D" w14:textId="28B13048" w:rsidR="00586DD0" w:rsidRPr="00132FAA" w:rsidRDefault="00586DD0" w:rsidP="0055551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>Where (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c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is the scale parameter and 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f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(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>v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>)</w:t>
      </w:r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="004A7D1B">
        <w:rPr>
          <w:rFonts w:asciiTheme="majorBidi" w:hAnsiTheme="majorBidi" w:cstheme="majorBidi"/>
          <w:color w:val="auto"/>
          <w:sz w:val="28"/>
          <w:szCs w:val="28"/>
        </w:rPr>
        <w:t>being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4E1F89">
        <w:rPr>
          <w:rFonts w:asciiTheme="majorBidi" w:hAnsiTheme="majorBidi" w:cstheme="majorBidi"/>
          <w:i/>
          <w:iCs/>
          <w:color w:val="auto"/>
          <w:sz w:val="28"/>
          <w:szCs w:val="28"/>
        </w:rPr>
        <w:t>Rayleigh (PDF)</w:t>
      </w:r>
      <w:r w:rsidR="00BA518A">
        <w:rPr>
          <w:rFonts w:asciiTheme="majorBidi" w:hAnsiTheme="majorBidi" w:cstheme="majorBidi"/>
          <w:i/>
          <w:iCs/>
          <w:color w:val="auto"/>
          <w:sz w:val="28"/>
          <w:szCs w:val="28"/>
        </w:rPr>
        <w:t>.</w:t>
      </w:r>
      <w:r w:rsidR="00BA518A" w:rsidRPr="00BA518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="004A7D1B" w:rsidRPr="00B45F83">
        <w:rPr>
          <w:rFonts w:asciiTheme="majorBidi" w:hAnsiTheme="majorBidi" w:cstheme="majorBidi"/>
          <w:i/>
          <w:iCs/>
          <w:color w:val="auto"/>
          <w:sz w:val="28"/>
          <w:szCs w:val="28"/>
          <w:u w:val="single"/>
        </w:rPr>
        <w:t>The Rayleigh distribution is actually a special case of the Weibull distribution with</w:t>
      </w:r>
      <w:r w:rsidR="004A7D1B" w:rsidRPr="00B45F83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4A7D1B" w:rsidRPr="00B45F83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>k</w:t>
      </w:r>
      <w:r w:rsidR="004A7D1B" w:rsidRPr="00B45F83">
        <w:rPr>
          <w:rFonts w:asciiTheme="majorBidi" w:hAnsiTheme="majorBidi" w:cstheme="majorBidi"/>
          <w:color w:val="auto"/>
          <w:sz w:val="28"/>
          <w:szCs w:val="28"/>
        </w:rPr>
        <w:t xml:space="preserve"> = 2.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</w:p>
    <w:p w14:paraId="432D9765" w14:textId="44CC52CD" w:rsidR="00586DD0" w:rsidRDefault="00586DD0" w:rsidP="0055551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And the cumulative distribution function is defined by the equation </w:t>
      </w:r>
      <w:r w:rsidR="007320DA">
        <w:rPr>
          <w:rFonts w:asciiTheme="majorBidi" w:hAnsiTheme="majorBidi" w:cstheme="majorBidi"/>
          <w:color w:val="auto"/>
          <w:sz w:val="28"/>
          <w:szCs w:val="28"/>
        </w:rPr>
        <w:t>5-</w:t>
      </w:r>
      <w:r w:rsidR="00652F6F">
        <w:rPr>
          <w:rFonts w:asciiTheme="majorBidi" w:hAnsiTheme="majorBidi" w:cstheme="majorBidi"/>
          <w:color w:val="auto"/>
          <w:sz w:val="28"/>
          <w:szCs w:val="28"/>
        </w:rPr>
        <w:t>8</w:t>
      </w:r>
    </w:p>
    <w:p w14:paraId="4A7942B3" w14:textId="77777777" w:rsidR="00652F6F" w:rsidRDefault="00652F6F" w:rsidP="0055551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color w:val="auto"/>
          <w:sz w:val="28"/>
          <w:szCs w:val="28"/>
        </w:rPr>
        <w:t xml:space="preserve">As:  </w:t>
      </w:r>
    </w:p>
    <w:p w14:paraId="6D916513" w14:textId="06401C70" w:rsidR="00652F6F" w:rsidRDefault="00652F6F" w:rsidP="00555510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F6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Pr="00652F6F">
        <w:rPr>
          <w:rFonts w:ascii="Times New Roman" w:eastAsia="Times New Roman" w:hAnsi="Times New Roman" w:cs="Times New Roman"/>
          <w:position w:val="-42"/>
          <w:sz w:val="28"/>
          <w:szCs w:val="28"/>
        </w:rPr>
        <w:object w:dxaOrig="6360" w:dyaOrig="920" w14:anchorId="79FF05B3">
          <v:shape id="_x0000_i1029" type="#_x0000_t75" style="width:380.95pt;height:54.8pt" o:ole="">
            <v:imagedata r:id="rId19" o:title=""/>
          </v:shape>
          <o:OLEObject Type="Embed" ProgID="Equation.3" ShapeID="_x0000_i1029" DrawAspect="Content" ObjectID="_1669399444" r:id="rId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--</w:t>
      </w:r>
      <w:r w:rsidRPr="00652F6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5-14</w:t>
      </w:r>
    </w:p>
    <w:p w14:paraId="15E11B47" w14:textId="38EF1FE0" w:rsidR="00652F6F" w:rsidRPr="00132FAA" w:rsidRDefault="00652F6F" w:rsidP="00652F6F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652F6F">
        <w:rPr>
          <w:rFonts w:ascii="Times New Roman" w:eastAsia="Times New Roman" w:hAnsi="Times New Roman" w:cs="Times New Roman"/>
          <w:sz w:val="28"/>
          <w:szCs w:val="28"/>
        </w:rPr>
        <w:t>Setting k = 2 in this result gives the cumulative Rayleigh distribution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get:</w:t>
      </w:r>
    </w:p>
    <w:p w14:paraId="2AD7FB24" w14:textId="0D207774" w:rsidR="00586DD0" w:rsidRPr="00BA518A" w:rsidRDefault="00BA518A" w:rsidP="00EE44AD">
      <w:pPr>
        <w:pStyle w:val="Default"/>
        <w:tabs>
          <w:tab w:val="left" w:pos="7200"/>
          <w:tab w:val="left" w:pos="7290"/>
        </w:tabs>
        <w:spacing w:line="276" w:lineRule="auto"/>
        <w:jc w:val="center"/>
        <w:rPr>
          <w:rFonts w:asciiTheme="majorBidi" w:hAnsiTheme="majorBidi" w:cstheme="majorBidi"/>
          <w:color w:val="auto"/>
          <w:sz w:val="28"/>
          <w:szCs w:val="28"/>
        </w:rPr>
      </w:pPr>
      <m:oMath>
        <m:r>
          <w:rPr>
            <w:rFonts w:ascii="Cambria Math" w:hAnsi="Cambria Math" w:cstheme="majorBidi"/>
            <w:sz w:val="32"/>
            <w:szCs w:val="32"/>
          </w:rPr>
          <m:t>f(</m:t>
        </m:r>
        <m:r>
          <w:rPr>
            <w:rFonts w:ascii="Cambria Math" w:eastAsia="Times New Roman" w:hAnsi="Cambria Math" w:cstheme="majorBidi"/>
            <w:color w:val="auto"/>
            <w:sz w:val="32"/>
            <w:szCs w:val="32"/>
            <w:lang w:bidi="ar-IQ"/>
          </w:rPr>
          <m:t>v</m:t>
        </m:r>
        <m:r>
          <w:rPr>
            <w:rFonts w:ascii="Cambria Math" w:hAnsi="Cambria Math" w:cstheme="majorBidi"/>
            <w:sz w:val="32"/>
            <w:szCs w:val="32"/>
          </w:rPr>
          <m:t>)=1-</m:t>
        </m:r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>e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</w:rPr>
                      <m:t>V/c</m:t>
                    </m:r>
                  </m:e>
                </m:d>
              </m:e>
              <m:sup>
                <m:r>
                  <w:rPr>
                    <w:rFonts w:ascii="Cambria Math" w:hAnsi="Cambria Math" w:cstheme="majorBidi"/>
                    <w:sz w:val="32"/>
                    <w:szCs w:val="32"/>
                  </w:rPr>
                  <m:t>2</m:t>
                </m:r>
              </m:sup>
            </m:sSup>
          </m:sup>
        </m:sSup>
        <m:r>
          <w:rPr>
            <w:rFonts w:ascii="Cambria Math" w:hAnsi="Cambria Math" w:cstheme="majorBidi"/>
            <w:color w:val="auto"/>
            <w:sz w:val="30"/>
            <w:szCs w:val="30"/>
          </w:rPr>
          <m:t xml:space="preserve"> </m:t>
        </m:r>
        <m:r>
          <w:rPr>
            <w:rFonts w:ascii="Cambria Math"/>
            <w:sz w:val="26"/>
            <w:szCs w:val="26"/>
          </w:rPr>
          <m:t>Rayleig</m:t>
        </m:r>
        <m:r>
          <w:rPr>
            <w:rFonts w:ascii="Cambria Math" w:hAnsi="Cambria Math" w:cs="Cambria Math"/>
            <w:sz w:val="26"/>
            <w:szCs w:val="26"/>
          </w:rPr>
          <m:t>h</m:t>
        </m:r>
        <m:r>
          <w:rPr>
            <w:rFonts w:ascii="Cambria Math" w:hAnsi="Cambria Math" w:cstheme="majorBidi"/>
            <w:color w:val="auto"/>
            <w:sz w:val="30"/>
            <w:szCs w:val="30"/>
          </w:rPr>
          <m:t xml:space="preserve"> </m:t>
        </m:r>
      </m:oMath>
      <w:r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 ----</w:t>
      </w:r>
      <w:r w:rsidR="00623FD7">
        <w:rPr>
          <w:rFonts w:asciiTheme="majorBidi" w:eastAsiaTheme="minorEastAsia" w:hAnsiTheme="majorBidi" w:cstheme="majorBidi"/>
          <w:color w:val="auto"/>
          <w:sz w:val="28"/>
          <w:szCs w:val="28"/>
        </w:rPr>
        <w:t>------</w:t>
      </w:r>
      <w:r>
        <w:rPr>
          <w:rFonts w:asciiTheme="majorBidi" w:eastAsiaTheme="minorEastAsia" w:hAnsiTheme="majorBidi" w:cstheme="majorBidi"/>
          <w:color w:val="auto"/>
          <w:sz w:val="28"/>
          <w:szCs w:val="28"/>
        </w:rPr>
        <w:t>-----</w:t>
      </w:r>
      <w:r w:rsidR="00623FD7">
        <w:rPr>
          <w:rFonts w:asciiTheme="majorBidi" w:eastAsiaTheme="minorEastAsia" w:hAnsiTheme="majorBidi" w:cstheme="majorBidi"/>
          <w:color w:val="auto"/>
          <w:sz w:val="28"/>
          <w:szCs w:val="28"/>
        </w:rPr>
        <w:t>5-</w:t>
      </w:r>
      <w:r w:rsidR="00885F4A">
        <w:rPr>
          <w:rFonts w:asciiTheme="majorBidi" w:eastAsiaTheme="minorEastAsia" w:hAnsiTheme="majorBidi" w:cstheme="majorBidi"/>
          <w:color w:val="auto"/>
          <w:sz w:val="28"/>
          <w:szCs w:val="28"/>
        </w:rPr>
        <w:t>1</w:t>
      </w:r>
      <w:r w:rsidR="00652F6F">
        <w:rPr>
          <w:rFonts w:asciiTheme="majorBidi" w:eastAsiaTheme="minorEastAsia" w:hAnsiTheme="majorBidi" w:cstheme="majorBidi"/>
          <w:color w:val="auto"/>
          <w:sz w:val="28"/>
          <w:szCs w:val="28"/>
        </w:rPr>
        <w:t>5</w:t>
      </w:r>
      <w:r w:rsidR="00623FD7">
        <w:rPr>
          <w:rFonts w:asciiTheme="majorBidi" w:eastAsiaTheme="minorEastAsia" w:hAnsiTheme="majorBidi" w:cstheme="majorBidi"/>
          <w:color w:val="auto"/>
          <w:sz w:val="28"/>
          <w:szCs w:val="28"/>
        </w:rPr>
        <w:t xml:space="preserve"> </w:t>
      </w:r>
    </w:p>
    <w:p w14:paraId="4A6C0476" w14:textId="14F2AEF6" w:rsidR="00586DD0" w:rsidRDefault="00586DD0" w:rsidP="0055551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Where </w:t>
      </w:r>
      <m:oMath>
        <m:r>
          <w:rPr>
            <w:rFonts w:ascii="Cambria Math" w:eastAsia="Times New Roman" w:hAnsi="Cambria Math" w:cstheme="majorBidi"/>
            <w:color w:val="auto"/>
            <w:sz w:val="28"/>
            <w:szCs w:val="28"/>
            <w:lang w:bidi="ar-IQ"/>
          </w:rPr>
          <m:t>f</m:t>
        </m:r>
        <m:d>
          <m:dPr>
            <m:ctrlPr>
              <w:rPr>
                <w:rFonts w:ascii="Cambria Math" w:eastAsia="Times New Roman" w:hAnsi="Cambria Math" w:cstheme="majorBidi"/>
                <w:i/>
                <w:iCs/>
                <w:color w:val="auto"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eastAsia="Times New Roman" w:hAnsi="Cambria Math" w:cstheme="majorBidi"/>
                <w:color w:val="auto"/>
                <w:sz w:val="28"/>
                <w:szCs w:val="28"/>
                <w:lang w:bidi="ar-IQ"/>
              </w:rPr>
              <m:t>v</m:t>
            </m:r>
          </m:e>
        </m:d>
      </m:oMath>
      <w:r w:rsidRPr="00132FAA">
        <w:rPr>
          <w:rFonts w:asciiTheme="majorBidi" w:hAnsiTheme="majorBidi" w:cstheme="majorBidi"/>
          <w:i/>
          <w:iCs/>
          <w:color w:val="auto"/>
          <w:sz w:val="28"/>
          <w:szCs w:val="28"/>
        </w:rPr>
        <w:t xml:space="preserve"> </w:t>
      </w:r>
      <w:r w:rsidRPr="00132FAA">
        <w:rPr>
          <w:rFonts w:asciiTheme="majorBidi" w:hAnsiTheme="majorBidi" w:cstheme="majorBidi"/>
          <w:color w:val="auto"/>
          <w:sz w:val="28"/>
          <w:szCs w:val="28"/>
        </w:rPr>
        <w:t xml:space="preserve">is the (CDF) of the Rayleigh </w:t>
      </w:r>
      <w:r w:rsidR="00FC497C" w:rsidRPr="00132FAA">
        <w:rPr>
          <w:rFonts w:asciiTheme="majorBidi" w:hAnsiTheme="majorBidi" w:cstheme="majorBidi"/>
          <w:color w:val="auto"/>
          <w:sz w:val="28"/>
          <w:szCs w:val="28"/>
        </w:rPr>
        <w:t>distribution</w:t>
      </w:r>
      <w:r w:rsidR="00FC497C">
        <w:rPr>
          <w:rFonts w:asciiTheme="majorBidi" w:hAnsiTheme="majorBidi" w:cstheme="majorBidi"/>
          <w:color w:val="auto"/>
          <w:sz w:val="28"/>
          <w:szCs w:val="28"/>
        </w:rPr>
        <w:t>.</w:t>
      </w:r>
    </w:p>
    <w:p w14:paraId="03C191E0" w14:textId="77777777" w:rsidR="001A350F" w:rsidRPr="001A350F" w:rsidRDefault="001A350F" w:rsidP="00555510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color w:val="auto"/>
          <w:sz w:val="12"/>
          <w:szCs w:val="12"/>
        </w:rPr>
      </w:pPr>
    </w:p>
    <w:p w14:paraId="4F01D91B" w14:textId="3D6917C4" w:rsidR="004A7D1B" w:rsidRDefault="004A7D1B" w:rsidP="0055551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A536FC">
        <w:rPr>
          <w:rFonts w:asciiTheme="majorBidi" w:hAnsiTheme="majorBidi" w:cstheme="majorBidi"/>
          <w:b/>
          <w:bCs/>
          <w:color w:val="auto"/>
          <w:sz w:val="28"/>
          <w:szCs w:val="28"/>
        </w:rPr>
        <w:t>5-4-3</w:t>
      </w:r>
      <w:r w:rsidRPr="004A7D1B"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Pr="00B45F83">
        <w:rPr>
          <w:rFonts w:asciiTheme="majorBidi" w:hAnsiTheme="majorBidi" w:cstheme="majorBidi"/>
          <w:b/>
          <w:color w:val="auto"/>
          <w:sz w:val="28"/>
          <w:szCs w:val="28"/>
        </w:rPr>
        <w:t>Weibull distribution</w:t>
      </w:r>
    </w:p>
    <w:p w14:paraId="78299ECE" w14:textId="0B4ECE46" w:rsidR="004A7D1B" w:rsidRPr="00B45F83" w:rsidRDefault="004A7D1B" w:rsidP="0055551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B45F83">
        <w:rPr>
          <w:rFonts w:asciiTheme="majorBidi" w:hAnsiTheme="majorBidi" w:cstheme="majorBidi"/>
          <w:color w:val="auto"/>
          <w:sz w:val="28"/>
          <w:szCs w:val="28"/>
        </w:rPr>
        <w:t xml:space="preserve">The </w:t>
      </w:r>
      <w:r w:rsidRPr="00B45F83">
        <w:rPr>
          <w:rFonts w:asciiTheme="majorBidi" w:hAnsiTheme="majorBidi" w:cstheme="majorBidi"/>
          <w:bCs/>
          <w:color w:val="auto"/>
          <w:sz w:val="28"/>
          <w:szCs w:val="28"/>
        </w:rPr>
        <w:t>Weibull distribution</w:t>
      </w:r>
      <w:r w:rsidRPr="00B45F83">
        <w:rPr>
          <w:rFonts w:asciiTheme="majorBidi" w:hAnsiTheme="majorBidi" w:cstheme="majorBidi"/>
          <w:color w:val="auto"/>
          <w:sz w:val="28"/>
          <w:szCs w:val="28"/>
        </w:rPr>
        <w:t xml:space="preserve"> shown below has two parameters </w:t>
      </w:r>
      <w:r w:rsidRPr="00B45F83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>k</w:t>
      </w:r>
      <w:r w:rsidRPr="00B45F83">
        <w:rPr>
          <w:rFonts w:asciiTheme="majorBidi" w:hAnsiTheme="majorBidi" w:cstheme="majorBidi"/>
          <w:color w:val="auto"/>
          <w:sz w:val="28"/>
          <w:szCs w:val="28"/>
        </w:rPr>
        <w:t xml:space="preserve"> and </w:t>
      </w:r>
      <w:r w:rsidRPr="00B45F83">
        <w:rPr>
          <w:rFonts w:asciiTheme="majorBidi" w:hAnsiTheme="majorBidi" w:cstheme="majorBidi"/>
          <w:b/>
          <w:bCs/>
          <w:i/>
          <w:iCs/>
          <w:color w:val="auto"/>
          <w:sz w:val="28"/>
          <w:szCs w:val="28"/>
        </w:rPr>
        <w:t>c</w:t>
      </w:r>
      <w:r w:rsidRPr="00B45F83">
        <w:rPr>
          <w:rFonts w:asciiTheme="majorBidi" w:hAnsiTheme="majorBidi" w:cstheme="majorBidi"/>
          <w:color w:val="auto"/>
          <w:sz w:val="28"/>
          <w:szCs w:val="28"/>
        </w:rPr>
        <w:t xml:space="preserve">. </w:t>
      </w:r>
    </w:p>
    <w:p w14:paraId="23C6696E" w14:textId="7BC7CC39" w:rsidR="004A7D1B" w:rsidRDefault="004A7D1B" w:rsidP="00555510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08240C">
        <w:rPr>
          <w:rFonts w:asciiTheme="majorBidi" w:hAnsiTheme="majorBidi" w:cstheme="majorBidi"/>
          <w:color w:val="auto"/>
          <w:sz w:val="28"/>
          <w:szCs w:val="28"/>
        </w:rPr>
        <w:tab/>
      </w:r>
      <m:oMath>
        <m:r>
          <w:rPr>
            <w:rFonts w:ascii="Cambria Math" w:hAnsiTheme="majorBidi" w:cstheme="majorBidi"/>
            <w:color w:val="auto"/>
            <w:sz w:val="32"/>
            <w:szCs w:val="32"/>
          </w:rPr>
          <m:t>f(V)=</m:t>
        </m:r>
        <m:f>
          <m:fPr>
            <m:ctrlPr>
              <w:rPr>
                <w:rFonts w:ascii="Cambria Math" w:hAnsiTheme="majorBidi" w:cstheme="majorBidi"/>
                <w:i/>
                <w:color w:val="auto"/>
                <w:sz w:val="32"/>
                <w:szCs w:val="32"/>
              </w:rPr>
            </m:ctrlPr>
          </m:fPr>
          <m:num>
            <m:r>
              <w:rPr>
                <w:rFonts w:ascii="Cambria Math" w:hAnsiTheme="majorBidi" w:cstheme="majorBidi"/>
                <w:color w:val="auto"/>
                <w:sz w:val="32"/>
                <w:szCs w:val="32"/>
              </w:rPr>
              <m:t>k</m:t>
            </m:r>
          </m:num>
          <m:den>
            <m:r>
              <w:rPr>
                <w:rFonts w:ascii="Cambria Math" w:hAnsiTheme="majorBidi" w:cstheme="majorBidi"/>
                <w:color w:val="auto"/>
                <w:sz w:val="32"/>
                <w:szCs w:val="32"/>
              </w:rPr>
              <m:t>c</m:t>
            </m:r>
          </m:den>
        </m:f>
        <m:sSup>
          <m:sSupPr>
            <m:ctrlPr>
              <w:rPr>
                <w:rFonts w:ascii="Cambria Math" w:hAnsiTheme="majorBidi" w:cstheme="majorBidi"/>
                <w:i/>
                <w:color w:val="auto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Theme="majorBidi" w:cstheme="majorBidi"/>
                    <w:i/>
                    <w:color w:val="auto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ajorBidi" w:cstheme="majorBidi"/>
                        <w:i/>
                        <w:color w:val="auto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Theme="majorBidi" w:cstheme="majorBidi"/>
                        <w:color w:val="auto"/>
                        <w:sz w:val="32"/>
                        <w:szCs w:val="32"/>
                      </w:rPr>
                      <m:t>V</m:t>
                    </m:r>
                  </m:num>
                  <m:den>
                    <m:r>
                      <w:rPr>
                        <w:rFonts w:ascii="Cambria Math" w:hAnsiTheme="majorBidi" w:cstheme="majorBidi"/>
                        <w:color w:val="auto"/>
                        <w:sz w:val="32"/>
                        <w:szCs w:val="32"/>
                      </w:rPr>
                      <m:t>c</m:t>
                    </m:r>
                  </m:den>
                </m:f>
                <m:ctrlPr>
                  <w:rPr>
                    <w:rFonts w:ascii="Cambria Math" w:hAnsi="Cambria Math" w:cstheme="majorBidi"/>
                    <w:i/>
                    <w:color w:val="auto"/>
                    <w:sz w:val="32"/>
                    <w:szCs w:val="32"/>
                  </w:rPr>
                </m:ctrlPr>
              </m:e>
            </m:d>
          </m:e>
          <m:sup>
            <m:r>
              <w:rPr>
                <w:rFonts w:ascii="Cambria Math" w:hAnsiTheme="majorBidi" w:cstheme="majorBidi"/>
                <w:color w:val="auto"/>
                <w:sz w:val="32"/>
                <w:szCs w:val="32"/>
              </w:rPr>
              <m:t>k</m:t>
            </m:r>
            <m:r>
              <w:rPr>
                <w:rFonts w:ascii="Cambria Math" w:hAnsiTheme="majorBidi" w:cstheme="majorBidi"/>
                <w:color w:val="auto"/>
                <w:sz w:val="32"/>
                <w:szCs w:val="32"/>
              </w:rPr>
              <m:t>-</m:t>
            </m:r>
            <m:r>
              <w:rPr>
                <w:rFonts w:ascii="Cambria Math" w:hAnsiTheme="majorBidi" w:cstheme="majorBidi"/>
                <w:color w:val="auto"/>
                <w:sz w:val="32"/>
                <w:szCs w:val="32"/>
              </w:rPr>
              <m:t>1</m:t>
            </m:r>
          </m:sup>
        </m:sSup>
        <m:sSup>
          <m:sSupPr>
            <m:ctrlPr>
              <w:rPr>
                <w:rFonts w:ascii="Cambria Math" w:hAnsiTheme="majorBidi" w:cstheme="majorBidi"/>
                <w:i/>
                <w:color w:val="auto"/>
                <w:sz w:val="32"/>
                <w:szCs w:val="32"/>
              </w:rPr>
            </m:ctrlPr>
          </m:sSupPr>
          <m:e>
            <m:r>
              <w:rPr>
                <w:rFonts w:ascii="Cambria Math" w:hAnsiTheme="majorBidi" w:cstheme="majorBidi"/>
                <w:color w:val="auto"/>
                <w:sz w:val="32"/>
                <w:szCs w:val="32"/>
              </w:rPr>
              <m:t>e</m:t>
            </m:r>
          </m:e>
          <m:sup>
            <m:r>
              <w:rPr>
                <w:rFonts w:ascii="Cambria Math" w:hAnsiTheme="majorBidi" w:cstheme="majorBidi"/>
                <w:color w:val="auto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Theme="majorBidi" w:cstheme="majorBidi"/>
                    <w:i/>
                    <w:color w:val="auto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Theme="majorBidi" w:cstheme="majorBidi"/>
                        <w:i/>
                        <w:color w:val="auto"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Theme="majorBidi" w:cstheme="majorBidi"/>
                        <w:color w:val="auto"/>
                        <w:sz w:val="32"/>
                        <w:szCs w:val="32"/>
                      </w:rPr>
                      <m:t>V/c</m:t>
                    </m:r>
                  </m:e>
                </m:d>
              </m:e>
              <m:sup>
                <m:r>
                  <w:rPr>
                    <w:rFonts w:ascii="Cambria Math" w:hAnsiTheme="majorBidi" w:cstheme="majorBidi"/>
                    <w:color w:val="auto"/>
                    <w:sz w:val="32"/>
                    <w:szCs w:val="32"/>
                  </w:rPr>
                  <m:t>k</m:t>
                </m:r>
              </m:sup>
            </m:sSup>
            <m:ctrlPr>
              <w:rPr>
                <w:rFonts w:ascii="Cambria Math" w:hAnsi="Cambria Math" w:cstheme="majorBidi"/>
                <w:i/>
                <w:color w:val="auto"/>
                <w:sz w:val="32"/>
                <w:szCs w:val="32"/>
              </w:rPr>
            </m:ctrlPr>
          </m:sup>
        </m:sSup>
        <m:r>
          <w:rPr>
            <w:rFonts w:ascii="Cambria Math" w:hAnsiTheme="majorBidi" w:cstheme="majorBidi"/>
            <w:i/>
            <w:color w:val="auto"/>
            <w:sz w:val="32"/>
            <w:szCs w:val="32"/>
          </w:rPr>
          <m:t> </m:t>
        </m:r>
        <m:r>
          <w:rPr>
            <w:rFonts w:ascii="Cambria Math" w:hAnsiTheme="majorBidi" w:cstheme="majorBidi"/>
            <w:color w:val="auto"/>
            <w:sz w:val="32"/>
            <w:szCs w:val="32"/>
          </w:rPr>
          <m:t>0</m:t>
        </m:r>
        <m:r>
          <w:rPr>
            <w:rFonts w:ascii="Cambria Math" w:hAnsiTheme="majorBidi" w:cstheme="majorBidi"/>
            <w:color w:val="auto"/>
            <w:sz w:val="32"/>
            <w:szCs w:val="32"/>
          </w:rPr>
          <m:t>≤</m:t>
        </m:r>
        <m:r>
          <w:rPr>
            <w:rFonts w:ascii="Cambria Math" w:hAnsiTheme="majorBidi" w:cstheme="majorBidi"/>
            <w:color w:val="auto"/>
            <w:sz w:val="32"/>
            <w:szCs w:val="32"/>
          </w:rPr>
          <m:t>V&lt;</m:t>
        </m:r>
        <w:bookmarkStart w:id="11" w:name="_Hlk58682016"/>
        <m:r>
          <w:rPr>
            <w:rFonts w:ascii="Cambria Math" w:hAnsiTheme="majorBidi" w:cstheme="majorBidi"/>
            <w:color w:val="auto"/>
            <w:sz w:val="32"/>
            <w:szCs w:val="32"/>
          </w:rPr>
          <m:t>∞</m:t>
        </m:r>
      </m:oMath>
      <w:bookmarkEnd w:id="11"/>
      <w:r>
        <w:rPr>
          <w:rFonts w:asciiTheme="majorBidi" w:hAnsiTheme="majorBidi" w:cstheme="majorBidi"/>
          <w:color w:val="auto"/>
          <w:sz w:val="28"/>
          <w:szCs w:val="28"/>
        </w:rPr>
        <w:t xml:space="preserve"> </w:t>
      </w:r>
      <w:r w:rsidR="007320DA">
        <w:rPr>
          <w:rFonts w:asciiTheme="majorBidi" w:hAnsiTheme="majorBidi" w:cstheme="majorBidi"/>
          <w:color w:val="auto"/>
          <w:sz w:val="28"/>
          <w:szCs w:val="28"/>
        </w:rPr>
        <w:t>---</w:t>
      </w:r>
      <w:r w:rsidR="00885F4A">
        <w:rPr>
          <w:rFonts w:asciiTheme="majorBidi" w:hAnsiTheme="majorBidi" w:cstheme="majorBidi"/>
          <w:color w:val="auto"/>
          <w:sz w:val="28"/>
          <w:szCs w:val="28"/>
        </w:rPr>
        <w:t>-</w:t>
      </w:r>
      <w:r w:rsidR="00EF0B4B">
        <w:rPr>
          <w:rFonts w:asciiTheme="majorBidi" w:hAnsiTheme="majorBidi" w:cstheme="majorBidi"/>
          <w:color w:val="auto"/>
          <w:sz w:val="28"/>
          <w:szCs w:val="28"/>
        </w:rPr>
        <w:t>--</w:t>
      </w:r>
      <w:r w:rsidR="007320DA">
        <w:rPr>
          <w:rFonts w:asciiTheme="majorBidi" w:hAnsiTheme="majorBidi" w:cstheme="majorBidi"/>
          <w:color w:val="auto"/>
          <w:sz w:val="28"/>
          <w:szCs w:val="28"/>
        </w:rPr>
        <w:t>----5-1</w:t>
      </w:r>
      <w:r w:rsidR="00652F6F">
        <w:rPr>
          <w:rFonts w:asciiTheme="majorBidi" w:hAnsiTheme="majorBidi" w:cstheme="majorBidi"/>
          <w:color w:val="auto"/>
          <w:sz w:val="28"/>
          <w:szCs w:val="28"/>
        </w:rPr>
        <w:t>6</w:t>
      </w:r>
    </w:p>
    <w:p w14:paraId="39F590F7" w14:textId="684A6554" w:rsidR="004A7D1B" w:rsidRDefault="009967BE" w:rsidP="007320DA">
      <w:pPr>
        <w:pStyle w:val="Defaul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u w:val="single"/>
        </w:rPr>
        <w:t>In f</w:t>
      </w:r>
      <w:r w:rsidR="004A7D1B">
        <w:rPr>
          <w:rFonts w:asciiTheme="majorBidi" w:hAnsiTheme="majorBidi" w:cstheme="majorBidi"/>
          <w:sz w:val="28"/>
          <w:szCs w:val="28"/>
          <w:u w:val="single"/>
        </w:rPr>
        <w:t>ig.5-</w:t>
      </w:r>
      <w:r w:rsidR="00EF79D1">
        <w:rPr>
          <w:rFonts w:asciiTheme="majorBidi" w:hAnsiTheme="majorBidi" w:cstheme="majorBidi"/>
          <w:sz w:val="28"/>
          <w:szCs w:val="28"/>
          <w:u w:val="single"/>
        </w:rPr>
        <w:t>5</w:t>
      </w:r>
      <w:r w:rsidR="004A7D1B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sz w:val="28"/>
          <w:szCs w:val="28"/>
          <w:u w:val="single"/>
        </w:rPr>
        <w:t>s</w:t>
      </w:r>
      <w:r w:rsidR="004A7D1B" w:rsidRPr="004A7D1B">
        <w:rPr>
          <w:rFonts w:asciiTheme="majorBidi" w:hAnsiTheme="majorBidi" w:cstheme="majorBidi"/>
          <w:sz w:val="28"/>
          <w:szCs w:val="28"/>
          <w:u w:val="single"/>
        </w:rPr>
        <w:t>etting k = 2 in the Weibull distribution gives the Rayleigh distribution</w:t>
      </w:r>
      <w:r w:rsidR="004A7D1B" w:rsidRPr="00B45F83">
        <w:rPr>
          <w:rFonts w:asciiTheme="majorBidi" w:hAnsiTheme="majorBidi" w:cstheme="majorBidi"/>
          <w:sz w:val="28"/>
          <w:szCs w:val="28"/>
        </w:rPr>
        <w:t xml:space="preserve">. </w:t>
      </w:r>
    </w:p>
    <w:p w14:paraId="1833E229" w14:textId="35E95785" w:rsidR="004A7D1B" w:rsidRPr="000E7F10" w:rsidRDefault="004A7D1B" w:rsidP="007320DA">
      <w:pPr>
        <w:pStyle w:val="Default"/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B45F83">
        <w:rPr>
          <w:rFonts w:asciiTheme="majorBidi" w:hAnsiTheme="majorBidi" w:cstheme="majorBidi"/>
          <w:sz w:val="28"/>
          <w:szCs w:val="28"/>
        </w:rPr>
        <w:t xml:space="preserve"> </w:t>
      </w:r>
      <w:r w:rsidRPr="0013517E">
        <w:rPr>
          <w:rFonts w:asciiTheme="majorBidi" w:hAnsiTheme="majorBidi" w:cstheme="majorBidi"/>
          <w:sz w:val="28"/>
          <w:szCs w:val="28"/>
        </w:rPr>
        <w:t>For both distributions, V</w:t>
      </w:r>
      <w:r w:rsidRPr="0013517E">
        <w:rPr>
          <w:rFonts w:asciiTheme="majorBidi" w:hAnsiTheme="majorBidi" w:cstheme="majorBidi"/>
          <w:sz w:val="28"/>
          <w:szCs w:val="28"/>
          <w:vertAlign w:val="subscript"/>
        </w:rPr>
        <w:t>min</w:t>
      </w:r>
      <w:r w:rsidRPr="0013517E">
        <w:rPr>
          <w:rFonts w:asciiTheme="majorBidi" w:hAnsiTheme="majorBidi" w:cstheme="majorBidi"/>
          <w:sz w:val="28"/>
          <w:szCs w:val="28"/>
        </w:rPr>
        <w:t xml:space="preserve"> = 0 and V</w:t>
      </w:r>
      <w:r w:rsidRPr="0013517E">
        <w:rPr>
          <w:rFonts w:asciiTheme="majorBidi" w:hAnsiTheme="majorBidi" w:cstheme="majorBidi"/>
          <w:sz w:val="28"/>
          <w:szCs w:val="28"/>
          <w:vertAlign w:val="subscript"/>
        </w:rPr>
        <w:t>max</w:t>
      </w:r>
      <w:r w:rsidRPr="0013517E">
        <w:rPr>
          <w:rFonts w:asciiTheme="majorBidi" w:hAnsiTheme="majorBidi" w:cstheme="majorBidi"/>
          <w:sz w:val="28"/>
          <w:szCs w:val="28"/>
        </w:rPr>
        <w:t xml:space="preserve"> =</w:t>
      </w:r>
      <m:oMath>
        <m:r>
          <w:rPr>
            <w:rFonts w:ascii="Cambria Math" w:hAnsi="Cambria Math" w:cstheme="majorBidi"/>
            <w:sz w:val="28"/>
            <w:szCs w:val="28"/>
          </w:rPr>
          <m:t>∞</m:t>
        </m:r>
      </m:oMath>
      <w:r w:rsidRPr="0013517E">
        <w:rPr>
          <w:rFonts w:asciiTheme="majorBidi" w:hAnsiTheme="majorBidi" w:cstheme="majorBidi"/>
          <w:sz w:val="28"/>
          <w:szCs w:val="28"/>
        </w:rPr>
        <w:t xml:space="preserve">  .The </w:t>
      </w:r>
      <w:r w:rsidR="009967BE" w:rsidRPr="0013517E">
        <w:rPr>
          <w:rFonts w:asciiTheme="majorBidi" w:hAnsiTheme="majorBidi" w:cstheme="majorBidi"/>
          <w:sz w:val="28"/>
          <w:szCs w:val="28"/>
        </w:rPr>
        <w:t>figure</w:t>
      </w:r>
      <w:r w:rsidRPr="0013517E">
        <w:rPr>
          <w:rFonts w:asciiTheme="majorBidi" w:hAnsiTheme="majorBidi" w:cstheme="majorBidi"/>
          <w:sz w:val="28"/>
          <w:szCs w:val="28"/>
        </w:rPr>
        <w:t xml:space="preserve"> at the left shows the </w:t>
      </w:r>
      <w:bookmarkStart w:id="12" w:name="_Hlk58710163"/>
      <w:r w:rsidRPr="0013517E">
        <w:rPr>
          <w:rFonts w:asciiTheme="majorBidi" w:hAnsiTheme="majorBidi" w:cstheme="majorBidi"/>
          <w:sz w:val="28"/>
          <w:szCs w:val="28"/>
        </w:rPr>
        <w:t xml:space="preserve">Weibull distribution </w:t>
      </w:r>
      <w:bookmarkEnd w:id="12"/>
      <w:r w:rsidRPr="0013517E">
        <w:rPr>
          <w:rFonts w:asciiTheme="majorBidi" w:hAnsiTheme="majorBidi" w:cstheme="majorBidi"/>
          <w:sz w:val="28"/>
          <w:szCs w:val="28"/>
        </w:rPr>
        <w:t xml:space="preserve">for various valuables of the parameters k and </w:t>
      </w:r>
      <w:r w:rsidRPr="0013517E">
        <w:rPr>
          <w:rFonts w:asciiTheme="majorBidi" w:hAnsiTheme="majorBidi" w:cstheme="majorBidi"/>
          <w:b/>
          <w:bCs/>
          <w:i/>
          <w:iCs/>
          <w:sz w:val="28"/>
          <w:szCs w:val="28"/>
        </w:rPr>
        <w:t>c</w:t>
      </w:r>
      <w:r w:rsidRPr="0013517E">
        <w:rPr>
          <w:rFonts w:asciiTheme="majorBidi" w:hAnsiTheme="majorBidi" w:cstheme="majorBidi"/>
          <w:sz w:val="28"/>
          <w:szCs w:val="28"/>
        </w:rPr>
        <w:t xml:space="preserve">. The </w:t>
      </w:r>
      <w:r w:rsidR="009967BE" w:rsidRPr="0013517E">
        <w:rPr>
          <w:rFonts w:asciiTheme="majorBidi" w:hAnsiTheme="majorBidi" w:cstheme="majorBidi"/>
          <w:sz w:val="28"/>
          <w:szCs w:val="28"/>
        </w:rPr>
        <w:t>figure</w:t>
      </w:r>
      <w:r w:rsidRPr="0013517E">
        <w:rPr>
          <w:rFonts w:asciiTheme="majorBidi" w:hAnsiTheme="majorBidi" w:cstheme="majorBidi"/>
          <w:sz w:val="28"/>
          <w:szCs w:val="28"/>
        </w:rPr>
        <w:t xml:space="preserve"> shows that as the value of c increases for a given value of </w:t>
      </w:r>
      <w:r w:rsidRPr="0013517E">
        <w:rPr>
          <w:rFonts w:asciiTheme="majorBidi" w:hAnsiTheme="majorBidi" w:cstheme="majorBidi"/>
          <w:b/>
          <w:bCs/>
          <w:i/>
          <w:iCs/>
          <w:sz w:val="28"/>
          <w:szCs w:val="28"/>
        </w:rPr>
        <w:t>k</w:t>
      </w:r>
      <w:r w:rsidRPr="0013517E">
        <w:rPr>
          <w:rFonts w:asciiTheme="majorBidi" w:hAnsiTheme="majorBidi" w:cstheme="majorBidi"/>
          <w:sz w:val="28"/>
          <w:szCs w:val="28"/>
        </w:rPr>
        <w:t xml:space="preserve"> the shape of the distribution gets wider. Because of this c is called the scale parameter; it has dimensions of velocity. The </w:t>
      </w:r>
      <w:r w:rsidR="002B47CD" w:rsidRPr="0013517E">
        <w:rPr>
          <w:rFonts w:asciiTheme="majorBidi" w:hAnsiTheme="majorBidi" w:cstheme="majorBidi"/>
          <w:sz w:val="28"/>
          <w:szCs w:val="28"/>
        </w:rPr>
        <w:t>figure</w:t>
      </w:r>
      <w:r w:rsidRPr="0013517E">
        <w:rPr>
          <w:rFonts w:asciiTheme="majorBidi" w:hAnsiTheme="majorBidi" w:cstheme="majorBidi"/>
          <w:sz w:val="28"/>
          <w:szCs w:val="28"/>
        </w:rPr>
        <w:t xml:space="preserve"> also shows that as, </w:t>
      </w:r>
      <w:r w:rsidRPr="0013517E">
        <w:rPr>
          <w:rFonts w:asciiTheme="majorBidi" w:hAnsiTheme="majorBidi" w:cstheme="majorBidi"/>
          <w:b/>
          <w:bCs/>
          <w:i/>
          <w:iCs/>
          <w:sz w:val="28"/>
          <w:szCs w:val="28"/>
        </w:rPr>
        <w:t>k</w:t>
      </w:r>
      <w:r w:rsidRPr="0013517E">
        <w:rPr>
          <w:rFonts w:asciiTheme="majorBidi" w:hAnsiTheme="majorBidi" w:cstheme="majorBidi"/>
          <w:sz w:val="28"/>
          <w:szCs w:val="28"/>
        </w:rPr>
        <w:t xml:space="preserve"> increases from 2 to 4 for a given value of c, the maximum in the pdf increases.  Because of this k is called the </w:t>
      </w:r>
      <w:r w:rsidRPr="0013517E">
        <w:rPr>
          <w:rFonts w:asciiTheme="majorBidi" w:hAnsiTheme="majorBidi" w:cstheme="majorBidi"/>
          <w:b/>
          <w:sz w:val="28"/>
          <w:szCs w:val="28"/>
        </w:rPr>
        <w:t>shape parameter</w:t>
      </w:r>
      <w:r w:rsidRPr="0013517E">
        <w:rPr>
          <w:rFonts w:asciiTheme="majorBidi" w:hAnsiTheme="majorBidi" w:cstheme="majorBidi"/>
          <w:sz w:val="28"/>
          <w:szCs w:val="28"/>
        </w:rPr>
        <w:t>; it is dimensionless</w:t>
      </w:r>
    </w:p>
    <w:p w14:paraId="5F9B663D" w14:textId="77777777" w:rsidR="004A7D1B" w:rsidRPr="007320DA" w:rsidRDefault="004A7D1B" w:rsidP="00716D73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12"/>
          <w:szCs w:val="12"/>
        </w:rPr>
      </w:pPr>
    </w:p>
    <w:p w14:paraId="182CDE0A" w14:textId="5308495B" w:rsidR="005D1ED4" w:rsidRDefault="004A7D1B" w:rsidP="004A7D1B">
      <w:pPr>
        <w:pStyle w:val="Default"/>
        <w:spacing w:line="276" w:lineRule="auto"/>
        <w:jc w:val="center"/>
        <w:rPr>
          <w:rFonts w:asciiTheme="majorBidi" w:hAnsiTheme="majorBidi" w:cstheme="majorBidi"/>
          <w:color w:val="auto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FF3148D" wp14:editId="07722F57">
            <wp:extent cx="3361055" cy="2603448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732" cy="262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2D1A8" w14:textId="652F238E" w:rsidR="005D1ED4" w:rsidRPr="007320DA" w:rsidRDefault="007320DA" w:rsidP="007320DA">
      <w:pPr>
        <w:pStyle w:val="Default"/>
        <w:spacing w:line="276" w:lineRule="auto"/>
        <w:jc w:val="center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>Fig.5-</w:t>
      </w:r>
      <w:r w:rsidR="00EF79D1">
        <w:rPr>
          <w:rFonts w:asciiTheme="majorBidi" w:hAnsiTheme="majorBidi" w:cstheme="majorBidi"/>
          <w:color w:val="auto"/>
        </w:rPr>
        <w:t>5</w:t>
      </w:r>
      <w:r>
        <w:rPr>
          <w:rFonts w:asciiTheme="majorBidi" w:hAnsiTheme="majorBidi" w:cstheme="majorBidi"/>
          <w:color w:val="auto"/>
        </w:rPr>
        <w:t xml:space="preserve"> Weibull distr</w:t>
      </w:r>
      <w:r w:rsidR="00A45748">
        <w:rPr>
          <w:rFonts w:asciiTheme="majorBidi" w:hAnsiTheme="majorBidi" w:cstheme="majorBidi"/>
          <w:color w:val="auto"/>
        </w:rPr>
        <w:t>i</w:t>
      </w:r>
      <w:r>
        <w:rPr>
          <w:rFonts w:asciiTheme="majorBidi" w:hAnsiTheme="majorBidi" w:cstheme="majorBidi"/>
          <w:color w:val="auto"/>
        </w:rPr>
        <w:t>bution</w:t>
      </w:r>
      <w:r w:rsidR="00A45748">
        <w:rPr>
          <w:rFonts w:asciiTheme="majorBidi" w:hAnsiTheme="majorBidi" w:cstheme="majorBidi"/>
          <w:color w:val="auto"/>
        </w:rPr>
        <w:t>s</w:t>
      </w:r>
    </w:p>
    <w:p w14:paraId="45951252" w14:textId="11A8A9F0" w:rsidR="00B45F83" w:rsidRPr="0008240C" w:rsidRDefault="009967BE" w:rsidP="00CE6D18">
      <w:pPr>
        <w:pStyle w:val="Default"/>
        <w:spacing w:line="276" w:lineRule="auto"/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A536FC">
        <w:rPr>
          <w:rFonts w:asciiTheme="majorBidi" w:hAnsiTheme="majorBidi" w:cstheme="majorBidi"/>
          <w:color w:val="auto"/>
          <w:sz w:val="28"/>
          <w:szCs w:val="28"/>
          <w:u w:val="single"/>
        </w:rPr>
        <w:t>The two probability distribution functions are commonly used for wind speed are Rayleigh distribution and Weibull distributions</w:t>
      </w:r>
      <w:r w:rsidR="00CE6D18">
        <w:rPr>
          <w:rFonts w:asciiTheme="majorBidi" w:hAnsiTheme="majorBidi" w:cstheme="majorBidi"/>
          <w:color w:val="auto"/>
          <w:sz w:val="28"/>
          <w:szCs w:val="28"/>
          <w:u w:val="single"/>
        </w:rPr>
        <w:t>.</w:t>
      </w:r>
    </w:p>
    <w:sectPr w:rsidR="00B45F83" w:rsidRPr="0008240C">
      <w:headerReference w:type="default" r:id="rId22"/>
      <w:footerReference w:type="default" r:id="rId2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EEAC9" w14:textId="77777777" w:rsidR="009D3A68" w:rsidRDefault="009D3A68" w:rsidP="00FC497C">
      <w:pPr>
        <w:spacing w:after="0" w:line="240" w:lineRule="auto"/>
      </w:pPr>
      <w:r>
        <w:separator/>
      </w:r>
    </w:p>
  </w:endnote>
  <w:endnote w:type="continuationSeparator" w:id="0">
    <w:p w14:paraId="55BF5935" w14:textId="77777777" w:rsidR="009D3A68" w:rsidRDefault="009D3A68" w:rsidP="00FC4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17087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FA58" w14:textId="5D95215C" w:rsidR="005970E1" w:rsidRDefault="005970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AACCDB" w14:textId="77777777" w:rsidR="005970E1" w:rsidRDefault="00597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A4B76" w14:textId="77777777" w:rsidR="009D3A68" w:rsidRDefault="009D3A68" w:rsidP="00FC497C">
      <w:pPr>
        <w:spacing w:after="0" w:line="240" w:lineRule="auto"/>
      </w:pPr>
      <w:r>
        <w:separator/>
      </w:r>
    </w:p>
  </w:footnote>
  <w:footnote w:type="continuationSeparator" w:id="0">
    <w:p w14:paraId="6EF86915" w14:textId="77777777" w:rsidR="009D3A68" w:rsidRDefault="009D3A68" w:rsidP="00FC497C">
      <w:pPr>
        <w:spacing w:after="0" w:line="240" w:lineRule="auto"/>
      </w:pPr>
      <w:r>
        <w:continuationSeparator/>
      </w:r>
    </w:p>
  </w:footnote>
  <w:footnote w:id="1">
    <w:p w14:paraId="2F2AAA7E" w14:textId="652E44C6" w:rsidR="005970E1" w:rsidRDefault="005970E1" w:rsidP="000076C5">
      <w:pPr>
        <w:pStyle w:val="FootnoteText"/>
        <w:jc w:val="both"/>
        <w:rPr>
          <w:rFonts w:ascii="Arial" w:hAnsi="Arial" w:cs="Arial"/>
          <w:sz w:val="18"/>
          <w:szCs w:val="18"/>
        </w:rPr>
      </w:pPr>
      <w:bookmarkStart w:id="6" w:name="_Hlk58781543"/>
      <w:r w:rsidRPr="001666F0">
        <w:rPr>
          <w:rStyle w:val="FootnoteReference"/>
          <w:rFonts w:ascii="Arial" w:hAnsi="Arial" w:cs="Arial"/>
          <w:sz w:val="18"/>
          <w:szCs w:val="18"/>
        </w:rPr>
        <w:footnoteRef/>
      </w:r>
      <w:r w:rsidRPr="001666F0">
        <w:rPr>
          <w:rFonts w:ascii="Arial" w:hAnsi="Arial" w:cs="Arial"/>
          <w:sz w:val="18"/>
          <w:szCs w:val="18"/>
        </w:rPr>
        <w:t xml:space="preserve"> Because f(x)dx represents a fraction, it is a dimensionless quantity.  Thus, the pdf</w:t>
      </w:r>
      <w:r>
        <w:rPr>
          <w:rFonts w:ascii="Arial" w:hAnsi="Arial" w:cs="Arial"/>
          <w:sz w:val="18"/>
          <w:szCs w:val="18"/>
        </w:rPr>
        <w:t>,</w:t>
      </w:r>
      <w:r w:rsidRPr="001666F0">
        <w:rPr>
          <w:rFonts w:ascii="Arial" w:hAnsi="Arial" w:cs="Arial"/>
          <w:sz w:val="18"/>
          <w:szCs w:val="18"/>
        </w:rPr>
        <w:t xml:space="preserve"> f(x)</w:t>
      </w:r>
      <w:r>
        <w:rPr>
          <w:rFonts w:ascii="Arial" w:hAnsi="Arial" w:cs="Arial"/>
          <w:sz w:val="18"/>
          <w:szCs w:val="18"/>
        </w:rPr>
        <w:t>,</w:t>
      </w:r>
      <w:r w:rsidRPr="001666F0">
        <w:rPr>
          <w:rFonts w:ascii="Arial" w:hAnsi="Arial" w:cs="Arial"/>
          <w:sz w:val="18"/>
          <w:szCs w:val="18"/>
        </w:rPr>
        <w:t xml:space="preserve"> must have dimensions of 1/x.  In the normal distribution function in equation [1]</w:t>
      </w:r>
      <w:r>
        <w:rPr>
          <w:rFonts w:ascii="Arial" w:hAnsi="Arial" w:cs="Arial"/>
          <w:sz w:val="18"/>
          <w:szCs w:val="18"/>
        </w:rPr>
        <w:t>,</w:t>
      </w:r>
      <w:r w:rsidRPr="001666F0">
        <w:rPr>
          <w:rFonts w:ascii="Arial" w:hAnsi="Arial" w:cs="Arial"/>
          <w:sz w:val="18"/>
          <w:szCs w:val="18"/>
        </w:rPr>
        <w:t xml:space="preserve"> x, </w:t>
      </w:r>
      <w:r w:rsidRPr="001666F0">
        <w:rPr>
          <w:rFonts w:ascii="Symbol" w:hAnsi="Symbol" w:cs="Arial"/>
          <w:sz w:val="18"/>
          <w:szCs w:val="18"/>
        </w:rPr>
        <w:t></w:t>
      </w:r>
      <w:r w:rsidRPr="001666F0">
        <w:rPr>
          <w:rFonts w:ascii="Arial" w:hAnsi="Arial" w:cs="Arial"/>
          <w:sz w:val="18"/>
          <w:szCs w:val="18"/>
        </w:rPr>
        <w:t xml:space="preserve">, and </w:t>
      </w:r>
      <w:r w:rsidRPr="001666F0">
        <w:rPr>
          <w:rFonts w:ascii="Symbol" w:hAnsi="Symbol" w:cs="Arial"/>
          <w:sz w:val="18"/>
          <w:szCs w:val="18"/>
        </w:rPr>
        <w:t></w:t>
      </w:r>
      <w:r w:rsidRPr="001666F0">
        <w:rPr>
          <w:rFonts w:ascii="Arial" w:hAnsi="Arial" w:cs="Arial"/>
          <w:sz w:val="18"/>
          <w:szCs w:val="18"/>
        </w:rPr>
        <w:t xml:space="preserve"> must all have the same dimensions.  (This is required because the arguments to transcendental functions like the exponential must be dimensionless.)  </w:t>
      </w:r>
      <w:r>
        <w:rPr>
          <w:rFonts w:ascii="Arial" w:hAnsi="Arial" w:cs="Arial"/>
          <w:sz w:val="18"/>
          <w:szCs w:val="18"/>
        </w:rPr>
        <w:t>The normal distribution in equation [1] has dimensions of 1/</w:t>
      </w:r>
      <w:r w:rsidRPr="001666F0">
        <w:rPr>
          <w:rFonts w:ascii="Symbol" w:hAnsi="Symbol" w:cs="Arial"/>
          <w:sz w:val="18"/>
          <w:szCs w:val="18"/>
        </w:rPr>
        <w:t></w:t>
      </w:r>
      <w:r>
        <w:rPr>
          <w:rFonts w:ascii="Arial" w:hAnsi="Arial" w:cs="Arial"/>
          <w:sz w:val="18"/>
          <w:szCs w:val="18"/>
        </w:rPr>
        <w:t xml:space="preserve"> which is the same as the dimensions of 1/x which is required for the pdf, f(x).</w:t>
      </w:r>
      <w:bookmarkEnd w:id="6"/>
    </w:p>
    <w:p w14:paraId="3B1141F9" w14:textId="201CCE1E" w:rsidR="003420D2" w:rsidRDefault="003420D2" w:rsidP="000076C5">
      <w:pPr>
        <w:pStyle w:val="FootnoteText"/>
        <w:jc w:val="both"/>
        <w:rPr>
          <w:rFonts w:ascii="Arial" w:hAnsi="Arial" w:cs="Arial"/>
          <w:sz w:val="18"/>
          <w:szCs w:val="18"/>
        </w:rPr>
      </w:pPr>
    </w:p>
    <w:p w14:paraId="0C1C1484" w14:textId="77777777" w:rsidR="003420D2" w:rsidRPr="001666F0" w:rsidRDefault="003420D2" w:rsidP="000076C5">
      <w:pPr>
        <w:pStyle w:val="FootnoteText"/>
        <w:jc w:val="both"/>
        <w:rPr>
          <w:rFonts w:ascii="Arial" w:hAnsi="Arial" w:cs="Arial"/>
          <w:sz w:val="18"/>
          <w:szCs w:val="18"/>
          <w:rtl/>
          <w:lang w:bidi="ar-IQ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BFC806" w14:textId="4FF63589" w:rsidR="00E82812" w:rsidRPr="00E82812" w:rsidRDefault="00E82812" w:rsidP="00E82812">
    <w:pPr>
      <w:tabs>
        <w:tab w:val="center" w:pos="4153"/>
        <w:tab w:val="right" w:pos="8306"/>
      </w:tabs>
      <w:spacing w:after="0" w:line="240" w:lineRule="auto"/>
      <w:jc w:val="center"/>
      <w:rPr>
        <w:rFonts w:ascii="Calibri" w:eastAsia="Calibri" w:hAnsi="Calibri" w:cs="Arial"/>
      </w:rPr>
    </w:pPr>
    <w:r w:rsidRPr="00E82812">
      <w:rPr>
        <w:rFonts w:ascii="Calibri" w:eastAsia="Calibri" w:hAnsi="Calibri" w:cs="Arial"/>
      </w:rPr>
      <w:t xml:space="preserve">Renewable Energy </w:t>
    </w:r>
    <w:r>
      <w:rPr>
        <w:rFonts w:ascii="Calibri" w:eastAsia="Calibri" w:hAnsi="Calibri" w:cs="Arial"/>
      </w:rPr>
      <w:t>5</w:t>
    </w:r>
  </w:p>
  <w:p w14:paraId="2C697F53" w14:textId="5F4F86AC" w:rsidR="00E82812" w:rsidRPr="00E82812" w:rsidRDefault="00E82812" w:rsidP="00E82812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="Calibri" w:eastAsia="Calibri" w:hAnsi="Calibri" w:cs="Arial"/>
      </w:rPr>
    </w:pPr>
    <w:r w:rsidRPr="00E82812">
      <w:rPr>
        <w:rFonts w:ascii="Calibri" w:eastAsia="Calibri" w:hAnsi="Calibri" w:cs="Arial"/>
      </w:rPr>
      <w:t xml:space="preserve"> Lecture (</w:t>
    </w:r>
    <w:r>
      <w:rPr>
        <w:rFonts w:ascii="Calibri" w:eastAsia="Calibri" w:hAnsi="Calibri" w:cs="Arial"/>
      </w:rPr>
      <w:t>5</w:t>
    </w:r>
    <w:r w:rsidRPr="00E82812">
      <w:rPr>
        <w:rFonts w:ascii="Calibri" w:eastAsia="Calibri" w:hAnsi="Calibri" w:cs="Arial"/>
      </w:rPr>
      <w:t>): Wind Energy</w:t>
    </w:r>
  </w:p>
  <w:p w14:paraId="66465144" w14:textId="77777777" w:rsidR="00E82812" w:rsidRPr="00E82812" w:rsidRDefault="00E82812" w:rsidP="00E82812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  <w:b/>
        <w:bCs/>
        <w:rtl/>
      </w:rPr>
    </w:pPr>
    <w:r w:rsidRPr="00E82812">
      <w:rPr>
        <w:rFonts w:ascii="Calibri" w:eastAsia="Calibri" w:hAnsi="Calibri" w:cs="Arial"/>
      </w:rPr>
      <w:t xml:space="preserve"> Asst. prof. Dr. Basim I. Wahab Al-Temimi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191E"/>
    <w:multiLevelType w:val="hybridMultilevel"/>
    <w:tmpl w:val="6DFA725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4F400AF0"/>
    <w:multiLevelType w:val="hybridMultilevel"/>
    <w:tmpl w:val="4872B1AE"/>
    <w:lvl w:ilvl="0" w:tplc="0E729494">
      <w:start w:val="1"/>
      <w:numFmt w:val="lowerLetter"/>
      <w:lvlText w:val="%1-"/>
      <w:lvlJc w:val="left"/>
      <w:pPr>
        <w:ind w:left="92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447A04"/>
    <w:multiLevelType w:val="hybridMultilevel"/>
    <w:tmpl w:val="F22C27BA"/>
    <w:lvl w:ilvl="0" w:tplc="8CF86FE0">
      <w:start w:val="1"/>
      <w:numFmt w:val="decimal"/>
      <w:lvlText w:val="%1-"/>
      <w:lvlJc w:val="left"/>
      <w:pPr>
        <w:ind w:left="630" w:hanging="360"/>
      </w:pPr>
      <w:rPr>
        <w:rFonts w:asciiTheme="majorBidi" w:eastAsiaTheme="minorHAnsi" w:hAnsiTheme="majorBidi" w:cstheme="majorBidi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F10"/>
    <w:rsid w:val="000076C5"/>
    <w:rsid w:val="00012D28"/>
    <w:rsid w:val="00046F8B"/>
    <w:rsid w:val="000545E4"/>
    <w:rsid w:val="00064C83"/>
    <w:rsid w:val="00074FC1"/>
    <w:rsid w:val="0008240C"/>
    <w:rsid w:val="00090D8C"/>
    <w:rsid w:val="00096166"/>
    <w:rsid w:val="000A7B90"/>
    <w:rsid w:val="000E7F10"/>
    <w:rsid w:val="000F1C9C"/>
    <w:rsid w:val="0013517E"/>
    <w:rsid w:val="001416E0"/>
    <w:rsid w:val="0014228D"/>
    <w:rsid w:val="00156F08"/>
    <w:rsid w:val="001653E3"/>
    <w:rsid w:val="00181C82"/>
    <w:rsid w:val="0019562C"/>
    <w:rsid w:val="001A350F"/>
    <w:rsid w:val="001D7B46"/>
    <w:rsid w:val="00232A9D"/>
    <w:rsid w:val="00255093"/>
    <w:rsid w:val="002B47CD"/>
    <w:rsid w:val="002D1247"/>
    <w:rsid w:val="002F6AAB"/>
    <w:rsid w:val="00301C36"/>
    <w:rsid w:val="0031427D"/>
    <w:rsid w:val="003420D2"/>
    <w:rsid w:val="00386F06"/>
    <w:rsid w:val="003B472D"/>
    <w:rsid w:val="003E5B88"/>
    <w:rsid w:val="003F271A"/>
    <w:rsid w:val="003F281E"/>
    <w:rsid w:val="0048468E"/>
    <w:rsid w:val="00486AC0"/>
    <w:rsid w:val="00496BD8"/>
    <w:rsid w:val="004A2390"/>
    <w:rsid w:val="004A7D1B"/>
    <w:rsid w:val="004D608E"/>
    <w:rsid w:val="004E1F89"/>
    <w:rsid w:val="00503547"/>
    <w:rsid w:val="005308A8"/>
    <w:rsid w:val="0054525E"/>
    <w:rsid w:val="00555510"/>
    <w:rsid w:val="00561220"/>
    <w:rsid w:val="00586DD0"/>
    <w:rsid w:val="005970E1"/>
    <w:rsid w:val="005D1ED4"/>
    <w:rsid w:val="005F4ECA"/>
    <w:rsid w:val="00617FB7"/>
    <w:rsid w:val="00623FD7"/>
    <w:rsid w:val="00652F6F"/>
    <w:rsid w:val="00671A96"/>
    <w:rsid w:val="006F4E4A"/>
    <w:rsid w:val="00704099"/>
    <w:rsid w:val="00716D73"/>
    <w:rsid w:val="007303FE"/>
    <w:rsid w:val="007320DA"/>
    <w:rsid w:val="007914CF"/>
    <w:rsid w:val="00846CA9"/>
    <w:rsid w:val="008521A7"/>
    <w:rsid w:val="00885F4A"/>
    <w:rsid w:val="00886700"/>
    <w:rsid w:val="008A0E50"/>
    <w:rsid w:val="008B7969"/>
    <w:rsid w:val="008E3B5A"/>
    <w:rsid w:val="00910FB9"/>
    <w:rsid w:val="009967BE"/>
    <w:rsid w:val="009C60C5"/>
    <w:rsid w:val="009D3A68"/>
    <w:rsid w:val="00A45748"/>
    <w:rsid w:val="00A536FC"/>
    <w:rsid w:val="00A55A94"/>
    <w:rsid w:val="00A61A3C"/>
    <w:rsid w:val="00A677C4"/>
    <w:rsid w:val="00A8689F"/>
    <w:rsid w:val="00AA06EF"/>
    <w:rsid w:val="00AA5094"/>
    <w:rsid w:val="00AC70B8"/>
    <w:rsid w:val="00AD72A4"/>
    <w:rsid w:val="00AF18F9"/>
    <w:rsid w:val="00B02E0F"/>
    <w:rsid w:val="00B2106F"/>
    <w:rsid w:val="00B45F83"/>
    <w:rsid w:val="00B6065C"/>
    <w:rsid w:val="00B81E04"/>
    <w:rsid w:val="00BA518A"/>
    <w:rsid w:val="00BB1FAB"/>
    <w:rsid w:val="00BC622A"/>
    <w:rsid w:val="00C20AC0"/>
    <w:rsid w:val="00C40FC6"/>
    <w:rsid w:val="00C46135"/>
    <w:rsid w:val="00C87EA2"/>
    <w:rsid w:val="00C927AB"/>
    <w:rsid w:val="00CE6D18"/>
    <w:rsid w:val="00D424BD"/>
    <w:rsid w:val="00DA515B"/>
    <w:rsid w:val="00E03590"/>
    <w:rsid w:val="00E05670"/>
    <w:rsid w:val="00E17245"/>
    <w:rsid w:val="00E42B6D"/>
    <w:rsid w:val="00E63884"/>
    <w:rsid w:val="00E77ECF"/>
    <w:rsid w:val="00E82812"/>
    <w:rsid w:val="00E902EA"/>
    <w:rsid w:val="00E92A9E"/>
    <w:rsid w:val="00EE44AD"/>
    <w:rsid w:val="00EF0B4B"/>
    <w:rsid w:val="00EF79D1"/>
    <w:rsid w:val="00F17077"/>
    <w:rsid w:val="00F46798"/>
    <w:rsid w:val="00F67990"/>
    <w:rsid w:val="00F921CF"/>
    <w:rsid w:val="00FB6414"/>
    <w:rsid w:val="00FC2D12"/>
    <w:rsid w:val="00FC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C5789"/>
  <w15:chartTrackingRefBased/>
  <w15:docId w15:val="{F0326BEE-AB25-4BD7-961D-27A346C3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F1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FC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97C"/>
  </w:style>
  <w:style w:type="paragraph" w:styleId="Footer">
    <w:name w:val="footer"/>
    <w:basedOn w:val="Normal"/>
    <w:link w:val="FooterChar"/>
    <w:uiPriority w:val="99"/>
    <w:unhideWhenUsed/>
    <w:rsid w:val="00FC49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97C"/>
  </w:style>
  <w:style w:type="paragraph" w:styleId="NoSpacing">
    <w:name w:val="No Spacing"/>
    <w:uiPriority w:val="1"/>
    <w:qFormat/>
    <w:rsid w:val="00064C8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B45F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5F83"/>
  </w:style>
  <w:style w:type="character" w:styleId="PlaceholderText">
    <w:name w:val="Placeholder Text"/>
    <w:basedOn w:val="DefaultParagraphFont"/>
    <w:uiPriority w:val="99"/>
    <w:semiHidden/>
    <w:rsid w:val="00301C36"/>
    <w:rPr>
      <w:color w:val="808080"/>
    </w:rPr>
  </w:style>
  <w:style w:type="paragraph" w:styleId="FootnoteText">
    <w:name w:val="footnote text"/>
    <w:basedOn w:val="Normal"/>
    <w:link w:val="FootnoteTextChar"/>
    <w:semiHidden/>
    <w:rsid w:val="00007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076C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0076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6424-72DA-4438-B982-0387372E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9</Pages>
  <Words>1721</Words>
  <Characters>9813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dr. Basim</cp:lastModifiedBy>
  <cp:revision>56</cp:revision>
  <cp:lastPrinted>2020-12-11T13:02:00Z</cp:lastPrinted>
  <dcterms:created xsi:type="dcterms:W3CDTF">2020-12-12T13:11:00Z</dcterms:created>
  <dcterms:modified xsi:type="dcterms:W3CDTF">2020-12-13T18:18:00Z</dcterms:modified>
</cp:coreProperties>
</file>