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521A" w:rsidRDefault="008F33D4" w:rsidP="00623C67">
      <w:pPr>
        <w:spacing w:line="276" w:lineRule="auto"/>
        <w:ind w:left="-709" w:right="-858"/>
        <w:jc w:val="right"/>
        <w:rPr>
          <w:b/>
          <w:sz w:val="24"/>
          <w:szCs w:val="24"/>
        </w:rPr>
      </w:pPr>
      <w:r>
        <w:rPr>
          <w:b/>
          <w:sz w:val="24"/>
          <w:szCs w:val="24"/>
        </w:rPr>
        <w:t>College of Science            Al-Mustanseryea University            Dep.: Biology</w:t>
      </w:r>
      <w:bookmarkStart w:id="0" w:name="_GoBack"/>
      <w:bookmarkEnd w:id="0"/>
    </w:p>
    <w:p w:rsidR="001D521A" w:rsidRDefault="008F33D4" w:rsidP="00623C67">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1D521A" w:rsidRDefault="008F33D4" w:rsidP="00623C67">
      <w:pPr>
        <w:spacing w:line="276" w:lineRule="auto"/>
        <w:ind w:left="-709" w:right="-858"/>
        <w:jc w:val="right"/>
        <w:rPr>
          <w:b/>
          <w:sz w:val="24"/>
          <w:szCs w:val="24"/>
        </w:rPr>
      </w:pPr>
      <w:r>
        <w:rPr>
          <w:b/>
          <w:sz w:val="24"/>
          <w:szCs w:val="24"/>
        </w:rPr>
        <w:t>By: Dr. Alaa Jabar &amp; Dr. Rana Azeez</w:t>
      </w:r>
    </w:p>
    <w:p w:rsidR="001D521A" w:rsidRDefault="008F33D4" w:rsidP="00623C67">
      <w:pPr>
        <w:spacing w:line="276" w:lineRule="auto"/>
        <w:ind w:left="-709" w:right="-858"/>
        <w:jc w:val="right"/>
        <w:rPr>
          <w:b/>
          <w:sz w:val="28"/>
          <w:szCs w:val="28"/>
        </w:rPr>
      </w:pPr>
      <w:r>
        <w:rPr>
          <w:b/>
          <w:sz w:val="28"/>
          <w:szCs w:val="28"/>
        </w:rPr>
        <w:t>Lecture:6</w:t>
      </w:r>
    </w:p>
    <w:p w:rsidR="001D521A" w:rsidRDefault="008F33D4" w:rsidP="00623C67">
      <w:pPr>
        <w:spacing w:line="276" w:lineRule="auto"/>
        <w:ind w:left="-709" w:right="-858"/>
        <w:jc w:val="right"/>
        <w:rPr>
          <w:b/>
          <w:sz w:val="32"/>
          <w:szCs w:val="32"/>
        </w:rPr>
      </w:pPr>
      <w:r>
        <w:rPr>
          <w:b/>
          <w:sz w:val="32"/>
          <w:szCs w:val="32"/>
        </w:rPr>
        <w:t>Plant Hormones</w:t>
      </w:r>
    </w:p>
    <w:p w:rsidR="001D521A" w:rsidRDefault="008F33D4" w:rsidP="00623C67">
      <w:pPr>
        <w:spacing w:line="276" w:lineRule="auto"/>
        <w:ind w:left="-709" w:right="-858"/>
        <w:jc w:val="right"/>
        <w:rPr>
          <w:sz w:val="24"/>
          <w:szCs w:val="24"/>
        </w:rPr>
      </w:pPr>
      <w:r>
        <w:rPr>
          <w:b/>
          <w:sz w:val="28"/>
          <w:szCs w:val="28"/>
        </w:rPr>
        <w:t>Plant hormones:</w:t>
      </w:r>
      <w:r>
        <w:rPr>
          <w:sz w:val="24"/>
          <w:szCs w:val="24"/>
        </w:rPr>
        <w:t xml:space="preserve"> are a group of naturally occurring, organic substances which influence physiological processes at low concentration.</w:t>
      </w:r>
    </w:p>
    <w:p w:rsidR="001D521A" w:rsidRDefault="008F33D4" w:rsidP="00623C67">
      <w:pPr>
        <w:spacing w:line="276" w:lineRule="auto"/>
        <w:ind w:left="-709" w:right="-858"/>
        <w:jc w:val="right"/>
        <w:rPr>
          <w:b/>
          <w:sz w:val="28"/>
          <w:szCs w:val="28"/>
        </w:rPr>
      </w:pPr>
      <w:r>
        <w:rPr>
          <w:b/>
          <w:sz w:val="28"/>
          <w:szCs w:val="28"/>
        </w:rPr>
        <w:t>Characters of plant hormones:</w:t>
      </w:r>
    </w:p>
    <w:p w:rsidR="001D521A" w:rsidRDefault="008F33D4" w:rsidP="00623C67">
      <w:pPr>
        <w:spacing w:line="276" w:lineRule="auto"/>
        <w:ind w:left="-709" w:right="-858"/>
        <w:jc w:val="right"/>
        <w:rPr>
          <w:sz w:val="28"/>
          <w:szCs w:val="28"/>
        </w:rPr>
      </w:pPr>
      <w:r>
        <w:rPr>
          <w:b/>
          <w:sz w:val="28"/>
          <w:szCs w:val="28"/>
        </w:rPr>
        <w:t>1-</w:t>
      </w:r>
      <w:r>
        <w:rPr>
          <w:sz w:val="28"/>
          <w:szCs w:val="28"/>
        </w:rPr>
        <w:t>integrate many different plant parts.</w:t>
      </w:r>
    </w:p>
    <w:p w:rsidR="001D521A" w:rsidRDefault="008F33D4" w:rsidP="00623C67">
      <w:pPr>
        <w:spacing w:line="276" w:lineRule="auto"/>
        <w:ind w:left="-709" w:right="-858"/>
        <w:jc w:val="right"/>
        <w:rPr>
          <w:sz w:val="28"/>
          <w:szCs w:val="28"/>
        </w:rPr>
      </w:pPr>
      <w:r>
        <w:rPr>
          <w:b/>
          <w:sz w:val="28"/>
          <w:szCs w:val="28"/>
        </w:rPr>
        <w:t>2-</w:t>
      </w:r>
      <w:r>
        <w:rPr>
          <w:sz w:val="28"/>
          <w:szCs w:val="28"/>
        </w:rPr>
        <w:t>natyrally occurring organic substances.</w:t>
      </w:r>
    </w:p>
    <w:p w:rsidR="001D521A" w:rsidRDefault="008F33D4" w:rsidP="00623C67">
      <w:pPr>
        <w:spacing w:line="276" w:lineRule="auto"/>
        <w:ind w:left="-709" w:right="-858"/>
        <w:jc w:val="right"/>
        <w:rPr>
          <w:sz w:val="28"/>
          <w:szCs w:val="28"/>
        </w:rPr>
      </w:pPr>
      <w:r>
        <w:rPr>
          <w:b/>
          <w:sz w:val="28"/>
          <w:szCs w:val="28"/>
        </w:rPr>
        <w:t>3-</w:t>
      </w:r>
      <w:r>
        <w:rPr>
          <w:sz w:val="28"/>
          <w:szCs w:val="28"/>
        </w:rPr>
        <w:t>affects plant growth and</w:t>
      </w:r>
      <w:r>
        <w:rPr>
          <w:sz w:val="28"/>
          <w:szCs w:val="28"/>
        </w:rPr>
        <w:t xml:space="preserve"> development.</w:t>
      </w:r>
    </w:p>
    <w:p w:rsidR="001D521A" w:rsidRDefault="008F33D4" w:rsidP="00623C67">
      <w:pPr>
        <w:spacing w:line="276" w:lineRule="auto"/>
        <w:ind w:left="-709" w:right="-858"/>
        <w:jc w:val="right"/>
        <w:rPr>
          <w:sz w:val="28"/>
          <w:szCs w:val="28"/>
        </w:rPr>
      </w:pPr>
      <w:r>
        <w:rPr>
          <w:b/>
          <w:sz w:val="28"/>
          <w:szCs w:val="28"/>
        </w:rPr>
        <w:t>4-</w:t>
      </w:r>
      <w:r>
        <w:rPr>
          <w:sz w:val="28"/>
          <w:szCs w:val="28"/>
        </w:rPr>
        <w:t>opreats in a very low concentration.</w:t>
      </w:r>
    </w:p>
    <w:p w:rsidR="001D521A" w:rsidRDefault="008F33D4" w:rsidP="00623C67">
      <w:pPr>
        <w:spacing w:line="276" w:lineRule="auto"/>
        <w:ind w:left="-709" w:right="-858"/>
        <w:jc w:val="right"/>
        <w:rPr>
          <w:sz w:val="28"/>
          <w:szCs w:val="28"/>
        </w:rPr>
      </w:pPr>
      <w:r>
        <w:rPr>
          <w:b/>
          <w:sz w:val="28"/>
          <w:szCs w:val="28"/>
        </w:rPr>
        <w:t>5-</w:t>
      </w:r>
      <w:r>
        <w:rPr>
          <w:sz w:val="28"/>
          <w:szCs w:val="28"/>
        </w:rPr>
        <w:t>actions may involve sites far removed from hormones origin.</w:t>
      </w:r>
    </w:p>
    <w:p w:rsidR="001D521A" w:rsidRDefault="008F33D4" w:rsidP="00623C67">
      <w:pPr>
        <w:spacing w:line="276" w:lineRule="auto"/>
        <w:ind w:left="-709" w:right="-858"/>
        <w:jc w:val="right"/>
        <w:rPr>
          <w:sz w:val="28"/>
          <w:szCs w:val="28"/>
        </w:rPr>
      </w:pPr>
      <w:r>
        <w:rPr>
          <w:b/>
          <w:sz w:val="28"/>
          <w:szCs w:val="28"/>
        </w:rPr>
        <w:t>6-</w:t>
      </w:r>
      <w:r>
        <w:rPr>
          <w:sz w:val="28"/>
          <w:szCs w:val="28"/>
        </w:rPr>
        <w:t>hormones elicit a wide range of responses from growth to dormancy.</w:t>
      </w:r>
    </w:p>
    <w:p w:rsidR="001D521A" w:rsidRDefault="008F33D4" w:rsidP="00623C67">
      <w:pPr>
        <w:spacing w:line="276" w:lineRule="auto"/>
        <w:ind w:left="-709" w:right="-858"/>
        <w:jc w:val="right"/>
        <w:rPr>
          <w:b/>
          <w:sz w:val="28"/>
          <w:szCs w:val="28"/>
        </w:rPr>
      </w:pPr>
      <w:r>
        <w:rPr>
          <w:b/>
          <w:sz w:val="28"/>
          <w:szCs w:val="28"/>
        </w:rPr>
        <w:t>***Hormones may classified into these classes:</w:t>
      </w:r>
    </w:p>
    <w:p w:rsidR="001D521A" w:rsidRDefault="008F33D4" w:rsidP="00623C67">
      <w:pPr>
        <w:spacing w:line="276" w:lineRule="auto"/>
        <w:ind w:left="-709" w:right="-858"/>
        <w:jc w:val="right"/>
        <w:rPr>
          <w:b/>
          <w:sz w:val="28"/>
          <w:szCs w:val="28"/>
        </w:rPr>
      </w:pPr>
      <w:r>
        <w:rPr>
          <w:b/>
          <w:sz w:val="28"/>
          <w:szCs w:val="28"/>
        </w:rPr>
        <w:t>A/Promote hormones:</w:t>
      </w:r>
    </w:p>
    <w:p w:rsidR="001D521A" w:rsidRDefault="008F33D4" w:rsidP="00623C67">
      <w:pPr>
        <w:spacing w:line="276" w:lineRule="auto"/>
        <w:ind w:left="-709" w:right="-858"/>
        <w:jc w:val="right"/>
        <w:rPr>
          <w:b/>
          <w:sz w:val="28"/>
          <w:szCs w:val="28"/>
        </w:rPr>
      </w:pPr>
      <w:r>
        <w:rPr>
          <w:b/>
          <w:sz w:val="28"/>
          <w:szCs w:val="28"/>
        </w:rPr>
        <w:t>1-Aux</w:t>
      </w:r>
      <w:r>
        <w:rPr>
          <w:b/>
          <w:sz w:val="28"/>
          <w:szCs w:val="28"/>
        </w:rPr>
        <w:t>ins          2-Gibbrelline         3-Cytokinins</w:t>
      </w:r>
    </w:p>
    <w:p w:rsidR="001D521A" w:rsidRDefault="008F33D4" w:rsidP="00623C67">
      <w:pPr>
        <w:spacing w:line="276" w:lineRule="auto"/>
        <w:ind w:left="-709" w:right="-858"/>
        <w:jc w:val="right"/>
        <w:rPr>
          <w:b/>
          <w:sz w:val="28"/>
          <w:szCs w:val="28"/>
        </w:rPr>
      </w:pPr>
      <w:r>
        <w:rPr>
          <w:b/>
          <w:sz w:val="28"/>
          <w:szCs w:val="28"/>
        </w:rPr>
        <w:t>B/Inhibit hormones:</w:t>
      </w:r>
    </w:p>
    <w:p w:rsidR="001D521A" w:rsidRDefault="008F33D4" w:rsidP="00623C67">
      <w:pPr>
        <w:spacing w:line="276" w:lineRule="auto"/>
        <w:ind w:left="-709" w:right="-858"/>
        <w:jc w:val="right"/>
        <w:rPr>
          <w:b/>
          <w:sz w:val="28"/>
          <w:szCs w:val="28"/>
        </w:rPr>
      </w:pPr>
      <w:r>
        <w:rPr>
          <w:b/>
          <w:sz w:val="28"/>
          <w:szCs w:val="28"/>
        </w:rPr>
        <w:t>1-Ethylen           2-Abscisic acid</w:t>
      </w:r>
    </w:p>
    <w:p w:rsidR="001D521A" w:rsidRDefault="001D521A" w:rsidP="00623C67">
      <w:pPr>
        <w:spacing w:line="276" w:lineRule="auto"/>
        <w:ind w:left="-709" w:right="-858"/>
        <w:jc w:val="right"/>
        <w:rPr>
          <w:b/>
          <w:sz w:val="28"/>
          <w:szCs w:val="28"/>
        </w:rPr>
      </w:pPr>
    </w:p>
    <w:p w:rsidR="001D521A" w:rsidRDefault="008F33D4" w:rsidP="00623C67">
      <w:pPr>
        <w:spacing w:line="276" w:lineRule="auto"/>
        <w:ind w:left="-709" w:right="-858"/>
        <w:jc w:val="right"/>
        <w:rPr>
          <w:sz w:val="28"/>
          <w:szCs w:val="28"/>
        </w:rPr>
      </w:pPr>
      <w:r>
        <w:rPr>
          <w:b/>
          <w:sz w:val="28"/>
          <w:szCs w:val="28"/>
        </w:rPr>
        <w:t>***Note:</w:t>
      </w:r>
      <w:r>
        <w:rPr>
          <w:sz w:val="28"/>
          <w:szCs w:val="28"/>
        </w:rPr>
        <w:t xml:space="preserve"> that hormones are a specific chemicals which produced in specific organism in small quantities and travel to other areas (the target area), at</w:t>
      </w:r>
      <w:r>
        <w:rPr>
          <w:sz w:val="28"/>
          <w:szCs w:val="28"/>
        </w:rPr>
        <w:t xml:space="preserve"> the target area they regulate physiological responses (like: growth, movement, reproduction).</w:t>
      </w:r>
    </w:p>
    <w:p w:rsidR="001D521A" w:rsidRDefault="001D521A" w:rsidP="00623C67">
      <w:pPr>
        <w:spacing w:line="276" w:lineRule="auto"/>
        <w:ind w:left="-709" w:right="-858"/>
        <w:jc w:val="right"/>
        <w:rPr>
          <w:b/>
          <w:sz w:val="28"/>
          <w:szCs w:val="28"/>
        </w:rPr>
      </w:pPr>
    </w:p>
    <w:p w:rsidR="001D521A" w:rsidRDefault="008F33D4" w:rsidP="00623C67">
      <w:pPr>
        <w:spacing w:line="276" w:lineRule="auto"/>
        <w:ind w:left="-709" w:right="-858"/>
        <w:jc w:val="right"/>
        <w:rPr>
          <w:b/>
          <w:sz w:val="28"/>
          <w:szCs w:val="28"/>
        </w:rPr>
      </w:pPr>
      <w:r>
        <w:rPr>
          <w:b/>
          <w:sz w:val="28"/>
          <w:szCs w:val="28"/>
        </w:rPr>
        <w:t>***There are some definitions in plant hormones:</w:t>
      </w:r>
    </w:p>
    <w:p w:rsidR="001D521A" w:rsidRDefault="008F33D4" w:rsidP="00623C67">
      <w:pPr>
        <w:spacing w:line="276" w:lineRule="auto"/>
        <w:ind w:left="-709" w:right="-858"/>
        <w:jc w:val="right"/>
        <w:rPr>
          <w:sz w:val="28"/>
          <w:szCs w:val="28"/>
        </w:rPr>
      </w:pPr>
      <w:r>
        <w:rPr>
          <w:b/>
          <w:sz w:val="28"/>
          <w:szCs w:val="28"/>
        </w:rPr>
        <w:t xml:space="preserve">1-plant regulators: </w:t>
      </w:r>
      <w:r>
        <w:rPr>
          <w:sz w:val="28"/>
          <w:szCs w:val="28"/>
        </w:rPr>
        <w:t>are organic compounds other than nutrients that in small amounts promote, inhibit or modify</w:t>
      </w:r>
      <w:r>
        <w:rPr>
          <w:sz w:val="28"/>
          <w:szCs w:val="28"/>
        </w:rPr>
        <w:t xml:space="preserve"> a physiological process in plants.</w:t>
      </w:r>
    </w:p>
    <w:p w:rsidR="001D521A" w:rsidRDefault="008F33D4" w:rsidP="00623C67">
      <w:pPr>
        <w:spacing w:line="276" w:lineRule="auto"/>
        <w:ind w:left="-709" w:right="-858"/>
        <w:jc w:val="right"/>
        <w:rPr>
          <w:sz w:val="28"/>
          <w:szCs w:val="28"/>
        </w:rPr>
      </w:pPr>
      <w:r>
        <w:rPr>
          <w:b/>
          <w:sz w:val="28"/>
          <w:szCs w:val="28"/>
        </w:rPr>
        <w:t>2-plant hormones or phytohormones:</w:t>
      </w:r>
      <w:r>
        <w:rPr>
          <w:sz w:val="28"/>
          <w:szCs w:val="28"/>
        </w:rPr>
        <w:t xml:space="preserve"> are regulators produced by plants which in low concentration regulate plant physiological processes. Hormones usually move within the plant from site of production to a site of action.</w:t>
      </w:r>
    </w:p>
    <w:p w:rsidR="001D521A" w:rsidRDefault="008F33D4" w:rsidP="00623C67">
      <w:pPr>
        <w:spacing w:line="276" w:lineRule="auto"/>
        <w:ind w:left="-709" w:right="-858"/>
        <w:jc w:val="right"/>
        <w:rPr>
          <w:sz w:val="28"/>
          <w:szCs w:val="28"/>
        </w:rPr>
      </w:pPr>
      <w:r>
        <w:rPr>
          <w:b/>
          <w:sz w:val="28"/>
          <w:szCs w:val="28"/>
        </w:rPr>
        <w:t>3-growth regulators or growth substances:</w:t>
      </w:r>
      <w:r>
        <w:rPr>
          <w:sz w:val="28"/>
          <w:szCs w:val="28"/>
        </w:rPr>
        <w:t xml:space="preserve"> are regulators that affect growth.</w:t>
      </w:r>
    </w:p>
    <w:p w:rsidR="001D521A" w:rsidRDefault="008F33D4" w:rsidP="00623C67">
      <w:pPr>
        <w:spacing w:line="276" w:lineRule="auto"/>
        <w:ind w:left="-709" w:right="-858"/>
        <w:jc w:val="right"/>
        <w:rPr>
          <w:sz w:val="28"/>
          <w:szCs w:val="28"/>
        </w:rPr>
      </w:pPr>
      <w:r>
        <w:rPr>
          <w:b/>
          <w:sz w:val="28"/>
          <w:szCs w:val="28"/>
        </w:rPr>
        <w:t>4-growth hormones:</w:t>
      </w:r>
      <w:r>
        <w:rPr>
          <w:sz w:val="28"/>
          <w:szCs w:val="28"/>
        </w:rPr>
        <w:t xml:space="preserve"> are hormones that regulate growth.</w:t>
      </w:r>
    </w:p>
    <w:p w:rsidR="001D521A" w:rsidRDefault="008F33D4" w:rsidP="00623C67">
      <w:pPr>
        <w:spacing w:line="276" w:lineRule="auto"/>
        <w:ind w:left="-709" w:right="-858"/>
        <w:jc w:val="right"/>
        <w:rPr>
          <w:sz w:val="28"/>
          <w:szCs w:val="28"/>
        </w:rPr>
      </w:pPr>
      <w:r>
        <w:rPr>
          <w:b/>
          <w:sz w:val="28"/>
          <w:szCs w:val="28"/>
        </w:rPr>
        <w:t>5-flowring regulators:</w:t>
      </w:r>
      <w:r>
        <w:rPr>
          <w:sz w:val="28"/>
          <w:szCs w:val="28"/>
        </w:rPr>
        <w:t xml:space="preserve">  are regulators that affect flowering.</w:t>
      </w:r>
    </w:p>
    <w:p w:rsidR="001D521A" w:rsidRDefault="008F33D4" w:rsidP="00623C67">
      <w:pPr>
        <w:spacing w:line="276" w:lineRule="auto"/>
        <w:ind w:left="-709" w:right="-858"/>
        <w:jc w:val="right"/>
        <w:rPr>
          <w:sz w:val="28"/>
          <w:szCs w:val="28"/>
        </w:rPr>
      </w:pPr>
      <w:r>
        <w:rPr>
          <w:b/>
          <w:sz w:val="28"/>
          <w:szCs w:val="28"/>
        </w:rPr>
        <w:t>6-flowering hormones:</w:t>
      </w:r>
      <w:r>
        <w:rPr>
          <w:sz w:val="28"/>
          <w:szCs w:val="28"/>
        </w:rPr>
        <w:t xml:space="preserve"> are hormones that initiate the formation of floral primordial or promote their development.</w:t>
      </w:r>
    </w:p>
    <w:p w:rsidR="001D521A" w:rsidRDefault="001D521A" w:rsidP="00623C67">
      <w:pPr>
        <w:spacing w:line="276" w:lineRule="auto"/>
        <w:ind w:left="-709" w:right="-858"/>
        <w:jc w:val="right"/>
        <w:rPr>
          <w:sz w:val="28"/>
          <w:szCs w:val="28"/>
        </w:rPr>
      </w:pPr>
    </w:p>
    <w:p w:rsidR="001D521A" w:rsidRDefault="008F33D4" w:rsidP="00623C67">
      <w:pPr>
        <w:spacing w:line="276" w:lineRule="auto"/>
        <w:ind w:left="-709" w:right="-858"/>
        <w:jc w:val="right"/>
        <w:rPr>
          <w:b/>
          <w:sz w:val="36"/>
          <w:szCs w:val="36"/>
        </w:rPr>
      </w:pPr>
      <w:r>
        <w:rPr>
          <w:b/>
          <w:sz w:val="36"/>
          <w:szCs w:val="36"/>
        </w:rPr>
        <w:t>****Auxins(Indol acetic acid – IAA)****</w:t>
      </w:r>
    </w:p>
    <w:p w:rsidR="001D521A" w:rsidRDefault="008F33D4" w:rsidP="00623C67">
      <w:pPr>
        <w:spacing w:line="276" w:lineRule="auto"/>
        <w:ind w:left="-709" w:right="-858"/>
        <w:jc w:val="right"/>
        <w:rPr>
          <w:sz w:val="28"/>
          <w:szCs w:val="28"/>
        </w:rPr>
      </w:pPr>
      <w:r>
        <w:rPr>
          <w:b/>
          <w:sz w:val="28"/>
          <w:szCs w:val="28"/>
        </w:rPr>
        <w:t>1-</w:t>
      </w:r>
      <w:r>
        <w:rPr>
          <w:sz w:val="28"/>
          <w:szCs w:val="28"/>
        </w:rPr>
        <w:t>Firist plant hormones to be discovered.</w:t>
      </w:r>
    </w:p>
    <w:p w:rsidR="001D521A" w:rsidRDefault="008F33D4" w:rsidP="00623C67">
      <w:pPr>
        <w:spacing w:line="276" w:lineRule="auto"/>
        <w:ind w:left="-709" w:right="-858"/>
        <w:jc w:val="right"/>
        <w:rPr>
          <w:sz w:val="28"/>
          <w:szCs w:val="28"/>
        </w:rPr>
      </w:pPr>
      <w:r>
        <w:rPr>
          <w:b/>
          <w:sz w:val="28"/>
          <w:szCs w:val="28"/>
        </w:rPr>
        <w:t>2-</w:t>
      </w:r>
      <w:r>
        <w:rPr>
          <w:sz w:val="28"/>
          <w:szCs w:val="28"/>
        </w:rPr>
        <w:t>very simple chemical structure, dramatic influences on growth.</w:t>
      </w:r>
    </w:p>
    <w:p w:rsidR="001D521A" w:rsidRDefault="008F33D4" w:rsidP="00623C67">
      <w:pPr>
        <w:spacing w:line="276" w:lineRule="auto"/>
        <w:ind w:left="-709" w:right="-858"/>
        <w:jc w:val="right"/>
        <w:rPr>
          <w:sz w:val="28"/>
          <w:szCs w:val="28"/>
        </w:rPr>
      </w:pPr>
      <w:r>
        <w:rPr>
          <w:b/>
          <w:sz w:val="28"/>
          <w:szCs w:val="28"/>
        </w:rPr>
        <w:t>3-</w:t>
      </w:r>
      <w:r>
        <w:rPr>
          <w:sz w:val="28"/>
          <w:szCs w:val="28"/>
        </w:rPr>
        <w:t>early on it w</w:t>
      </w:r>
      <w:r>
        <w:rPr>
          <w:sz w:val="28"/>
          <w:szCs w:val="28"/>
        </w:rPr>
        <w:t>as believed to be the master (plant hormone)</w:t>
      </w:r>
    </w:p>
    <w:p w:rsidR="001D521A" w:rsidRDefault="008F33D4" w:rsidP="00623C67">
      <w:pPr>
        <w:spacing w:line="276" w:lineRule="auto"/>
        <w:ind w:left="-709" w:right="-858"/>
        <w:jc w:val="right"/>
        <w:rPr>
          <w:sz w:val="28"/>
          <w:szCs w:val="28"/>
        </w:rPr>
      </w:pPr>
      <w:r>
        <w:rPr>
          <w:b/>
          <w:sz w:val="28"/>
          <w:szCs w:val="28"/>
        </w:rPr>
        <w:t>4-</w:t>
      </w:r>
      <w:r>
        <w:rPr>
          <w:sz w:val="28"/>
          <w:szCs w:val="28"/>
        </w:rPr>
        <w:t>growth promoting hormone.</w:t>
      </w:r>
    </w:p>
    <w:p w:rsidR="001D521A" w:rsidRDefault="008F33D4" w:rsidP="00623C67">
      <w:pPr>
        <w:spacing w:line="276" w:lineRule="auto"/>
        <w:ind w:left="-709" w:right="-858"/>
        <w:jc w:val="right"/>
        <w:rPr>
          <w:sz w:val="28"/>
          <w:szCs w:val="28"/>
        </w:rPr>
      </w:pPr>
      <w:r>
        <w:rPr>
          <w:b/>
          <w:sz w:val="28"/>
          <w:szCs w:val="28"/>
        </w:rPr>
        <w:t>5-</w:t>
      </w:r>
      <w:r>
        <w:rPr>
          <w:sz w:val="28"/>
          <w:szCs w:val="28"/>
        </w:rPr>
        <w:t>Auxin found in embryo of seed, young leaves, meristem of apical buds.</w:t>
      </w:r>
    </w:p>
    <w:p w:rsidR="001D521A" w:rsidRDefault="008F33D4" w:rsidP="00623C67">
      <w:pPr>
        <w:spacing w:line="276" w:lineRule="auto"/>
        <w:ind w:left="-709" w:right="-858"/>
        <w:jc w:val="right"/>
        <w:rPr>
          <w:b/>
          <w:sz w:val="28"/>
          <w:szCs w:val="28"/>
        </w:rPr>
      </w:pPr>
      <w:r>
        <w:rPr>
          <w:b/>
          <w:sz w:val="28"/>
          <w:szCs w:val="28"/>
        </w:rPr>
        <w:t>**there are some physiological effects influenced by Auxins:</w:t>
      </w:r>
    </w:p>
    <w:p w:rsidR="001D521A" w:rsidRDefault="008F33D4" w:rsidP="00623C67">
      <w:pPr>
        <w:spacing w:line="276" w:lineRule="auto"/>
        <w:ind w:left="-709" w:right="-858"/>
        <w:jc w:val="right"/>
        <w:rPr>
          <w:sz w:val="28"/>
          <w:szCs w:val="28"/>
        </w:rPr>
      </w:pPr>
      <w:r>
        <w:rPr>
          <w:b/>
          <w:sz w:val="28"/>
          <w:szCs w:val="28"/>
        </w:rPr>
        <w:t>1-</w:t>
      </w:r>
      <w:r>
        <w:rPr>
          <w:sz w:val="28"/>
          <w:szCs w:val="28"/>
        </w:rPr>
        <w:t>cell enlargement of stems, leaves and roots.</w:t>
      </w:r>
    </w:p>
    <w:p w:rsidR="001D521A" w:rsidRDefault="008F33D4" w:rsidP="00623C67">
      <w:pPr>
        <w:spacing w:line="276" w:lineRule="auto"/>
        <w:ind w:left="-709" w:right="-858"/>
        <w:jc w:val="right"/>
        <w:rPr>
          <w:sz w:val="28"/>
          <w:szCs w:val="28"/>
        </w:rPr>
      </w:pPr>
      <w:r>
        <w:rPr>
          <w:b/>
          <w:sz w:val="28"/>
          <w:szCs w:val="28"/>
        </w:rPr>
        <w:t>2-</w:t>
      </w:r>
      <w:r>
        <w:rPr>
          <w:sz w:val="28"/>
          <w:szCs w:val="28"/>
        </w:rPr>
        <w:t>c</w:t>
      </w:r>
      <w:r>
        <w:rPr>
          <w:sz w:val="28"/>
          <w:szCs w:val="28"/>
        </w:rPr>
        <w:t>ell and organ differentiation.</w:t>
      </w:r>
    </w:p>
    <w:p w:rsidR="001D521A" w:rsidRDefault="008F33D4" w:rsidP="00623C67">
      <w:pPr>
        <w:spacing w:line="276" w:lineRule="auto"/>
        <w:ind w:left="-709" w:right="-858"/>
        <w:jc w:val="right"/>
        <w:rPr>
          <w:sz w:val="28"/>
          <w:szCs w:val="28"/>
        </w:rPr>
      </w:pPr>
      <w:r>
        <w:rPr>
          <w:b/>
          <w:sz w:val="28"/>
          <w:szCs w:val="28"/>
        </w:rPr>
        <w:t>3-</w:t>
      </w:r>
      <w:r>
        <w:rPr>
          <w:sz w:val="28"/>
          <w:szCs w:val="28"/>
        </w:rPr>
        <w:t>flower initiation and development, fruit set, fruit growth, and embryo growth.</w:t>
      </w:r>
    </w:p>
    <w:p w:rsidR="001D521A" w:rsidRDefault="008F33D4" w:rsidP="00623C67">
      <w:pPr>
        <w:spacing w:line="276" w:lineRule="auto"/>
        <w:ind w:left="-709" w:right="-858"/>
        <w:jc w:val="right"/>
        <w:rPr>
          <w:sz w:val="28"/>
          <w:szCs w:val="28"/>
        </w:rPr>
      </w:pPr>
      <w:r>
        <w:rPr>
          <w:b/>
          <w:sz w:val="28"/>
          <w:szCs w:val="28"/>
        </w:rPr>
        <w:lastRenderedPageBreak/>
        <w:t>4-</w:t>
      </w:r>
      <w:r>
        <w:rPr>
          <w:sz w:val="28"/>
          <w:szCs w:val="28"/>
        </w:rPr>
        <w:t>abscission of leaves, flowers and fruits.</w:t>
      </w:r>
    </w:p>
    <w:p w:rsidR="001D521A" w:rsidRDefault="008F33D4" w:rsidP="00623C67">
      <w:pPr>
        <w:spacing w:line="276" w:lineRule="auto"/>
        <w:ind w:left="-709" w:right="-858"/>
        <w:jc w:val="right"/>
        <w:rPr>
          <w:sz w:val="28"/>
          <w:szCs w:val="28"/>
        </w:rPr>
      </w:pPr>
      <w:r>
        <w:rPr>
          <w:b/>
          <w:sz w:val="28"/>
          <w:szCs w:val="28"/>
        </w:rPr>
        <w:t>5-</w:t>
      </w:r>
      <w:r>
        <w:rPr>
          <w:sz w:val="28"/>
          <w:szCs w:val="28"/>
        </w:rPr>
        <w:t>direction of growth (tropism of stems or roots).</w:t>
      </w:r>
    </w:p>
    <w:p w:rsidR="001D521A" w:rsidRDefault="008F33D4" w:rsidP="00623C67">
      <w:pPr>
        <w:spacing w:line="276" w:lineRule="auto"/>
        <w:ind w:left="-709" w:right="-858"/>
        <w:jc w:val="right"/>
        <w:rPr>
          <w:sz w:val="28"/>
          <w:szCs w:val="28"/>
        </w:rPr>
      </w:pPr>
      <w:r>
        <w:rPr>
          <w:b/>
          <w:sz w:val="28"/>
          <w:szCs w:val="28"/>
        </w:rPr>
        <w:t>6-</w:t>
      </w:r>
      <w:r>
        <w:rPr>
          <w:sz w:val="28"/>
          <w:szCs w:val="28"/>
        </w:rPr>
        <w:t>apical dominance.</w:t>
      </w:r>
    </w:p>
    <w:p w:rsidR="001D521A" w:rsidRDefault="008F33D4" w:rsidP="00623C67">
      <w:pPr>
        <w:spacing w:line="276" w:lineRule="auto"/>
        <w:ind w:left="-709" w:right="-858"/>
        <w:jc w:val="right"/>
        <w:rPr>
          <w:sz w:val="28"/>
          <w:szCs w:val="28"/>
        </w:rPr>
      </w:pPr>
      <w:r>
        <w:rPr>
          <w:b/>
          <w:sz w:val="28"/>
          <w:szCs w:val="28"/>
        </w:rPr>
        <w:t>7-</w:t>
      </w:r>
      <w:r>
        <w:rPr>
          <w:sz w:val="28"/>
          <w:szCs w:val="28"/>
        </w:rPr>
        <w:t>parthenocarpy in some plant</w:t>
      </w:r>
      <w:r>
        <w:rPr>
          <w:sz w:val="28"/>
          <w:szCs w:val="28"/>
        </w:rPr>
        <w:t>s.</w:t>
      </w:r>
    </w:p>
    <w:p w:rsidR="001D521A" w:rsidRDefault="008F33D4" w:rsidP="00623C67">
      <w:pPr>
        <w:spacing w:line="276" w:lineRule="auto"/>
        <w:ind w:left="-709" w:right="-858"/>
        <w:jc w:val="right"/>
        <w:rPr>
          <w:sz w:val="28"/>
          <w:szCs w:val="28"/>
        </w:rPr>
      </w:pPr>
      <w:r>
        <w:rPr>
          <w:b/>
          <w:sz w:val="28"/>
          <w:szCs w:val="28"/>
        </w:rPr>
        <w:t>8-</w:t>
      </w:r>
      <w:r>
        <w:rPr>
          <w:sz w:val="28"/>
          <w:szCs w:val="28"/>
        </w:rPr>
        <w:t>enlargment and cell division of callus tissue culture.</w:t>
      </w:r>
    </w:p>
    <w:p w:rsidR="001D521A" w:rsidRDefault="008F33D4" w:rsidP="00623C67">
      <w:pPr>
        <w:spacing w:line="276" w:lineRule="auto"/>
        <w:ind w:left="-709" w:right="-858"/>
        <w:jc w:val="right"/>
        <w:rPr>
          <w:sz w:val="28"/>
          <w:szCs w:val="28"/>
        </w:rPr>
      </w:pPr>
      <w:r>
        <w:rPr>
          <w:b/>
          <w:sz w:val="28"/>
          <w:szCs w:val="28"/>
        </w:rPr>
        <w:t>**Tropism:</w:t>
      </w:r>
      <w:r>
        <w:rPr>
          <w:sz w:val="28"/>
          <w:szCs w:val="28"/>
        </w:rPr>
        <w:t xml:space="preserve"> it is defined as the movement of plant organ towards the environmental stimulus such as light, gravity, water and chemical stimulus. There are several types of tropism:</w:t>
      </w:r>
    </w:p>
    <w:p w:rsidR="001D521A" w:rsidRDefault="008F33D4" w:rsidP="00623C67">
      <w:pPr>
        <w:spacing w:line="276" w:lineRule="auto"/>
        <w:ind w:left="-709" w:right="-858"/>
        <w:jc w:val="right"/>
        <w:rPr>
          <w:sz w:val="28"/>
          <w:szCs w:val="28"/>
        </w:rPr>
      </w:pPr>
      <w:r>
        <w:rPr>
          <w:b/>
          <w:sz w:val="28"/>
          <w:szCs w:val="28"/>
        </w:rPr>
        <w:t>1-photo tropism:</w:t>
      </w:r>
      <w:r>
        <w:rPr>
          <w:sz w:val="28"/>
          <w:szCs w:val="28"/>
        </w:rPr>
        <w:t xml:space="preserve"> it is bending of plant towards the light source due to translocation of auxin to the shaded side. The increased concentration in the shaded side causes increase in cell enlargment and growth of the cell in this region and cause bending.</w:t>
      </w:r>
    </w:p>
    <w:p w:rsidR="001D521A" w:rsidRDefault="008F33D4" w:rsidP="00623C67">
      <w:pPr>
        <w:spacing w:line="276" w:lineRule="auto"/>
        <w:ind w:left="-709" w:right="-858"/>
        <w:jc w:val="right"/>
        <w:rPr>
          <w:sz w:val="28"/>
          <w:szCs w:val="28"/>
        </w:rPr>
      </w:pPr>
      <w:r>
        <w:rPr>
          <w:b/>
          <w:sz w:val="28"/>
          <w:szCs w:val="28"/>
        </w:rPr>
        <w:t>2-Eotropism:</w:t>
      </w:r>
      <w:r>
        <w:rPr>
          <w:sz w:val="28"/>
          <w:szCs w:val="28"/>
        </w:rPr>
        <w:t xml:space="preserve"> movem</w:t>
      </w:r>
      <w:r>
        <w:rPr>
          <w:sz w:val="28"/>
          <w:szCs w:val="28"/>
        </w:rPr>
        <w:t>ent of roots towards the earth center due to earth gravity. This happens due to accumulation of auxin in the lower region. Roots are different from stems in their response to auxin. High concentration of auxin in roots causes inhibition  instead of stimula</w:t>
      </w:r>
      <w:r>
        <w:rPr>
          <w:sz w:val="28"/>
          <w:szCs w:val="28"/>
        </w:rPr>
        <w:t>tion. Root is positive geotropism while stem is negative geotropism.</w:t>
      </w:r>
    </w:p>
    <w:p w:rsidR="001D521A" w:rsidRDefault="008F33D4" w:rsidP="00623C67">
      <w:pPr>
        <w:spacing w:line="276" w:lineRule="auto"/>
        <w:ind w:left="-709" w:right="-858"/>
        <w:jc w:val="right"/>
        <w:rPr>
          <w:sz w:val="28"/>
          <w:szCs w:val="28"/>
        </w:rPr>
      </w:pPr>
      <w:r>
        <w:rPr>
          <w:b/>
          <w:sz w:val="28"/>
          <w:szCs w:val="28"/>
        </w:rPr>
        <w:t>3-Apical dominance:</w:t>
      </w:r>
      <w:r>
        <w:rPr>
          <w:sz w:val="28"/>
          <w:szCs w:val="28"/>
        </w:rPr>
        <w:t xml:space="preserve"> it is phenomenon in which apical bud dominate over the lateral bud and doesn’t allow it to grow. This happens when the auxin in the apical bud translocated to lateral </w:t>
      </w:r>
      <w:r>
        <w:rPr>
          <w:sz w:val="28"/>
          <w:szCs w:val="28"/>
        </w:rPr>
        <w:t>buds and increases their auxin concentration. The high concentration of auxin inhibited growth of lateral buds.</w:t>
      </w:r>
    </w:p>
    <w:p w:rsidR="001D521A" w:rsidRDefault="008F33D4" w:rsidP="00623C67">
      <w:pPr>
        <w:spacing w:line="276" w:lineRule="auto"/>
        <w:ind w:left="-709" w:right="-858"/>
        <w:jc w:val="right"/>
        <w:rPr>
          <w:sz w:val="28"/>
          <w:szCs w:val="28"/>
        </w:rPr>
      </w:pPr>
      <w:r>
        <w:rPr>
          <w:sz w:val="28"/>
          <w:szCs w:val="28"/>
        </w:rPr>
        <w:t>Scientists found the presence of several compound of indol in nature which have similar function of IAA such as Indole pyruvic acid, Indol aceto</w:t>
      </w:r>
      <w:r>
        <w:rPr>
          <w:sz w:val="28"/>
          <w:szCs w:val="28"/>
        </w:rPr>
        <w:t>nitrl and Indol acetaldehyde.</w:t>
      </w:r>
    </w:p>
    <w:p w:rsidR="001D521A" w:rsidRDefault="008F33D4" w:rsidP="00623C67">
      <w:pPr>
        <w:spacing w:line="276" w:lineRule="auto"/>
        <w:ind w:left="-709" w:right="-858"/>
        <w:jc w:val="right"/>
        <w:rPr>
          <w:sz w:val="28"/>
          <w:szCs w:val="28"/>
        </w:rPr>
      </w:pPr>
      <w:r>
        <w:rPr>
          <w:sz w:val="28"/>
          <w:szCs w:val="28"/>
        </w:rPr>
        <w:t>These compounds may be metabolized and change to IAA in plants.</w:t>
      </w:r>
    </w:p>
    <w:p w:rsidR="001D521A" w:rsidRDefault="008F33D4" w:rsidP="00623C67">
      <w:pPr>
        <w:spacing w:line="276" w:lineRule="auto"/>
        <w:ind w:left="-709" w:right="-858"/>
        <w:jc w:val="right"/>
        <w:rPr>
          <w:sz w:val="28"/>
          <w:szCs w:val="28"/>
        </w:rPr>
      </w:pPr>
      <w:r>
        <w:rPr>
          <w:sz w:val="28"/>
          <w:szCs w:val="28"/>
        </w:rPr>
        <w:t>There are two kinds of auxin in plants:</w:t>
      </w:r>
    </w:p>
    <w:p w:rsidR="001D521A" w:rsidRDefault="008F33D4" w:rsidP="00623C67">
      <w:pPr>
        <w:numPr>
          <w:ilvl w:val="0"/>
          <w:numId w:val="5"/>
        </w:numPr>
        <w:spacing w:after="0" w:line="276" w:lineRule="auto"/>
        <w:ind w:right="-858" w:hanging="360"/>
        <w:contextualSpacing/>
        <w:jc w:val="right"/>
        <w:rPr>
          <w:sz w:val="28"/>
          <w:szCs w:val="28"/>
        </w:rPr>
      </w:pPr>
      <w:r>
        <w:rPr>
          <w:sz w:val="28"/>
          <w:szCs w:val="28"/>
          <w:u w:val="single"/>
        </w:rPr>
        <w:t>Free auxin</w:t>
      </w:r>
      <w:r>
        <w:rPr>
          <w:sz w:val="28"/>
          <w:szCs w:val="28"/>
        </w:rPr>
        <w:t>, which can be isolated by diffusion.</w:t>
      </w:r>
    </w:p>
    <w:p w:rsidR="001D521A" w:rsidRDefault="008F33D4" w:rsidP="00623C67">
      <w:pPr>
        <w:numPr>
          <w:ilvl w:val="0"/>
          <w:numId w:val="5"/>
        </w:numPr>
        <w:spacing w:after="0" w:line="276" w:lineRule="auto"/>
        <w:ind w:right="-858" w:hanging="360"/>
        <w:contextualSpacing/>
        <w:jc w:val="right"/>
        <w:rPr>
          <w:sz w:val="28"/>
          <w:szCs w:val="28"/>
        </w:rPr>
      </w:pPr>
      <w:r>
        <w:rPr>
          <w:sz w:val="28"/>
          <w:szCs w:val="28"/>
          <w:u w:val="single"/>
        </w:rPr>
        <w:t>Bound auxin</w:t>
      </w:r>
      <w:r>
        <w:rPr>
          <w:sz w:val="28"/>
          <w:szCs w:val="28"/>
        </w:rPr>
        <w:t>, which cannot be isolated by diffusion.</w:t>
      </w:r>
    </w:p>
    <w:p w:rsidR="001D521A" w:rsidRDefault="008F33D4" w:rsidP="00623C67">
      <w:pPr>
        <w:spacing w:after="0" w:line="276" w:lineRule="auto"/>
        <w:ind w:left="-349" w:right="-858"/>
        <w:jc w:val="right"/>
        <w:rPr>
          <w:sz w:val="28"/>
          <w:szCs w:val="28"/>
        </w:rPr>
      </w:pPr>
      <w:r>
        <w:rPr>
          <w:sz w:val="28"/>
          <w:szCs w:val="28"/>
        </w:rPr>
        <w:t xml:space="preserve">There are some compound similar to auxin and these compounds have the ability to </w:t>
      </w:r>
      <w:r>
        <w:rPr>
          <w:sz w:val="28"/>
          <w:szCs w:val="28"/>
        </w:rPr>
        <w:lastRenderedPageBreak/>
        <w:t xml:space="preserve">bind with auxin and inactivated it, these are called </w:t>
      </w:r>
      <w:r>
        <w:rPr>
          <w:b/>
          <w:sz w:val="28"/>
          <w:szCs w:val="28"/>
        </w:rPr>
        <w:t>antiauxins</w:t>
      </w:r>
      <w:r>
        <w:rPr>
          <w:sz w:val="28"/>
          <w:szCs w:val="28"/>
        </w:rPr>
        <w:t>.</w:t>
      </w:r>
    </w:p>
    <w:p w:rsidR="001D521A" w:rsidRDefault="008F33D4" w:rsidP="00623C67">
      <w:pPr>
        <w:spacing w:after="0" w:line="276" w:lineRule="auto"/>
        <w:ind w:left="-349" w:right="-858"/>
        <w:jc w:val="right"/>
        <w:rPr>
          <w:sz w:val="28"/>
          <w:szCs w:val="28"/>
        </w:rPr>
      </w:pPr>
      <w:r>
        <w:rPr>
          <w:b/>
          <w:sz w:val="28"/>
          <w:szCs w:val="28"/>
        </w:rPr>
        <w:t>**Artificial auxins:</w:t>
      </w:r>
      <w:r>
        <w:rPr>
          <w:sz w:val="28"/>
          <w:szCs w:val="28"/>
        </w:rPr>
        <w:t xml:space="preserve"> are synthetic chemical compounds acts as plant hormones and are divided into two groups:</w:t>
      </w:r>
    </w:p>
    <w:p w:rsidR="001D521A" w:rsidRDefault="008F33D4" w:rsidP="00623C67">
      <w:pPr>
        <w:spacing w:after="0" w:line="276" w:lineRule="auto"/>
        <w:ind w:left="-349" w:right="-858"/>
        <w:jc w:val="right"/>
        <w:rPr>
          <w:sz w:val="28"/>
          <w:szCs w:val="28"/>
        </w:rPr>
      </w:pPr>
      <w:r>
        <w:rPr>
          <w:b/>
          <w:sz w:val="28"/>
          <w:szCs w:val="28"/>
        </w:rPr>
        <w:t>1-</w:t>
      </w:r>
      <w:r>
        <w:rPr>
          <w:sz w:val="28"/>
          <w:szCs w:val="28"/>
        </w:rPr>
        <w:t>compound containing indol derivative such as indol butyric acid and indol propionic acid.</w:t>
      </w:r>
    </w:p>
    <w:p w:rsidR="001D521A" w:rsidRDefault="008F33D4" w:rsidP="00623C67">
      <w:pPr>
        <w:spacing w:after="0" w:line="276" w:lineRule="auto"/>
        <w:ind w:left="-349" w:right="-858"/>
        <w:jc w:val="right"/>
        <w:rPr>
          <w:sz w:val="28"/>
          <w:szCs w:val="28"/>
        </w:rPr>
      </w:pPr>
      <w:r>
        <w:rPr>
          <w:b/>
          <w:sz w:val="28"/>
          <w:szCs w:val="28"/>
        </w:rPr>
        <w:t>2-</w:t>
      </w:r>
      <w:r>
        <w:rPr>
          <w:sz w:val="28"/>
          <w:szCs w:val="28"/>
        </w:rPr>
        <w:t>compound don’t contain indol derivative such as α and β naphthalene acetic acid, 2,4 dichloro phenoxy acetic acid and 2,4,5 trichloro phenoxy acetic acid.</w:t>
      </w:r>
    </w:p>
    <w:p w:rsidR="001D521A" w:rsidRDefault="008F33D4" w:rsidP="00623C67">
      <w:pPr>
        <w:spacing w:after="0" w:line="276" w:lineRule="auto"/>
        <w:ind w:left="-349" w:right="-858"/>
        <w:jc w:val="right"/>
        <w:rPr>
          <w:sz w:val="28"/>
          <w:szCs w:val="28"/>
        </w:rPr>
      </w:pPr>
      <w:r>
        <w:rPr>
          <w:sz w:val="28"/>
          <w:szCs w:val="28"/>
        </w:rPr>
        <w:t>The low</w:t>
      </w:r>
      <w:r>
        <w:rPr>
          <w:sz w:val="28"/>
          <w:szCs w:val="28"/>
        </w:rPr>
        <w:t xml:space="preserve"> concentration of these compounds acts as auxin.</w:t>
      </w:r>
    </w:p>
    <w:p w:rsidR="001D521A" w:rsidRDefault="001D521A" w:rsidP="00623C67">
      <w:pPr>
        <w:spacing w:after="0" w:line="276" w:lineRule="auto"/>
        <w:ind w:left="-349" w:right="-858"/>
        <w:jc w:val="right"/>
        <w:rPr>
          <w:sz w:val="28"/>
          <w:szCs w:val="28"/>
        </w:rPr>
      </w:pPr>
    </w:p>
    <w:p w:rsidR="001D521A" w:rsidRDefault="008F33D4" w:rsidP="00623C67">
      <w:pPr>
        <w:spacing w:after="0" w:line="276" w:lineRule="auto"/>
        <w:ind w:left="-349" w:right="-858"/>
        <w:jc w:val="right"/>
        <w:rPr>
          <w:b/>
          <w:sz w:val="28"/>
          <w:szCs w:val="28"/>
        </w:rPr>
      </w:pPr>
      <w:r>
        <w:rPr>
          <w:b/>
          <w:sz w:val="28"/>
          <w:szCs w:val="28"/>
        </w:rPr>
        <w:t xml:space="preserve">**Biosynthesis of Indol acetic acid (IAA): </w:t>
      </w:r>
    </w:p>
    <w:p w:rsidR="001D521A" w:rsidRDefault="008F33D4" w:rsidP="00623C67">
      <w:pPr>
        <w:spacing w:after="0" w:line="276" w:lineRule="auto"/>
        <w:ind w:left="-349" w:right="-858"/>
        <w:jc w:val="right"/>
        <w:rPr>
          <w:sz w:val="28"/>
          <w:szCs w:val="28"/>
        </w:rPr>
      </w:pPr>
      <w:r>
        <w:rPr>
          <w:sz w:val="28"/>
          <w:szCs w:val="28"/>
        </w:rPr>
        <w:t>The amino acid tryptophan is considered a primary precursor of IAA of plants. The production of auxin is an enzymatic process.</w:t>
      </w:r>
    </w:p>
    <w:p w:rsidR="001D521A" w:rsidRDefault="008F33D4" w:rsidP="00623C67">
      <w:pPr>
        <w:spacing w:after="0" w:line="276" w:lineRule="auto"/>
        <w:ind w:left="-349" w:right="-858"/>
        <w:jc w:val="right"/>
        <w:rPr>
          <w:sz w:val="28"/>
          <w:szCs w:val="28"/>
        </w:rPr>
      </w:pPr>
      <w:r>
        <w:rPr>
          <w:sz w:val="28"/>
          <w:szCs w:val="28"/>
        </w:rPr>
        <w:t>IAA could be formed from tryptophan</w:t>
      </w:r>
      <w:r>
        <w:rPr>
          <w:sz w:val="28"/>
          <w:szCs w:val="28"/>
        </w:rPr>
        <w:t xml:space="preserve"> via two different pathways:</w:t>
      </w:r>
    </w:p>
    <w:p w:rsidR="001D521A" w:rsidRDefault="008F33D4" w:rsidP="00623C67">
      <w:pPr>
        <w:numPr>
          <w:ilvl w:val="0"/>
          <w:numId w:val="6"/>
        </w:numPr>
        <w:spacing w:after="0" w:line="276" w:lineRule="auto"/>
        <w:ind w:right="-858" w:hanging="360"/>
        <w:contextualSpacing/>
        <w:jc w:val="right"/>
        <w:rPr>
          <w:sz w:val="28"/>
          <w:szCs w:val="28"/>
        </w:rPr>
      </w:pPr>
      <w:r>
        <w:rPr>
          <w:sz w:val="28"/>
          <w:szCs w:val="28"/>
        </w:rPr>
        <w:t>By the deamination of tryptophan to form indol pyruvic acid, followed by decarboxylation to form indol acetaldehyde.</w:t>
      </w:r>
    </w:p>
    <w:p w:rsidR="001D521A" w:rsidRDefault="008F33D4" w:rsidP="00623C67">
      <w:pPr>
        <w:numPr>
          <w:ilvl w:val="0"/>
          <w:numId w:val="6"/>
        </w:numPr>
        <w:spacing w:after="0" w:line="276" w:lineRule="auto"/>
        <w:ind w:right="-858" w:hanging="360"/>
        <w:contextualSpacing/>
        <w:jc w:val="right"/>
        <w:rPr>
          <w:sz w:val="28"/>
          <w:szCs w:val="28"/>
        </w:rPr>
      </w:pPr>
      <w:r>
        <w:rPr>
          <w:sz w:val="28"/>
          <w:szCs w:val="28"/>
        </w:rPr>
        <w:t>By the carboxylation of tryptophan to form tryptamine followed by deamination to form indol acetaldehyde.</w:t>
      </w:r>
    </w:p>
    <w:p w:rsidR="001D521A" w:rsidRDefault="008F33D4" w:rsidP="00623C67">
      <w:pPr>
        <w:spacing w:after="0" w:line="276" w:lineRule="auto"/>
        <w:ind w:left="11" w:right="-858"/>
        <w:jc w:val="right"/>
        <w:rPr>
          <w:sz w:val="28"/>
          <w:szCs w:val="28"/>
        </w:rPr>
      </w:pPr>
      <w:r>
        <w:rPr>
          <w:sz w:val="28"/>
          <w:szCs w:val="28"/>
        </w:rPr>
        <w:t>By e</w:t>
      </w:r>
      <w:r>
        <w:rPr>
          <w:sz w:val="28"/>
          <w:szCs w:val="28"/>
        </w:rPr>
        <w:t>ither pathway indol acetaldehyde is formed thus must be considered the immediate precursor of IAA in plants.</w:t>
      </w:r>
    </w:p>
    <w:p w:rsidR="001D521A" w:rsidRDefault="001D521A" w:rsidP="00623C67">
      <w:pPr>
        <w:spacing w:line="276" w:lineRule="auto"/>
        <w:ind w:left="11" w:right="-858"/>
        <w:jc w:val="right"/>
        <w:rPr>
          <w:sz w:val="28"/>
          <w:szCs w:val="28"/>
        </w:rPr>
      </w:pPr>
    </w:p>
    <w:p w:rsidR="001D521A" w:rsidRDefault="008F33D4" w:rsidP="00623C67">
      <w:pPr>
        <w:spacing w:line="276" w:lineRule="auto"/>
        <w:ind w:right="-858"/>
        <w:jc w:val="right"/>
        <w:rPr>
          <w:b/>
          <w:sz w:val="28"/>
          <w:szCs w:val="28"/>
        </w:rPr>
      </w:pPr>
      <w:r>
        <w:rPr>
          <w:b/>
          <w:sz w:val="28"/>
          <w:szCs w:val="28"/>
        </w:rPr>
        <w:t>***Destruction of Auxin:</w:t>
      </w:r>
    </w:p>
    <w:p w:rsidR="001D521A" w:rsidRDefault="008F33D4" w:rsidP="00623C67">
      <w:pPr>
        <w:spacing w:line="276" w:lineRule="auto"/>
        <w:ind w:right="-858"/>
        <w:jc w:val="right"/>
        <w:rPr>
          <w:sz w:val="28"/>
          <w:szCs w:val="28"/>
        </w:rPr>
      </w:pPr>
      <w:r>
        <w:rPr>
          <w:sz w:val="28"/>
          <w:szCs w:val="28"/>
        </w:rPr>
        <w:t>Two means of destruction of IAA in plants appear to dominate :</w:t>
      </w:r>
    </w:p>
    <w:p w:rsidR="001D521A" w:rsidRDefault="008F33D4" w:rsidP="00623C67">
      <w:pPr>
        <w:numPr>
          <w:ilvl w:val="0"/>
          <w:numId w:val="7"/>
        </w:numPr>
        <w:spacing w:after="0" w:line="276" w:lineRule="auto"/>
        <w:ind w:right="-858" w:hanging="360"/>
        <w:contextualSpacing/>
        <w:jc w:val="right"/>
        <w:rPr>
          <w:sz w:val="28"/>
          <w:szCs w:val="28"/>
        </w:rPr>
      </w:pPr>
      <w:r>
        <w:rPr>
          <w:sz w:val="28"/>
          <w:szCs w:val="28"/>
        </w:rPr>
        <w:t>Enzymatic oxidation.</w:t>
      </w:r>
    </w:p>
    <w:p w:rsidR="001D521A" w:rsidRDefault="008F33D4" w:rsidP="00623C67">
      <w:pPr>
        <w:numPr>
          <w:ilvl w:val="0"/>
          <w:numId w:val="7"/>
        </w:numPr>
        <w:spacing w:line="276" w:lineRule="auto"/>
        <w:ind w:right="-858" w:hanging="360"/>
        <w:contextualSpacing/>
        <w:jc w:val="right"/>
        <w:rPr>
          <w:sz w:val="28"/>
          <w:szCs w:val="28"/>
        </w:rPr>
      </w:pPr>
      <w:r>
        <w:rPr>
          <w:sz w:val="28"/>
          <w:szCs w:val="28"/>
        </w:rPr>
        <w:t>2- Photo oxidation.</w:t>
      </w:r>
    </w:p>
    <w:p w:rsidR="001D521A" w:rsidRDefault="008F33D4" w:rsidP="00623C67">
      <w:pPr>
        <w:spacing w:line="276" w:lineRule="auto"/>
        <w:ind w:left="360" w:right="-858"/>
        <w:jc w:val="right"/>
        <w:rPr>
          <w:sz w:val="28"/>
          <w:szCs w:val="28"/>
        </w:rPr>
      </w:pPr>
      <w:r>
        <w:rPr>
          <w:sz w:val="28"/>
          <w:szCs w:val="28"/>
        </w:rPr>
        <w:t xml:space="preserve">The enzymatic system is called IAA oxidase, the IAA oxidase content of the various plant parts. The enzyme increases in activity from tip to down. IAA oxidase activity seams to be low in regions of high auxin content (high growth) and high in regions with </w:t>
      </w:r>
      <w:r>
        <w:rPr>
          <w:sz w:val="28"/>
          <w:szCs w:val="28"/>
        </w:rPr>
        <w:t>low IAA content (low growth).</w:t>
      </w:r>
    </w:p>
    <w:p w:rsidR="001D521A" w:rsidRDefault="008F33D4" w:rsidP="00623C67">
      <w:pPr>
        <w:spacing w:line="276" w:lineRule="auto"/>
        <w:ind w:left="360" w:right="-858"/>
        <w:jc w:val="right"/>
        <w:rPr>
          <w:sz w:val="28"/>
          <w:szCs w:val="28"/>
        </w:rPr>
      </w:pPr>
      <w:r>
        <w:rPr>
          <w:b/>
          <w:sz w:val="28"/>
          <w:szCs w:val="28"/>
        </w:rPr>
        <w:t xml:space="preserve">***photooxidation:  </w:t>
      </w:r>
      <w:r>
        <w:rPr>
          <w:sz w:val="28"/>
          <w:szCs w:val="28"/>
        </w:rPr>
        <w:t xml:space="preserve">it has long been known that IAA can be inactivated by ionizing radiation x and gamma radiation. Ultra violet light also in activate IAA, </w:t>
      </w:r>
      <w:r>
        <w:rPr>
          <w:sz w:val="28"/>
          <w:szCs w:val="28"/>
        </w:rPr>
        <w:lastRenderedPageBreak/>
        <w:t>and visible light between 300-700 millemicron.</w:t>
      </w:r>
    </w:p>
    <w:p w:rsidR="001D521A" w:rsidRDefault="001D521A" w:rsidP="00623C67">
      <w:pPr>
        <w:spacing w:line="276" w:lineRule="auto"/>
        <w:ind w:left="360" w:right="-858"/>
        <w:jc w:val="right"/>
        <w:rPr>
          <w:sz w:val="28"/>
          <w:szCs w:val="28"/>
        </w:rPr>
      </w:pPr>
    </w:p>
    <w:p w:rsidR="001D521A" w:rsidRDefault="001D521A" w:rsidP="00623C67">
      <w:pPr>
        <w:spacing w:after="0" w:line="276" w:lineRule="auto"/>
        <w:ind w:left="-349" w:right="-858"/>
        <w:jc w:val="right"/>
        <w:rPr>
          <w:sz w:val="28"/>
          <w:szCs w:val="28"/>
        </w:rPr>
      </w:pPr>
    </w:p>
    <w:p w:rsidR="001D521A" w:rsidRDefault="001D521A" w:rsidP="00623C67">
      <w:pPr>
        <w:spacing w:after="0" w:line="276" w:lineRule="auto"/>
        <w:ind w:left="-349" w:right="-858"/>
        <w:jc w:val="right"/>
        <w:rPr>
          <w:sz w:val="28"/>
          <w:szCs w:val="28"/>
        </w:rPr>
      </w:pPr>
    </w:p>
    <w:p w:rsidR="001D521A" w:rsidRDefault="001D521A" w:rsidP="00623C67">
      <w:pPr>
        <w:spacing w:after="0" w:line="276" w:lineRule="auto"/>
        <w:ind w:left="-349" w:right="-858"/>
        <w:jc w:val="right"/>
        <w:rPr>
          <w:sz w:val="28"/>
          <w:szCs w:val="28"/>
        </w:rPr>
      </w:pPr>
    </w:p>
    <w:p w:rsidR="001D521A" w:rsidRDefault="001D521A" w:rsidP="00623C67">
      <w:pPr>
        <w:spacing w:after="0" w:line="276" w:lineRule="auto"/>
        <w:ind w:left="-349" w:right="-858"/>
        <w:jc w:val="right"/>
        <w:rPr>
          <w:sz w:val="28"/>
          <w:szCs w:val="28"/>
        </w:rPr>
      </w:pPr>
    </w:p>
    <w:p w:rsidR="001D521A" w:rsidRDefault="008F33D4" w:rsidP="00623C67">
      <w:pPr>
        <w:spacing w:after="0" w:line="276" w:lineRule="auto"/>
        <w:ind w:left="-349" w:right="-858"/>
        <w:jc w:val="right"/>
        <w:rPr>
          <w:b/>
          <w:sz w:val="32"/>
          <w:szCs w:val="32"/>
        </w:rPr>
      </w:pPr>
      <w:r>
        <w:rPr>
          <w:b/>
          <w:sz w:val="32"/>
          <w:szCs w:val="32"/>
        </w:rPr>
        <w:t>***Gibberellins (</w:t>
      </w:r>
      <w:r>
        <w:rPr>
          <w:b/>
          <w:sz w:val="32"/>
          <w:szCs w:val="32"/>
        </w:rPr>
        <w:t>GA)****</w:t>
      </w:r>
    </w:p>
    <w:p w:rsidR="001D521A" w:rsidRDefault="008F33D4" w:rsidP="00623C67">
      <w:pPr>
        <w:spacing w:after="0" w:line="276" w:lineRule="auto"/>
        <w:ind w:left="-349" w:right="-858"/>
        <w:jc w:val="right"/>
        <w:rPr>
          <w:sz w:val="28"/>
          <w:szCs w:val="28"/>
        </w:rPr>
      </w:pPr>
      <w:r>
        <w:rPr>
          <w:sz w:val="28"/>
          <w:szCs w:val="28"/>
        </w:rPr>
        <w:t>Gibberellins are belonged to terpenoids group which synthesized from isoprene units. GA consist of 4 isoprene units and differ among each other in the position and number of methyl, carboxyl and hydroxyl groups and in the number of saturated in the first r</w:t>
      </w:r>
      <w:r>
        <w:rPr>
          <w:sz w:val="28"/>
          <w:szCs w:val="28"/>
        </w:rPr>
        <w:t>ing.</w:t>
      </w:r>
    </w:p>
    <w:p w:rsidR="001D521A" w:rsidRDefault="008F33D4" w:rsidP="00623C67">
      <w:pPr>
        <w:spacing w:after="0" w:line="276" w:lineRule="auto"/>
        <w:ind w:left="-349" w:right="-858"/>
        <w:jc w:val="right"/>
        <w:rPr>
          <w:b/>
          <w:sz w:val="28"/>
          <w:szCs w:val="28"/>
        </w:rPr>
      </w:pPr>
      <w:r>
        <w:rPr>
          <w:b/>
          <w:sz w:val="28"/>
          <w:szCs w:val="28"/>
        </w:rPr>
        <w:t xml:space="preserve">***positions of GA synthesis in the plants: </w:t>
      </w:r>
    </w:p>
    <w:p w:rsidR="001D521A" w:rsidRDefault="008F33D4" w:rsidP="00623C67">
      <w:pPr>
        <w:numPr>
          <w:ilvl w:val="0"/>
          <w:numId w:val="1"/>
        </w:numPr>
        <w:spacing w:line="276" w:lineRule="auto"/>
        <w:ind w:right="-858" w:hanging="360"/>
        <w:contextualSpacing/>
        <w:jc w:val="right"/>
        <w:rPr>
          <w:sz w:val="28"/>
          <w:szCs w:val="28"/>
        </w:rPr>
      </w:pPr>
      <w:r>
        <w:rPr>
          <w:sz w:val="28"/>
          <w:szCs w:val="28"/>
        </w:rPr>
        <w:t xml:space="preserve">Juvenile leaves.   </w:t>
      </w:r>
      <w:r>
        <w:rPr>
          <w:b/>
          <w:sz w:val="28"/>
          <w:szCs w:val="28"/>
        </w:rPr>
        <w:t>2</w:t>
      </w:r>
      <w:r>
        <w:rPr>
          <w:sz w:val="28"/>
          <w:szCs w:val="28"/>
        </w:rPr>
        <w:t xml:space="preserve">-roots.    </w:t>
      </w:r>
      <w:r>
        <w:rPr>
          <w:b/>
          <w:sz w:val="28"/>
          <w:szCs w:val="28"/>
        </w:rPr>
        <w:t>3-</w:t>
      </w:r>
      <w:r>
        <w:rPr>
          <w:sz w:val="28"/>
          <w:szCs w:val="28"/>
        </w:rPr>
        <w:t xml:space="preserve">buds.    </w:t>
      </w:r>
      <w:r>
        <w:rPr>
          <w:b/>
          <w:sz w:val="28"/>
          <w:szCs w:val="28"/>
        </w:rPr>
        <w:t>4-</w:t>
      </w:r>
      <w:r>
        <w:rPr>
          <w:sz w:val="28"/>
          <w:szCs w:val="28"/>
        </w:rPr>
        <w:t>embryo and fruits.</w:t>
      </w:r>
    </w:p>
    <w:p w:rsidR="001D521A" w:rsidRDefault="008F33D4" w:rsidP="00623C67">
      <w:pPr>
        <w:spacing w:line="276" w:lineRule="auto"/>
        <w:ind w:left="-349" w:right="-858"/>
        <w:jc w:val="right"/>
        <w:rPr>
          <w:sz w:val="28"/>
          <w:szCs w:val="28"/>
        </w:rPr>
      </w:pPr>
      <w:r>
        <w:rPr>
          <w:sz w:val="28"/>
          <w:szCs w:val="28"/>
        </w:rPr>
        <w:t>GA are broken down slowly in plant. Also it can be transformed into inactive form by conjugation with sugar or protein molecules.</w:t>
      </w:r>
    </w:p>
    <w:p w:rsidR="001D521A" w:rsidRDefault="008F33D4" w:rsidP="00623C67">
      <w:pPr>
        <w:spacing w:line="276" w:lineRule="auto"/>
        <w:ind w:left="-349" w:right="-858"/>
        <w:jc w:val="right"/>
        <w:rPr>
          <w:b/>
          <w:sz w:val="28"/>
          <w:szCs w:val="28"/>
        </w:rPr>
      </w:pPr>
      <w:r>
        <w:rPr>
          <w:b/>
          <w:sz w:val="28"/>
          <w:szCs w:val="28"/>
        </w:rPr>
        <w:t xml:space="preserve">***GA movement in plants: </w:t>
      </w:r>
    </w:p>
    <w:p w:rsidR="001D521A" w:rsidRDefault="008F33D4" w:rsidP="00623C67">
      <w:pPr>
        <w:spacing w:line="276" w:lineRule="auto"/>
        <w:ind w:left="-349" w:right="-858"/>
        <w:jc w:val="right"/>
        <w:rPr>
          <w:sz w:val="28"/>
          <w:szCs w:val="28"/>
        </w:rPr>
      </w:pPr>
      <w:r>
        <w:rPr>
          <w:sz w:val="28"/>
          <w:szCs w:val="28"/>
        </w:rPr>
        <w:t>GA moved through phloem and xylem.</w:t>
      </w:r>
    </w:p>
    <w:p w:rsidR="001D521A" w:rsidRDefault="008F33D4" w:rsidP="00623C67">
      <w:pPr>
        <w:spacing w:line="276" w:lineRule="auto"/>
        <w:ind w:left="-349" w:right="-858"/>
        <w:jc w:val="right"/>
        <w:rPr>
          <w:b/>
          <w:sz w:val="28"/>
          <w:szCs w:val="28"/>
        </w:rPr>
      </w:pPr>
      <w:r>
        <w:rPr>
          <w:b/>
          <w:sz w:val="28"/>
          <w:szCs w:val="28"/>
        </w:rPr>
        <w:t>**GA present in plant in two forms:</w:t>
      </w:r>
    </w:p>
    <w:p w:rsidR="001D521A" w:rsidRDefault="008F33D4" w:rsidP="00623C67">
      <w:pPr>
        <w:numPr>
          <w:ilvl w:val="0"/>
          <w:numId w:val="2"/>
        </w:numPr>
        <w:spacing w:after="0" w:line="276" w:lineRule="auto"/>
        <w:ind w:right="-858" w:hanging="360"/>
        <w:contextualSpacing/>
        <w:jc w:val="right"/>
        <w:rPr>
          <w:sz w:val="28"/>
          <w:szCs w:val="28"/>
        </w:rPr>
      </w:pPr>
      <w:r>
        <w:rPr>
          <w:sz w:val="28"/>
          <w:szCs w:val="28"/>
        </w:rPr>
        <w:t>Free GA which are the active form.</w:t>
      </w:r>
    </w:p>
    <w:p w:rsidR="001D521A" w:rsidRDefault="008F33D4" w:rsidP="00623C67">
      <w:pPr>
        <w:numPr>
          <w:ilvl w:val="0"/>
          <w:numId w:val="2"/>
        </w:numPr>
        <w:spacing w:line="276" w:lineRule="auto"/>
        <w:ind w:right="-858" w:hanging="360"/>
        <w:contextualSpacing/>
        <w:jc w:val="right"/>
        <w:rPr>
          <w:sz w:val="28"/>
          <w:szCs w:val="28"/>
        </w:rPr>
      </w:pPr>
      <w:r>
        <w:rPr>
          <w:sz w:val="28"/>
          <w:szCs w:val="28"/>
        </w:rPr>
        <w:t>Bound GA in this case, GA bound to sugar by glycoside linkage or proteins. It was believed that the bound form is sort of s</w:t>
      </w:r>
      <w:r>
        <w:rPr>
          <w:sz w:val="28"/>
          <w:szCs w:val="28"/>
        </w:rPr>
        <w:t>torage process used by plant.</w:t>
      </w:r>
    </w:p>
    <w:p w:rsidR="001D521A" w:rsidRDefault="008F33D4" w:rsidP="00623C67">
      <w:pPr>
        <w:spacing w:line="276" w:lineRule="auto"/>
        <w:ind w:left="-349" w:right="-858"/>
        <w:jc w:val="right"/>
        <w:rPr>
          <w:b/>
          <w:sz w:val="28"/>
          <w:szCs w:val="28"/>
        </w:rPr>
      </w:pPr>
      <w:r>
        <w:rPr>
          <w:b/>
          <w:sz w:val="28"/>
          <w:szCs w:val="28"/>
        </w:rPr>
        <w:t>**Anti Gibberellins:</w:t>
      </w:r>
    </w:p>
    <w:p w:rsidR="001D521A" w:rsidRDefault="008F33D4" w:rsidP="00623C67">
      <w:pPr>
        <w:spacing w:line="276" w:lineRule="auto"/>
        <w:ind w:left="-349" w:right="-858"/>
        <w:jc w:val="right"/>
        <w:rPr>
          <w:sz w:val="28"/>
          <w:szCs w:val="28"/>
        </w:rPr>
      </w:pPr>
      <w:r>
        <w:rPr>
          <w:sz w:val="28"/>
          <w:szCs w:val="28"/>
        </w:rPr>
        <w:t>It is also called growth retardant compounds:</w:t>
      </w:r>
    </w:p>
    <w:p w:rsidR="001D521A" w:rsidRDefault="008F33D4" w:rsidP="00623C67">
      <w:pPr>
        <w:numPr>
          <w:ilvl w:val="0"/>
          <w:numId w:val="3"/>
        </w:numPr>
        <w:spacing w:line="276" w:lineRule="auto"/>
        <w:ind w:right="-858" w:hanging="360"/>
        <w:contextualSpacing/>
        <w:jc w:val="right"/>
        <w:rPr>
          <w:sz w:val="28"/>
          <w:szCs w:val="28"/>
        </w:rPr>
      </w:pPr>
      <w:r>
        <w:rPr>
          <w:sz w:val="28"/>
          <w:szCs w:val="28"/>
        </w:rPr>
        <w:t>cycocel.     2-phosphon.    3-cultar.</w:t>
      </w:r>
    </w:p>
    <w:p w:rsidR="001D521A" w:rsidRDefault="008F33D4" w:rsidP="00623C67">
      <w:pPr>
        <w:spacing w:line="276" w:lineRule="auto"/>
        <w:ind w:left="-349" w:right="-858"/>
        <w:jc w:val="right"/>
        <w:rPr>
          <w:sz w:val="28"/>
          <w:szCs w:val="28"/>
        </w:rPr>
      </w:pPr>
      <w:r>
        <w:rPr>
          <w:sz w:val="28"/>
          <w:szCs w:val="28"/>
        </w:rPr>
        <w:t>All these compounds caused dwarf of the plants and increased plant tillering.</w:t>
      </w:r>
    </w:p>
    <w:p w:rsidR="001D521A" w:rsidRDefault="008F33D4" w:rsidP="00623C67">
      <w:pPr>
        <w:spacing w:line="276" w:lineRule="auto"/>
        <w:ind w:left="-349" w:right="-858"/>
        <w:jc w:val="right"/>
        <w:rPr>
          <w:b/>
          <w:sz w:val="28"/>
          <w:szCs w:val="28"/>
        </w:rPr>
      </w:pPr>
      <w:r>
        <w:rPr>
          <w:b/>
          <w:sz w:val="28"/>
          <w:szCs w:val="28"/>
        </w:rPr>
        <w:t>***Mechanisms of action of GA:</w:t>
      </w:r>
    </w:p>
    <w:p w:rsidR="001D521A" w:rsidRDefault="008F33D4" w:rsidP="00623C67">
      <w:pPr>
        <w:spacing w:line="276" w:lineRule="auto"/>
        <w:ind w:left="-349" w:right="-858"/>
        <w:jc w:val="right"/>
        <w:rPr>
          <w:sz w:val="28"/>
          <w:szCs w:val="28"/>
        </w:rPr>
      </w:pPr>
      <w:r>
        <w:rPr>
          <w:sz w:val="28"/>
          <w:szCs w:val="28"/>
        </w:rPr>
        <w:t xml:space="preserve"> 1-Activatio</w:t>
      </w:r>
      <w:r>
        <w:rPr>
          <w:sz w:val="28"/>
          <w:szCs w:val="28"/>
        </w:rPr>
        <w:t>n of cell division in shoot apex.</w:t>
      </w:r>
    </w:p>
    <w:p w:rsidR="001D521A" w:rsidRDefault="008F33D4" w:rsidP="00623C67">
      <w:pPr>
        <w:spacing w:line="276" w:lineRule="auto"/>
        <w:ind w:left="-349" w:right="-858"/>
        <w:jc w:val="right"/>
        <w:rPr>
          <w:sz w:val="28"/>
          <w:szCs w:val="28"/>
        </w:rPr>
      </w:pPr>
      <w:r>
        <w:rPr>
          <w:sz w:val="28"/>
          <w:szCs w:val="28"/>
        </w:rPr>
        <w:lastRenderedPageBreak/>
        <w:t>2-stimulate cell elongation.</w:t>
      </w:r>
    </w:p>
    <w:p w:rsidR="001D521A" w:rsidRDefault="008F33D4" w:rsidP="00623C67">
      <w:pPr>
        <w:spacing w:line="276" w:lineRule="auto"/>
        <w:ind w:left="-349" w:right="-858"/>
        <w:jc w:val="right"/>
        <w:rPr>
          <w:sz w:val="28"/>
          <w:szCs w:val="28"/>
        </w:rPr>
      </w:pPr>
      <w:r>
        <w:rPr>
          <w:sz w:val="28"/>
          <w:szCs w:val="28"/>
        </w:rPr>
        <w:t>3-increase the plasticity of cell wall and thus enlarge the cells of stem.</w:t>
      </w:r>
    </w:p>
    <w:p w:rsidR="001D521A" w:rsidRDefault="008F33D4" w:rsidP="00623C67">
      <w:pPr>
        <w:spacing w:line="276" w:lineRule="auto"/>
        <w:ind w:left="-349" w:right="-858"/>
        <w:jc w:val="right"/>
        <w:rPr>
          <w:sz w:val="28"/>
          <w:szCs w:val="28"/>
        </w:rPr>
      </w:pPr>
      <w:r>
        <w:rPr>
          <w:sz w:val="28"/>
          <w:szCs w:val="28"/>
        </w:rPr>
        <w:t>4-activation of genes responsible for the synthesis of hydrolytic enzyme in the endosperm during seed germination.</w:t>
      </w:r>
    </w:p>
    <w:p w:rsidR="001D521A" w:rsidRDefault="008F33D4" w:rsidP="00623C67">
      <w:pPr>
        <w:spacing w:line="276" w:lineRule="auto"/>
        <w:ind w:left="-349" w:right="-858"/>
        <w:jc w:val="right"/>
        <w:rPr>
          <w:b/>
          <w:sz w:val="28"/>
          <w:szCs w:val="28"/>
        </w:rPr>
      </w:pPr>
      <w:r>
        <w:rPr>
          <w:b/>
          <w:sz w:val="28"/>
          <w:szCs w:val="28"/>
        </w:rPr>
        <w:t>**p</w:t>
      </w:r>
      <w:r>
        <w:rPr>
          <w:b/>
          <w:sz w:val="28"/>
          <w:szCs w:val="28"/>
        </w:rPr>
        <w:t>hysiological effect of GA:</w:t>
      </w:r>
    </w:p>
    <w:p w:rsidR="001D521A" w:rsidRDefault="008F33D4" w:rsidP="00623C67">
      <w:pPr>
        <w:numPr>
          <w:ilvl w:val="0"/>
          <w:numId w:val="4"/>
        </w:numPr>
        <w:spacing w:after="0" w:line="276" w:lineRule="auto"/>
        <w:ind w:right="-858" w:hanging="360"/>
        <w:contextualSpacing/>
        <w:jc w:val="right"/>
        <w:rPr>
          <w:sz w:val="28"/>
          <w:szCs w:val="28"/>
        </w:rPr>
      </w:pPr>
      <w:r>
        <w:rPr>
          <w:sz w:val="28"/>
          <w:szCs w:val="28"/>
        </w:rPr>
        <w:t>Control genetic dwarfism: genetic dwarfism is caused by gene mutation in some crop cultivars such as corn, peas.</w:t>
      </w:r>
    </w:p>
    <w:p w:rsidR="001D521A" w:rsidRDefault="008F33D4" w:rsidP="00623C67">
      <w:pPr>
        <w:numPr>
          <w:ilvl w:val="0"/>
          <w:numId w:val="4"/>
        </w:numPr>
        <w:spacing w:after="0" w:line="276" w:lineRule="auto"/>
        <w:ind w:right="-858" w:hanging="360"/>
        <w:contextualSpacing/>
        <w:jc w:val="right"/>
        <w:rPr>
          <w:sz w:val="28"/>
          <w:szCs w:val="28"/>
        </w:rPr>
      </w:pPr>
      <w:r>
        <w:rPr>
          <w:sz w:val="28"/>
          <w:szCs w:val="28"/>
        </w:rPr>
        <w:t xml:space="preserve">Stimulation of flowering and growth of flower branches: </w:t>
      </w:r>
    </w:p>
    <w:p w:rsidR="001D521A" w:rsidRDefault="008F33D4" w:rsidP="00623C67">
      <w:pPr>
        <w:spacing w:after="0" w:line="276" w:lineRule="auto"/>
        <w:ind w:left="11" w:right="-858"/>
        <w:jc w:val="right"/>
        <w:rPr>
          <w:sz w:val="28"/>
          <w:szCs w:val="28"/>
        </w:rPr>
      </w:pPr>
      <w:r>
        <w:rPr>
          <w:sz w:val="28"/>
          <w:szCs w:val="28"/>
          <w:u w:val="single"/>
        </w:rPr>
        <w:t>A/</w:t>
      </w:r>
      <w:r>
        <w:rPr>
          <w:sz w:val="28"/>
          <w:szCs w:val="28"/>
        </w:rPr>
        <w:t xml:space="preserve"> in some plants growth of leaves become very dense and the branch of flower are stunted (rosette). This happens in long day plants which doesn’t receive enough light.</w:t>
      </w:r>
    </w:p>
    <w:p w:rsidR="001D521A" w:rsidRDefault="008F33D4" w:rsidP="00623C67">
      <w:pPr>
        <w:spacing w:after="0" w:line="276" w:lineRule="auto"/>
        <w:ind w:left="11" w:right="-858"/>
        <w:jc w:val="right"/>
        <w:rPr>
          <w:sz w:val="28"/>
          <w:szCs w:val="28"/>
        </w:rPr>
      </w:pPr>
      <w:bookmarkStart w:id="1" w:name="_gjdgxs" w:colFirst="0" w:colLast="0"/>
      <w:bookmarkEnd w:id="1"/>
      <w:r>
        <w:rPr>
          <w:sz w:val="28"/>
          <w:szCs w:val="28"/>
          <w:u w:val="single"/>
        </w:rPr>
        <w:t>B/</w:t>
      </w:r>
      <w:r>
        <w:rPr>
          <w:sz w:val="28"/>
          <w:szCs w:val="28"/>
        </w:rPr>
        <w:t xml:space="preserve"> in other plants the flowering branch is elongated abnormally because the plant doesn’t</w:t>
      </w:r>
      <w:r>
        <w:rPr>
          <w:sz w:val="28"/>
          <w:szCs w:val="28"/>
        </w:rPr>
        <w:t xml:space="preserve"> received enough cold temperature.</w:t>
      </w:r>
    </w:p>
    <w:p w:rsidR="001D521A" w:rsidRDefault="008F33D4" w:rsidP="00623C67">
      <w:pPr>
        <w:numPr>
          <w:ilvl w:val="0"/>
          <w:numId w:val="4"/>
        </w:numPr>
        <w:spacing w:line="276" w:lineRule="auto"/>
        <w:ind w:right="-858" w:hanging="360"/>
        <w:contextualSpacing/>
        <w:jc w:val="right"/>
        <w:rPr>
          <w:sz w:val="28"/>
          <w:szCs w:val="28"/>
        </w:rPr>
      </w:pPr>
      <w:r>
        <w:rPr>
          <w:sz w:val="28"/>
          <w:szCs w:val="28"/>
        </w:rPr>
        <w:t>Inhibition of root formation in cutting and callus:</w:t>
      </w:r>
    </w:p>
    <w:p w:rsidR="001D521A" w:rsidRDefault="008F33D4" w:rsidP="00623C67">
      <w:pPr>
        <w:spacing w:line="276" w:lineRule="auto"/>
        <w:ind w:left="-349" w:right="-858"/>
        <w:jc w:val="right"/>
        <w:rPr>
          <w:sz w:val="28"/>
          <w:szCs w:val="28"/>
        </w:rPr>
      </w:pPr>
      <w:r>
        <w:rPr>
          <w:sz w:val="28"/>
          <w:szCs w:val="28"/>
        </w:rPr>
        <w:t>GA stimulates translocation of nutrients from the region of roots formation in the cutting and callus to other parts causing inhibition.</w:t>
      </w:r>
    </w:p>
    <w:p w:rsidR="001D521A" w:rsidRDefault="008F33D4" w:rsidP="00623C67">
      <w:pPr>
        <w:numPr>
          <w:ilvl w:val="0"/>
          <w:numId w:val="4"/>
        </w:numPr>
        <w:spacing w:line="276" w:lineRule="auto"/>
        <w:ind w:right="-858" w:hanging="360"/>
        <w:contextualSpacing/>
        <w:jc w:val="right"/>
        <w:rPr>
          <w:sz w:val="28"/>
          <w:szCs w:val="28"/>
        </w:rPr>
      </w:pPr>
      <w:r>
        <w:rPr>
          <w:sz w:val="28"/>
          <w:szCs w:val="28"/>
        </w:rPr>
        <w:t>Stimulate germination of seed wh</w:t>
      </w:r>
      <w:r>
        <w:rPr>
          <w:sz w:val="28"/>
          <w:szCs w:val="28"/>
        </w:rPr>
        <w:t>ich required dark conditions:</w:t>
      </w:r>
    </w:p>
    <w:p w:rsidR="001D521A" w:rsidRDefault="008F33D4" w:rsidP="00623C67">
      <w:pPr>
        <w:spacing w:line="276" w:lineRule="auto"/>
        <w:ind w:left="-349" w:right="-858"/>
        <w:jc w:val="right"/>
        <w:rPr>
          <w:sz w:val="28"/>
          <w:szCs w:val="28"/>
        </w:rPr>
      </w:pPr>
      <w:r>
        <w:rPr>
          <w:sz w:val="28"/>
          <w:szCs w:val="28"/>
        </w:rPr>
        <w:t>Some seeds require dark conditions to germinate. Treatment of seeds with GA causes germination in light condition.</w:t>
      </w:r>
    </w:p>
    <w:p w:rsidR="001D521A" w:rsidRDefault="008F33D4" w:rsidP="00623C67">
      <w:pPr>
        <w:numPr>
          <w:ilvl w:val="0"/>
          <w:numId w:val="4"/>
        </w:numPr>
        <w:spacing w:after="0" w:line="276" w:lineRule="auto"/>
        <w:ind w:right="-858" w:hanging="360"/>
        <w:contextualSpacing/>
        <w:jc w:val="right"/>
        <w:rPr>
          <w:sz w:val="28"/>
          <w:szCs w:val="28"/>
        </w:rPr>
      </w:pPr>
      <w:r>
        <w:rPr>
          <w:sz w:val="28"/>
          <w:szCs w:val="28"/>
        </w:rPr>
        <w:t>GA stimulates male flower in some plants such as cucumber. Other GA stimulate female flower.</w:t>
      </w:r>
    </w:p>
    <w:p w:rsidR="001D521A" w:rsidRDefault="008F33D4" w:rsidP="00623C67">
      <w:pPr>
        <w:numPr>
          <w:ilvl w:val="0"/>
          <w:numId w:val="4"/>
        </w:numPr>
        <w:spacing w:after="0" w:line="276" w:lineRule="auto"/>
        <w:ind w:right="-858" w:hanging="360"/>
        <w:contextualSpacing/>
        <w:jc w:val="right"/>
        <w:rPr>
          <w:sz w:val="28"/>
          <w:szCs w:val="28"/>
        </w:rPr>
      </w:pPr>
      <w:r>
        <w:rPr>
          <w:sz w:val="28"/>
          <w:szCs w:val="28"/>
        </w:rPr>
        <w:t>Stimulate the synt</w:t>
      </w:r>
      <w:r>
        <w:rPr>
          <w:sz w:val="28"/>
          <w:szCs w:val="28"/>
        </w:rPr>
        <w:t>hesis of enzymes in endosperm of germinated seeds such as α- amylase, β-amylase, proteases, ribonucleases.</w:t>
      </w:r>
    </w:p>
    <w:p w:rsidR="001D521A" w:rsidRDefault="008F33D4" w:rsidP="00623C67">
      <w:pPr>
        <w:numPr>
          <w:ilvl w:val="0"/>
          <w:numId w:val="4"/>
        </w:numPr>
        <w:spacing w:line="276" w:lineRule="auto"/>
        <w:ind w:right="-858" w:hanging="360"/>
        <w:contextualSpacing/>
        <w:jc w:val="right"/>
        <w:rPr>
          <w:sz w:val="28"/>
          <w:szCs w:val="28"/>
        </w:rPr>
      </w:pPr>
      <w:r>
        <w:rPr>
          <w:sz w:val="28"/>
          <w:szCs w:val="28"/>
        </w:rPr>
        <w:t>Breaking the dormancy of seeds and buds:</w:t>
      </w:r>
    </w:p>
    <w:p w:rsidR="001D521A" w:rsidRDefault="008F33D4" w:rsidP="00623C67">
      <w:pPr>
        <w:spacing w:line="276" w:lineRule="auto"/>
        <w:ind w:left="-349" w:right="-858"/>
        <w:jc w:val="right"/>
        <w:rPr>
          <w:sz w:val="28"/>
          <w:szCs w:val="28"/>
        </w:rPr>
      </w:pPr>
      <w:r>
        <w:rPr>
          <w:sz w:val="28"/>
          <w:szCs w:val="28"/>
        </w:rPr>
        <w:t>Dormancy means inability of seeds to germinate and buds to grow in presence of favorable environment (moistu</w:t>
      </w:r>
      <w:r>
        <w:rPr>
          <w:sz w:val="28"/>
          <w:szCs w:val="28"/>
        </w:rPr>
        <w:t>re, temperature and light). When the seeds or buds treated with cold temperature (4</w:t>
      </w:r>
      <w:r>
        <w:rPr>
          <w:sz w:val="28"/>
          <w:szCs w:val="28"/>
        </w:rPr>
        <w:t>ᵒ</w:t>
      </w:r>
      <w:r>
        <w:rPr>
          <w:sz w:val="28"/>
          <w:szCs w:val="28"/>
        </w:rPr>
        <w:t>C) for a definite period, both of them germinate. It was found that GA can substitute cold temperature and caused germination of seeds and growth of buds.</w:t>
      </w:r>
    </w:p>
    <w:p w:rsidR="001D521A" w:rsidRDefault="001D521A" w:rsidP="00623C67">
      <w:pPr>
        <w:jc w:val="right"/>
        <w:rPr>
          <w:sz w:val="24"/>
          <w:szCs w:val="24"/>
        </w:rPr>
      </w:pPr>
    </w:p>
    <w:p w:rsidR="001D521A" w:rsidRDefault="001D521A" w:rsidP="00623C67">
      <w:pPr>
        <w:jc w:val="right"/>
        <w:rPr>
          <w:sz w:val="24"/>
          <w:szCs w:val="24"/>
        </w:rPr>
      </w:pPr>
    </w:p>
    <w:p w:rsidR="001D521A" w:rsidRDefault="001D521A" w:rsidP="00623C67">
      <w:pPr>
        <w:jc w:val="right"/>
        <w:rPr>
          <w:sz w:val="24"/>
          <w:szCs w:val="24"/>
        </w:rPr>
      </w:pPr>
    </w:p>
    <w:p w:rsidR="001D521A" w:rsidRDefault="001D521A" w:rsidP="00623C67">
      <w:pPr>
        <w:jc w:val="right"/>
        <w:rPr>
          <w:sz w:val="24"/>
          <w:szCs w:val="24"/>
        </w:rPr>
      </w:pPr>
    </w:p>
    <w:sectPr w:rsidR="001D521A">
      <w:footerReference w:type="default" r:id="rId7"/>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D4" w:rsidRDefault="008F33D4">
      <w:pPr>
        <w:spacing w:after="0" w:line="240" w:lineRule="auto"/>
      </w:pPr>
      <w:r>
        <w:separator/>
      </w:r>
    </w:p>
  </w:endnote>
  <w:endnote w:type="continuationSeparator" w:id="0">
    <w:p w:rsidR="008F33D4" w:rsidRDefault="008F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1A" w:rsidRDefault="008F33D4">
    <w:pPr>
      <w:tabs>
        <w:tab w:val="center" w:pos="4320"/>
        <w:tab w:val="right" w:pos="8640"/>
      </w:tabs>
      <w:spacing w:after="0" w:line="240" w:lineRule="auto"/>
    </w:pPr>
    <w:r>
      <w:fldChar w:fldCharType="begin"/>
    </w:r>
    <w:r>
      <w:instrText>PAGE</w:instrText>
    </w:r>
    <w:r w:rsidR="00623C67">
      <w:fldChar w:fldCharType="separate"/>
    </w:r>
    <w:r w:rsidR="00623C67">
      <w:rPr>
        <w:noProof/>
        <w:rtl/>
      </w:rPr>
      <w:t>1</w:t>
    </w:r>
    <w:r>
      <w:fldChar w:fldCharType="end"/>
    </w:r>
  </w:p>
  <w:p w:rsidR="001D521A" w:rsidRDefault="001D521A">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D4" w:rsidRDefault="008F33D4">
      <w:pPr>
        <w:spacing w:after="0" w:line="240" w:lineRule="auto"/>
      </w:pPr>
      <w:r>
        <w:separator/>
      </w:r>
    </w:p>
  </w:footnote>
  <w:footnote w:type="continuationSeparator" w:id="0">
    <w:p w:rsidR="008F33D4" w:rsidRDefault="008F3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C8C"/>
    <w:multiLevelType w:val="multilevel"/>
    <w:tmpl w:val="CA52277C"/>
    <w:lvl w:ilvl="0">
      <w:start w:val="1"/>
      <w:numFmt w:val="decimal"/>
      <w:lvlText w:val="%1-"/>
      <w:lvlJc w:val="left"/>
      <w:pPr>
        <w:ind w:left="11" w:hanging="349"/>
      </w:pPr>
      <w:rPr>
        <w:b/>
      </w:rPr>
    </w:lvl>
    <w:lvl w:ilvl="1">
      <w:start w:val="1"/>
      <w:numFmt w:val="lowerLetter"/>
      <w:lvlText w:val="%2."/>
      <w:lvlJc w:val="left"/>
      <w:pPr>
        <w:ind w:left="731" w:firstLine="370"/>
      </w:pPr>
    </w:lvl>
    <w:lvl w:ilvl="2">
      <w:start w:val="1"/>
      <w:numFmt w:val="lowerRoman"/>
      <w:lvlText w:val="%3."/>
      <w:lvlJc w:val="right"/>
      <w:pPr>
        <w:ind w:left="1451" w:firstLine="1271"/>
      </w:pPr>
    </w:lvl>
    <w:lvl w:ilvl="3">
      <w:start w:val="1"/>
      <w:numFmt w:val="decimal"/>
      <w:lvlText w:val="%4."/>
      <w:lvlJc w:val="left"/>
      <w:pPr>
        <w:ind w:left="2171" w:firstLine="1811"/>
      </w:pPr>
    </w:lvl>
    <w:lvl w:ilvl="4">
      <w:start w:val="1"/>
      <w:numFmt w:val="lowerLetter"/>
      <w:lvlText w:val="%5."/>
      <w:lvlJc w:val="left"/>
      <w:pPr>
        <w:ind w:left="2891" w:firstLine="2531"/>
      </w:pPr>
    </w:lvl>
    <w:lvl w:ilvl="5">
      <w:start w:val="1"/>
      <w:numFmt w:val="lowerRoman"/>
      <w:lvlText w:val="%6."/>
      <w:lvlJc w:val="right"/>
      <w:pPr>
        <w:ind w:left="3611" w:firstLine="3431"/>
      </w:pPr>
    </w:lvl>
    <w:lvl w:ilvl="6">
      <w:start w:val="1"/>
      <w:numFmt w:val="decimal"/>
      <w:lvlText w:val="%7."/>
      <w:lvlJc w:val="left"/>
      <w:pPr>
        <w:ind w:left="4331" w:firstLine="3971"/>
      </w:pPr>
    </w:lvl>
    <w:lvl w:ilvl="7">
      <w:start w:val="1"/>
      <w:numFmt w:val="lowerLetter"/>
      <w:lvlText w:val="%8."/>
      <w:lvlJc w:val="left"/>
      <w:pPr>
        <w:ind w:left="5051" w:firstLine="4691"/>
      </w:pPr>
    </w:lvl>
    <w:lvl w:ilvl="8">
      <w:start w:val="1"/>
      <w:numFmt w:val="lowerRoman"/>
      <w:lvlText w:val="%9."/>
      <w:lvlJc w:val="right"/>
      <w:pPr>
        <w:ind w:left="5771" w:firstLine="5591"/>
      </w:pPr>
    </w:lvl>
  </w:abstractNum>
  <w:abstractNum w:abstractNumId="1" w15:restartNumberingAfterBreak="0">
    <w:nsid w:val="0B043781"/>
    <w:multiLevelType w:val="multilevel"/>
    <w:tmpl w:val="2DBE2248"/>
    <w:lvl w:ilvl="0">
      <w:start w:val="1"/>
      <w:numFmt w:val="decimal"/>
      <w:lvlText w:val="%1-"/>
      <w:lvlJc w:val="left"/>
      <w:pPr>
        <w:ind w:left="11" w:hanging="349"/>
      </w:pPr>
      <w:rPr>
        <w:b/>
      </w:rPr>
    </w:lvl>
    <w:lvl w:ilvl="1">
      <w:start w:val="1"/>
      <w:numFmt w:val="lowerLetter"/>
      <w:lvlText w:val="%2."/>
      <w:lvlJc w:val="left"/>
      <w:pPr>
        <w:ind w:left="731" w:firstLine="370"/>
      </w:pPr>
    </w:lvl>
    <w:lvl w:ilvl="2">
      <w:start w:val="1"/>
      <w:numFmt w:val="lowerRoman"/>
      <w:lvlText w:val="%3."/>
      <w:lvlJc w:val="right"/>
      <w:pPr>
        <w:ind w:left="1451" w:firstLine="1271"/>
      </w:pPr>
    </w:lvl>
    <w:lvl w:ilvl="3">
      <w:start w:val="1"/>
      <w:numFmt w:val="decimal"/>
      <w:lvlText w:val="%4."/>
      <w:lvlJc w:val="left"/>
      <w:pPr>
        <w:ind w:left="2171" w:firstLine="1811"/>
      </w:pPr>
    </w:lvl>
    <w:lvl w:ilvl="4">
      <w:start w:val="1"/>
      <w:numFmt w:val="lowerLetter"/>
      <w:lvlText w:val="%5."/>
      <w:lvlJc w:val="left"/>
      <w:pPr>
        <w:ind w:left="2891" w:firstLine="2531"/>
      </w:pPr>
    </w:lvl>
    <w:lvl w:ilvl="5">
      <w:start w:val="1"/>
      <w:numFmt w:val="lowerRoman"/>
      <w:lvlText w:val="%6."/>
      <w:lvlJc w:val="right"/>
      <w:pPr>
        <w:ind w:left="3611" w:firstLine="3431"/>
      </w:pPr>
    </w:lvl>
    <w:lvl w:ilvl="6">
      <w:start w:val="1"/>
      <w:numFmt w:val="decimal"/>
      <w:lvlText w:val="%7."/>
      <w:lvlJc w:val="left"/>
      <w:pPr>
        <w:ind w:left="4331" w:firstLine="3971"/>
      </w:pPr>
    </w:lvl>
    <w:lvl w:ilvl="7">
      <w:start w:val="1"/>
      <w:numFmt w:val="lowerLetter"/>
      <w:lvlText w:val="%8."/>
      <w:lvlJc w:val="left"/>
      <w:pPr>
        <w:ind w:left="5051" w:firstLine="4691"/>
      </w:pPr>
    </w:lvl>
    <w:lvl w:ilvl="8">
      <w:start w:val="1"/>
      <w:numFmt w:val="lowerRoman"/>
      <w:lvlText w:val="%9."/>
      <w:lvlJc w:val="right"/>
      <w:pPr>
        <w:ind w:left="5771" w:firstLine="5591"/>
      </w:pPr>
    </w:lvl>
  </w:abstractNum>
  <w:abstractNum w:abstractNumId="2" w15:restartNumberingAfterBreak="0">
    <w:nsid w:val="0EE76191"/>
    <w:multiLevelType w:val="multilevel"/>
    <w:tmpl w:val="6BDC41FA"/>
    <w:lvl w:ilvl="0">
      <w:start w:val="1"/>
      <w:numFmt w:val="decimal"/>
      <w:lvlText w:val="%1-"/>
      <w:lvlJc w:val="left"/>
      <w:pPr>
        <w:ind w:left="11" w:hanging="349"/>
      </w:pPr>
    </w:lvl>
    <w:lvl w:ilvl="1">
      <w:start w:val="1"/>
      <w:numFmt w:val="lowerLetter"/>
      <w:lvlText w:val="%2."/>
      <w:lvlJc w:val="left"/>
      <w:pPr>
        <w:ind w:left="731" w:firstLine="370"/>
      </w:pPr>
    </w:lvl>
    <w:lvl w:ilvl="2">
      <w:start w:val="1"/>
      <w:numFmt w:val="lowerRoman"/>
      <w:lvlText w:val="%3."/>
      <w:lvlJc w:val="right"/>
      <w:pPr>
        <w:ind w:left="1451" w:firstLine="1271"/>
      </w:pPr>
    </w:lvl>
    <w:lvl w:ilvl="3">
      <w:start w:val="1"/>
      <w:numFmt w:val="decimal"/>
      <w:lvlText w:val="%4."/>
      <w:lvlJc w:val="left"/>
      <w:pPr>
        <w:ind w:left="2171" w:firstLine="1811"/>
      </w:pPr>
    </w:lvl>
    <w:lvl w:ilvl="4">
      <w:start w:val="1"/>
      <w:numFmt w:val="lowerLetter"/>
      <w:lvlText w:val="%5."/>
      <w:lvlJc w:val="left"/>
      <w:pPr>
        <w:ind w:left="2891" w:firstLine="2531"/>
      </w:pPr>
    </w:lvl>
    <w:lvl w:ilvl="5">
      <w:start w:val="1"/>
      <w:numFmt w:val="lowerRoman"/>
      <w:lvlText w:val="%6."/>
      <w:lvlJc w:val="right"/>
      <w:pPr>
        <w:ind w:left="3611" w:firstLine="3431"/>
      </w:pPr>
    </w:lvl>
    <w:lvl w:ilvl="6">
      <w:start w:val="1"/>
      <w:numFmt w:val="decimal"/>
      <w:lvlText w:val="%7."/>
      <w:lvlJc w:val="left"/>
      <w:pPr>
        <w:ind w:left="4331" w:firstLine="3971"/>
      </w:pPr>
    </w:lvl>
    <w:lvl w:ilvl="7">
      <w:start w:val="1"/>
      <w:numFmt w:val="lowerLetter"/>
      <w:lvlText w:val="%8."/>
      <w:lvlJc w:val="left"/>
      <w:pPr>
        <w:ind w:left="5051" w:firstLine="4691"/>
      </w:pPr>
    </w:lvl>
    <w:lvl w:ilvl="8">
      <w:start w:val="1"/>
      <w:numFmt w:val="lowerRoman"/>
      <w:lvlText w:val="%9."/>
      <w:lvlJc w:val="right"/>
      <w:pPr>
        <w:ind w:left="5771" w:firstLine="5591"/>
      </w:pPr>
    </w:lvl>
  </w:abstractNum>
  <w:abstractNum w:abstractNumId="3" w15:restartNumberingAfterBreak="0">
    <w:nsid w:val="2EB357E6"/>
    <w:multiLevelType w:val="multilevel"/>
    <w:tmpl w:val="A3187E06"/>
    <w:lvl w:ilvl="0">
      <w:start w:val="1"/>
      <w:numFmt w:val="decimal"/>
      <w:lvlText w:val="%1-"/>
      <w:lvlJc w:val="left"/>
      <w:pPr>
        <w:ind w:left="-349" w:hanging="709"/>
      </w:pPr>
    </w:lvl>
    <w:lvl w:ilvl="1">
      <w:start w:val="1"/>
      <w:numFmt w:val="lowerLetter"/>
      <w:lvlText w:val="%2."/>
      <w:lvlJc w:val="left"/>
      <w:pPr>
        <w:ind w:left="371" w:firstLine="11"/>
      </w:pPr>
    </w:lvl>
    <w:lvl w:ilvl="2">
      <w:start w:val="1"/>
      <w:numFmt w:val="lowerRoman"/>
      <w:lvlText w:val="%3."/>
      <w:lvlJc w:val="right"/>
      <w:pPr>
        <w:ind w:left="1091" w:firstLine="911"/>
      </w:pPr>
    </w:lvl>
    <w:lvl w:ilvl="3">
      <w:start w:val="1"/>
      <w:numFmt w:val="decimal"/>
      <w:lvlText w:val="%4."/>
      <w:lvlJc w:val="left"/>
      <w:pPr>
        <w:ind w:left="1811" w:firstLine="1451"/>
      </w:pPr>
    </w:lvl>
    <w:lvl w:ilvl="4">
      <w:start w:val="1"/>
      <w:numFmt w:val="lowerLetter"/>
      <w:lvlText w:val="%5."/>
      <w:lvlJc w:val="left"/>
      <w:pPr>
        <w:ind w:left="2531" w:firstLine="2171"/>
      </w:pPr>
    </w:lvl>
    <w:lvl w:ilvl="5">
      <w:start w:val="1"/>
      <w:numFmt w:val="lowerRoman"/>
      <w:lvlText w:val="%6."/>
      <w:lvlJc w:val="right"/>
      <w:pPr>
        <w:ind w:left="3251" w:firstLine="3071"/>
      </w:pPr>
    </w:lvl>
    <w:lvl w:ilvl="6">
      <w:start w:val="1"/>
      <w:numFmt w:val="decimal"/>
      <w:lvlText w:val="%7."/>
      <w:lvlJc w:val="left"/>
      <w:pPr>
        <w:ind w:left="3971" w:firstLine="3611"/>
      </w:pPr>
    </w:lvl>
    <w:lvl w:ilvl="7">
      <w:start w:val="1"/>
      <w:numFmt w:val="lowerLetter"/>
      <w:lvlText w:val="%8."/>
      <w:lvlJc w:val="left"/>
      <w:pPr>
        <w:ind w:left="4691" w:firstLine="4331"/>
      </w:pPr>
    </w:lvl>
    <w:lvl w:ilvl="8">
      <w:start w:val="1"/>
      <w:numFmt w:val="lowerRoman"/>
      <w:lvlText w:val="%9."/>
      <w:lvlJc w:val="right"/>
      <w:pPr>
        <w:ind w:left="5411" w:firstLine="5231"/>
      </w:pPr>
    </w:lvl>
  </w:abstractNum>
  <w:abstractNum w:abstractNumId="4" w15:restartNumberingAfterBreak="0">
    <w:nsid w:val="460731CC"/>
    <w:multiLevelType w:val="multilevel"/>
    <w:tmpl w:val="35824594"/>
    <w:lvl w:ilvl="0">
      <w:start w:val="1"/>
      <w:numFmt w:val="decimal"/>
      <w:lvlText w:val="%1-"/>
      <w:lvlJc w:val="left"/>
      <w:pPr>
        <w:ind w:left="11" w:hanging="349"/>
      </w:pPr>
    </w:lvl>
    <w:lvl w:ilvl="1">
      <w:start w:val="1"/>
      <w:numFmt w:val="lowerLetter"/>
      <w:lvlText w:val="%2."/>
      <w:lvlJc w:val="left"/>
      <w:pPr>
        <w:ind w:left="731" w:firstLine="370"/>
      </w:pPr>
    </w:lvl>
    <w:lvl w:ilvl="2">
      <w:start w:val="1"/>
      <w:numFmt w:val="lowerRoman"/>
      <w:lvlText w:val="%3."/>
      <w:lvlJc w:val="right"/>
      <w:pPr>
        <w:ind w:left="1451" w:firstLine="1271"/>
      </w:pPr>
    </w:lvl>
    <w:lvl w:ilvl="3">
      <w:start w:val="1"/>
      <w:numFmt w:val="decimal"/>
      <w:lvlText w:val="%4."/>
      <w:lvlJc w:val="left"/>
      <w:pPr>
        <w:ind w:left="2171" w:firstLine="1811"/>
      </w:pPr>
    </w:lvl>
    <w:lvl w:ilvl="4">
      <w:start w:val="1"/>
      <w:numFmt w:val="lowerLetter"/>
      <w:lvlText w:val="%5."/>
      <w:lvlJc w:val="left"/>
      <w:pPr>
        <w:ind w:left="2891" w:firstLine="2531"/>
      </w:pPr>
    </w:lvl>
    <w:lvl w:ilvl="5">
      <w:start w:val="1"/>
      <w:numFmt w:val="lowerRoman"/>
      <w:lvlText w:val="%6."/>
      <w:lvlJc w:val="right"/>
      <w:pPr>
        <w:ind w:left="3611" w:firstLine="3431"/>
      </w:pPr>
    </w:lvl>
    <w:lvl w:ilvl="6">
      <w:start w:val="1"/>
      <w:numFmt w:val="decimal"/>
      <w:lvlText w:val="%7."/>
      <w:lvlJc w:val="left"/>
      <w:pPr>
        <w:ind w:left="4331" w:firstLine="3971"/>
      </w:pPr>
    </w:lvl>
    <w:lvl w:ilvl="7">
      <w:start w:val="1"/>
      <w:numFmt w:val="lowerLetter"/>
      <w:lvlText w:val="%8."/>
      <w:lvlJc w:val="left"/>
      <w:pPr>
        <w:ind w:left="5051" w:firstLine="4691"/>
      </w:pPr>
    </w:lvl>
    <w:lvl w:ilvl="8">
      <w:start w:val="1"/>
      <w:numFmt w:val="lowerRoman"/>
      <w:lvlText w:val="%9."/>
      <w:lvlJc w:val="right"/>
      <w:pPr>
        <w:ind w:left="5771" w:firstLine="5591"/>
      </w:pPr>
    </w:lvl>
  </w:abstractNum>
  <w:abstractNum w:abstractNumId="5" w15:restartNumberingAfterBreak="0">
    <w:nsid w:val="4B6354F1"/>
    <w:multiLevelType w:val="multilevel"/>
    <w:tmpl w:val="DFA8BA7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88C44A4"/>
    <w:multiLevelType w:val="multilevel"/>
    <w:tmpl w:val="0E563CA8"/>
    <w:lvl w:ilvl="0">
      <w:start w:val="1"/>
      <w:numFmt w:val="decimal"/>
      <w:lvlText w:val="%1-"/>
      <w:lvlJc w:val="left"/>
      <w:pPr>
        <w:ind w:left="11" w:hanging="349"/>
      </w:pPr>
      <w:rPr>
        <w:b/>
      </w:rPr>
    </w:lvl>
    <w:lvl w:ilvl="1">
      <w:start w:val="1"/>
      <w:numFmt w:val="lowerLetter"/>
      <w:lvlText w:val="%2."/>
      <w:lvlJc w:val="left"/>
      <w:pPr>
        <w:ind w:left="731" w:firstLine="370"/>
      </w:pPr>
    </w:lvl>
    <w:lvl w:ilvl="2">
      <w:start w:val="1"/>
      <w:numFmt w:val="lowerRoman"/>
      <w:lvlText w:val="%3."/>
      <w:lvlJc w:val="right"/>
      <w:pPr>
        <w:ind w:left="1451" w:firstLine="1271"/>
      </w:pPr>
    </w:lvl>
    <w:lvl w:ilvl="3">
      <w:start w:val="1"/>
      <w:numFmt w:val="decimal"/>
      <w:lvlText w:val="%4."/>
      <w:lvlJc w:val="left"/>
      <w:pPr>
        <w:ind w:left="2171" w:firstLine="1811"/>
      </w:pPr>
    </w:lvl>
    <w:lvl w:ilvl="4">
      <w:start w:val="1"/>
      <w:numFmt w:val="lowerLetter"/>
      <w:lvlText w:val="%5."/>
      <w:lvlJc w:val="left"/>
      <w:pPr>
        <w:ind w:left="2891" w:firstLine="2531"/>
      </w:pPr>
    </w:lvl>
    <w:lvl w:ilvl="5">
      <w:start w:val="1"/>
      <w:numFmt w:val="lowerRoman"/>
      <w:lvlText w:val="%6."/>
      <w:lvlJc w:val="right"/>
      <w:pPr>
        <w:ind w:left="3611" w:firstLine="3431"/>
      </w:pPr>
    </w:lvl>
    <w:lvl w:ilvl="6">
      <w:start w:val="1"/>
      <w:numFmt w:val="decimal"/>
      <w:lvlText w:val="%7."/>
      <w:lvlJc w:val="left"/>
      <w:pPr>
        <w:ind w:left="4331" w:firstLine="3971"/>
      </w:pPr>
    </w:lvl>
    <w:lvl w:ilvl="7">
      <w:start w:val="1"/>
      <w:numFmt w:val="lowerLetter"/>
      <w:lvlText w:val="%8."/>
      <w:lvlJc w:val="left"/>
      <w:pPr>
        <w:ind w:left="5051" w:firstLine="4691"/>
      </w:pPr>
    </w:lvl>
    <w:lvl w:ilvl="8">
      <w:start w:val="1"/>
      <w:numFmt w:val="lowerRoman"/>
      <w:lvlText w:val="%9."/>
      <w:lvlJc w:val="right"/>
      <w:pPr>
        <w:ind w:left="5771" w:firstLine="5591"/>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1A"/>
    <w:rsid w:val="001D521A"/>
    <w:rsid w:val="00623C67"/>
    <w:rsid w:val="008F3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76A06-E6CB-444C-B38B-86C40EB1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61"/>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AE1595"/>
    <w:pPr>
      <w:ind w:left="720"/>
      <w:contextualSpacing/>
    </w:pPr>
  </w:style>
  <w:style w:type="paragraph" w:styleId="Header">
    <w:name w:val="header"/>
    <w:basedOn w:val="Normal"/>
    <w:link w:val="HeaderChar"/>
    <w:uiPriority w:val="99"/>
    <w:unhideWhenUsed/>
    <w:rsid w:val="006518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18FD"/>
  </w:style>
  <w:style w:type="paragraph" w:styleId="Footer">
    <w:name w:val="footer"/>
    <w:basedOn w:val="Normal"/>
    <w:link w:val="FooterChar"/>
    <w:uiPriority w:val="99"/>
    <w:unhideWhenUsed/>
    <w:rsid w:val="006518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18FD"/>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2020-05-09T18:06:00Z</dcterms:created>
  <dcterms:modified xsi:type="dcterms:W3CDTF">2020-05-09T18:06:00Z</dcterms:modified>
</cp:coreProperties>
</file>