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51" w:rsidRPr="005D6986" w:rsidRDefault="009B0751" w:rsidP="009B0751">
      <w:pPr>
        <w:bidi w:val="0"/>
        <w:spacing w:before="100" w:beforeAutospacing="1" w:after="100" w:afterAutospacing="1" w:line="240" w:lineRule="auto"/>
        <w:outlineLvl w:val="2"/>
        <w:rPr>
          <w:rFonts w:ascii="Times New Roman" w:eastAsia="Times New Roman" w:hAnsi="Times New Roman" w:cs="Times New Roman"/>
          <w:b/>
          <w:bCs/>
          <w:sz w:val="32"/>
          <w:szCs w:val="32"/>
        </w:rPr>
      </w:pPr>
      <w:bookmarkStart w:id="0" w:name="_GoBack"/>
      <w:bookmarkEnd w:id="0"/>
      <w:r w:rsidRPr="005D6986">
        <w:rPr>
          <w:rFonts w:ascii="Times New Roman" w:eastAsia="Times New Roman" w:hAnsi="Times New Roman" w:cs="Times New Roman"/>
          <w:b/>
          <w:bCs/>
          <w:sz w:val="32"/>
          <w:szCs w:val="32"/>
        </w:rPr>
        <w:t>Nutrient cycling</w:t>
      </w:r>
    </w:p>
    <w:p w:rsidR="009B0751" w:rsidRPr="005D6986" w:rsidRDefault="009B0751" w:rsidP="009B0751">
      <w:pPr>
        <w:pStyle w:val="NormalWeb"/>
        <w:rPr>
          <w:sz w:val="32"/>
          <w:szCs w:val="32"/>
        </w:rPr>
      </w:pPr>
      <w:r w:rsidRPr="00AE7CF2">
        <w:rPr>
          <w:sz w:val="32"/>
          <w:szCs w:val="32"/>
          <w:highlight w:val="yellow"/>
        </w:rPr>
        <w:t xml:space="preserve">Ecosystems continually exchange energy and carbon with the wider </w:t>
      </w:r>
      <w:hyperlink r:id="rId4" w:tooltip="Environment (systems)" w:history="1">
        <w:r w:rsidRPr="00AE7CF2">
          <w:rPr>
            <w:rStyle w:val="Hyperlink"/>
            <w:sz w:val="32"/>
            <w:szCs w:val="32"/>
            <w:highlight w:val="yellow"/>
          </w:rPr>
          <w:t>environment</w:t>
        </w:r>
      </w:hyperlink>
      <w:r w:rsidRPr="00AE7CF2">
        <w:rPr>
          <w:sz w:val="32"/>
          <w:szCs w:val="32"/>
          <w:highlight w:val="yellow"/>
        </w:rPr>
        <w:t xml:space="preserve">; mineral nutrients, on the other hand, are mostly cycled back and forth between plants, animals, microbes and the soil. Most nitrogen enters ecosystems through biological </w:t>
      </w:r>
      <w:hyperlink r:id="rId5" w:tooltip="Nitrogen fixation" w:history="1">
        <w:r w:rsidRPr="00AE7CF2">
          <w:rPr>
            <w:rStyle w:val="Hyperlink"/>
            <w:sz w:val="32"/>
            <w:szCs w:val="32"/>
            <w:highlight w:val="yellow"/>
          </w:rPr>
          <w:t>nitrogen fixation</w:t>
        </w:r>
      </w:hyperlink>
      <w:r w:rsidRPr="00AE7CF2">
        <w:rPr>
          <w:sz w:val="32"/>
          <w:szCs w:val="32"/>
          <w:highlight w:val="yellow"/>
        </w:rPr>
        <w:t xml:space="preserve">, is deposited through precipitation, dust, gases or is applied as </w:t>
      </w:r>
      <w:hyperlink r:id="rId6" w:tooltip="Fertilizer" w:history="1">
        <w:r w:rsidRPr="00AE7CF2">
          <w:rPr>
            <w:rStyle w:val="Hyperlink"/>
            <w:sz w:val="32"/>
            <w:szCs w:val="32"/>
            <w:highlight w:val="yellow"/>
          </w:rPr>
          <w:t>fertilizer</w:t>
        </w:r>
      </w:hyperlink>
      <w:r w:rsidRPr="00AE7CF2">
        <w:rPr>
          <w:sz w:val="32"/>
          <w:szCs w:val="32"/>
          <w:highlight w:val="yellow"/>
        </w:rPr>
        <w:t>.</w:t>
      </w:r>
      <w:hyperlink r:id="rId7" w:anchor="cite_note-Chapin197-16" w:history="1">
        <w:r w:rsidRPr="00AE7CF2">
          <w:rPr>
            <w:rStyle w:val="Hyperlink"/>
            <w:sz w:val="32"/>
            <w:szCs w:val="32"/>
            <w:highlight w:val="yellow"/>
            <w:vertAlign w:val="superscript"/>
          </w:rPr>
          <w:t>[15]</w:t>
        </w:r>
      </w:hyperlink>
      <w:r w:rsidRPr="00AE7CF2">
        <w:rPr>
          <w:sz w:val="32"/>
          <w:szCs w:val="32"/>
          <w:highlight w:val="yellow"/>
        </w:rPr>
        <w:t xml:space="preserve"> Since most terrestrial ecosystems are nitrogen-limited, nitrogen cycling is an important control on ecosystem production.</w:t>
      </w:r>
      <w:hyperlink r:id="rId8" w:anchor="cite_note-Chapin197-16" w:history="1">
        <w:r w:rsidRPr="00AE7CF2">
          <w:rPr>
            <w:rStyle w:val="Hyperlink"/>
            <w:sz w:val="32"/>
            <w:szCs w:val="32"/>
            <w:highlight w:val="yellow"/>
            <w:vertAlign w:val="superscript"/>
          </w:rPr>
          <w:t>[15]</w:t>
        </w:r>
      </w:hyperlink>
    </w:p>
    <w:p w:rsidR="009B0751" w:rsidRPr="005D6986" w:rsidRDefault="009B0751" w:rsidP="009B0751">
      <w:pPr>
        <w:pStyle w:val="NormalWeb"/>
        <w:rPr>
          <w:sz w:val="32"/>
          <w:szCs w:val="32"/>
        </w:rPr>
      </w:pPr>
      <w:r w:rsidRPr="00AE7CF2">
        <w:rPr>
          <w:sz w:val="32"/>
          <w:szCs w:val="32"/>
          <w:highlight w:val="yellow"/>
        </w:rPr>
        <w:t xml:space="preserve">Until modern times, nitrogen fixation was the major source of nitrogen for ecosystems. Nitrogen fixing bacteria either live </w:t>
      </w:r>
      <w:hyperlink r:id="rId9" w:tooltip="Symbiosis" w:history="1">
        <w:r w:rsidRPr="00AE7CF2">
          <w:rPr>
            <w:rStyle w:val="Hyperlink"/>
            <w:sz w:val="32"/>
            <w:szCs w:val="32"/>
            <w:highlight w:val="yellow"/>
          </w:rPr>
          <w:t>symbiotically</w:t>
        </w:r>
      </w:hyperlink>
      <w:r w:rsidRPr="00AE7CF2">
        <w:rPr>
          <w:sz w:val="32"/>
          <w:szCs w:val="32"/>
          <w:highlight w:val="yellow"/>
        </w:rPr>
        <w:t xml:space="preserve"> with plants, or live freely in the soil. The energetic cost is high for plants which support nitrogen-fixing symbionts—as much as 25% of GPP when measured in controlled conditions. Many members of the </w:t>
      </w:r>
      <w:hyperlink r:id="rId10" w:tooltip="Legume" w:history="1">
        <w:r w:rsidRPr="00AE7CF2">
          <w:rPr>
            <w:rStyle w:val="Hyperlink"/>
            <w:sz w:val="32"/>
            <w:szCs w:val="32"/>
            <w:highlight w:val="yellow"/>
          </w:rPr>
          <w:t>legume</w:t>
        </w:r>
      </w:hyperlink>
      <w:r w:rsidRPr="00AE7CF2">
        <w:rPr>
          <w:sz w:val="32"/>
          <w:szCs w:val="32"/>
          <w:highlight w:val="yellow"/>
        </w:rPr>
        <w:t xml:space="preserve"> plant family support nitrogen-fixing symbionts. Some </w:t>
      </w:r>
      <w:hyperlink r:id="rId11" w:tooltip="Cyanobacteria" w:history="1">
        <w:r w:rsidRPr="00AE7CF2">
          <w:rPr>
            <w:rStyle w:val="Hyperlink"/>
            <w:sz w:val="32"/>
            <w:szCs w:val="32"/>
            <w:highlight w:val="yellow"/>
          </w:rPr>
          <w:t>cyanobacteria</w:t>
        </w:r>
      </w:hyperlink>
      <w:r w:rsidRPr="00AE7CF2">
        <w:rPr>
          <w:sz w:val="32"/>
          <w:szCs w:val="32"/>
          <w:highlight w:val="yellow"/>
        </w:rPr>
        <w:t xml:space="preserve"> are also capable of nitrogen fixation. These are </w:t>
      </w:r>
      <w:hyperlink r:id="rId12" w:tooltip="Phototroph" w:history="1">
        <w:r w:rsidRPr="00AE7CF2">
          <w:rPr>
            <w:rStyle w:val="Hyperlink"/>
            <w:sz w:val="32"/>
            <w:szCs w:val="32"/>
            <w:highlight w:val="yellow"/>
          </w:rPr>
          <w:t>phototrophs</w:t>
        </w:r>
      </w:hyperlink>
      <w:r w:rsidRPr="00AE7CF2">
        <w:rPr>
          <w:sz w:val="32"/>
          <w:szCs w:val="32"/>
          <w:highlight w:val="yellow"/>
        </w:rPr>
        <w:t>, which carry out photosynthesis. Like other nitrogen-fixing bacteria, they can either be free-living or have symbiotic relationships with plants.</w:t>
      </w:r>
      <w:hyperlink r:id="rId13" w:anchor="cite_note-Chapin197-16" w:history="1">
        <w:r w:rsidRPr="00AE7CF2">
          <w:rPr>
            <w:rStyle w:val="Hyperlink"/>
            <w:sz w:val="32"/>
            <w:szCs w:val="32"/>
            <w:highlight w:val="yellow"/>
            <w:vertAlign w:val="superscript"/>
          </w:rPr>
          <w:t>[15]</w:t>
        </w:r>
      </w:hyperlink>
      <w:r w:rsidRPr="00AE7CF2">
        <w:rPr>
          <w:sz w:val="32"/>
          <w:szCs w:val="32"/>
          <w:highlight w:val="yellow"/>
        </w:rPr>
        <w:t xml:space="preserve"> Other sources of nitrogen include </w:t>
      </w:r>
      <w:hyperlink r:id="rId14" w:tooltip="Acid deposition" w:history="1">
        <w:r w:rsidRPr="00AE7CF2">
          <w:rPr>
            <w:rStyle w:val="Hyperlink"/>
            <w:sz w:val="32"/>
            <w:szCs w:val="32"/>
            <w:highlight w:val="yellow"/>
          </w:rPr>
          <w:t>acid deposition</w:t>
        </w:r>
      </w:hyperlink>
      <w:r w:rsidRPr="00AE7CF2">
        <w:rPr>
          <w:sz w:val="32"/>
          <w:szCs w:val="32"/>
          <w:highlight w:val="yellow"/>
        </w:rPr>
        <w:t xml:space="preserve"> produced through the combustion of </w:t>
      </w:r>
      <w:hyperlink r:id="rId15" w:tooltip="Fossil fuel" w:history="1">
        <w:r w:rsidRPr="00AE7CF2">
          <w:rPr>
            <w:rStyle w:val="Hyperlink"/>
            <w:sz w:val="32"/>
            <w:szCs w:val="32"/>
            <w:highlight w:val="yellow"/>
          </w:rPr>
          <w:t>fossil fuels</w:t>
        </w:r>
      </w:hyperlink>
      <w:r w:rsidRPr="00AE7CF2">
        <w:rPr>
          <w:sz w:val="32"/>
          <w:szCs w:val="32"/>
          <w:highlight w:val="yellow"/>
        </w:rPr>
        <w:t xml:space="preserve">, </w:t>
      </w:r>
      <w:hyperlink r:id="rId16" w:tooltip="Ammonia" w:history="1">
        <w:r w:rsidRPr="00AE7CF2">
          <w:rPr>
            <w:rStyle w:val="Hyperlink"/>
            <w:sz w:val="32"/>
            <w:szCs w:val="32"/>
            <w:highlight w:val="yellow"/>
          </w:rPr>
          <w:t>ammonia</w:t>
        </w:r>
      </w:hyperlink>
      <w:r w:rsidRPr="00AE7CF2">
        <w:rPr>
          <w:sz w:val="32"/>
          <w:szCs w:val="32"/>
          <w:highlight w:val="yellow"/>
        </w:rPr>
        <w:t xml:space="preserve"> gas which evaporates from agricultural fields which have had fertilizers applied to them, and dust.</w:t>
      </w:r>
      <w:hyperlink r:id="rId17" w:anchor="cite_note-Chapin197-16" w:history="1">
        <w:r w:rsidRPr="00AE7CF2">
          <w:rPr>
            <w:rStyle w:val="Hyperlink"/>
            <w:sz w:val="32"/>
            <w:szCs w:val="32"/>
            <w:highlight w:val="yellow"/>
            <w:vertAlign w:val="superscript"/>
          </w:rPr>
          <w:t>[15]</w:t>
        </w:r>
      </w:hyperlink>
      <w:r w:rsidRPr="00AE7CF2">
        <w:rPr>
          <w:sz w:val="32"/>
          <w:szCs w:val="32"/>
          <w:highlight w:val="yellow"/>
        </w:rPr>
        <w:t xml:space="preserve"> Anthropogenic nitrogen inputs account for about 80% of all nitrogen fluxes in ecosystems.</w:t>
      </w:r>
      <w:hyperlink r:id="rId18" w:anchor="cite_note-Chapin197-16" w:history="1">
        <w:r w:rsidRPr="00AE7CF2">
          <w:rPr>
            <w:rStyle w:val="Hyperlink"/>
            <w:sz w:val="32"/>
            <w:szCs w:val="32"/>
            <w:highlight w:val="yellow"/>
            <w:vertAlign w:val="superscript"/>
          </w:rPr>
          <w:t>[15]</w:t>
        </w:r>
      </w:hyperlink>
    </w:p>
    <w:p w:rsidR="009B0751" w:rsidRPr="005D6986" w:rsidRDefault="009B0751" w:rsidP="009B0751">
      <w:pPr>
        <w:pStyle w:val="NormalWeb"/>
        <w:rPr>
          <w:sz w:val="32"/>
          <w:szCs w:val="32"/>
        </w:rPr>
      </w:pPr>
      <w:r w:rsidRPr="003B6616">
        <w:rPr>
          <w:sz w:val="32"/>
          <w:szCs w:val="32"/>
          <w:highlight w:val="yellow"/>
        </w:rPr>
        <w:t xml:space="preserve">When plant tissues are shed or are eaten, the nitrogen in those tissues becomes available to animals and microbes. Microbial decomposition releases nitrogen compounds from dead organic matter in the soil, where plants, fungi and bacteria compete for it. Some soil bacteria use organic nitrogen-containing compounds as a source of carbon, and release </w:t>
      </w:r>
      <w:hyperlink r:id="rId19" w:tooltip="Ammonium" w:history="1">
        <w:r w:rsidRPr="003B6616">
          <w:rPr>
            <w:rStyle w:val="Hyperlink"/>
            <w:sz w:val="32"/>
            <w:szCs w:val="32"/>
            <w:highlight w:val="yellow"/>
          </w:rPr>
          <w:t>ammonium</w:t>
        </w:r>
      </w:hyperlink>
      <w:r w:rsidRPr="003B6616">
        <w:rPr>
          <w:sz w:val="32"/>
          <w:szCs w:val="32"/>
          <w:highlight w:val="yellow"/>
        </w:rPr>
        <w:t xml:space="preserve"> ions into the soil. This process is known as </w:t>
      </w:r>
      <w:hyperlink r:id="rId20" w:tooltip="Ammonification" w:history="1">
        <w:r w:rsidRPr="003B6616">
          <w:rPr>
            <w:rStyle w:val="Hyperlink"/>
            <w:sz w:val="32"/>
            <w:szCs w:val="32"/>
            <w:highlight w:val="yellow"/>
          </w:rPr>
          <w:t>nitrogen mineralization</w:t>
        </w:r>
      </w:hyperlink>
      <w:r w:rsidRPr="003B6616">
        <w:rPr>
          <w:sz w:val="32"/>
          <w:szCs w:val="32"/>
          <w:highlight w:val="yellow"/>
        </w:rPr>
        <w:t xml:space="preserve">. Others convert ammonium to </w:t>
      </w:r>
      <w:hyperlink r:id="rId21" w:tooltip="Nitrite" w:history="1">
        <w:r w:rsidRPr="003B6616">
          <w:rPr>
            <w:rStyle w:val="Hyperlink"/>
            <w:sz w:val="32"/>
            <w:szCs w:val="32"/>
            <w:highlight w:val="yellow"/>
          </w:rPr>
          <w:t>nitrite</w:t>
        </w:r>
      </w:hyperlink>
      <w:r w:rsidRPr="003B6616">
        <w:rPr>
          <w:sz w:val="32"/>
          <w:szCs w:val="32"/>
          <w:highlight w:val="yellow"/>
        </w:rPr>
        <w:t xml:space="preserve"> and </w:t>
      </w:r>
      <w:hyperlink r:id="rId22" w:tooltip="Nitrate" w:history="1">
        <w:r w:rsidRPr="003B6616">
          <w:rPr>
            <w:rStyle w:val="Hyperlink"/>
            <w:sz w:val="32"/>
            <w:szCs w:val="32"/>
            <w:highlight w:val="yellow"/>
          </w:rPr>
          <w:t>nitrate</w:t>
        </w:r>
      </w:hyperlink>
      <w:r w:rsidRPr="003B6616">
        <w:rPr>
          <w:sz w:val="32"/>
          <w:szCs w:val="32"/>
          <w:highlight w:val="yellow"/>
        </w:rPr>
        <w:t xml:space="preserve"> ions, a process known as </w:t>
      </w:r>
      <w:hyperlink r:id="rId23" w:tooltip="Nitrification" w:history="1">
        <w:r w:rsidRPr="003B6616">
          <w:rPr>
            <w:rStyle w:val="Hyperlink"/>
            <w:sz w:val="32"/>
            <w:szCs w:val="32"/>
            <w:highlight w:val="yellow"/>
          </w:rPr>
          <w:t>nitrification</w:t>
        </w:r>
      </w:hyperlink>
      <w:r w:rsidRPr="003B6616">
        <w:rPr>
          <w:sz w:val="32"/>
          <w:szCs w:val="32"/>
          <w:highlight w:val="yellow"/>
        </w:rPr>
        <w:t xml:space="preserve">. </w:t>
      </w:r>
      <w:hyperlink r:id="rId24" w:tooltip="Nitric oxide" w:history="1">
        <w:r w:rsidRPr="003B6616">
          <w:rPr>
            <w:rStyle w:val="Hyperlink"/>
            <w:sz w:val="32"/>
            <w:szCs w:val="32"/>
            <w:highlight w:val="yellow"/>
          </w:rPr>
          <w:t>Nitric oxide</w:t>
        </w:r>
      </w:hyperlink>
      <w:r w:rsidRPr="003B6616">
        <w:rPr>
          <w:sz w:val="32"/>
          <w:szCs w:val="32"/>
          <w:highlight w:val="yellow"/>
        </w:rPr>
        <w:t xml:space="preserve"> and </w:t>
      </w:r>
      <w:hyperlink r:id="rId25" w:tooltip="Nitrous oxide" w:history="1">
        <w:r w:rsidRPr="003B6616">
          <w:rPr>
            <w:rStyle w:val="Hyperlink"/>
            <w:sz w:val="32"/>
            <w:szCs w:val="32"/>
            <w:highlight w:val="yellow"/>
          </w:rPr>
          <w:t>nitrous oxide</w:t>
        </w:r>
      </w:hyperlink>
      <w:r w:rsidRPr="003B6616">
        <w:rPr>
          <w:sz w:val="32"/>
          <w:szCs w:val="32"/>
          <w:highlight w:val="yellow"/>
        </w:rPr>
        <w:t xml:space="preserve"> are also produced during nitrification.</w:t>
      </w:r>
      <w:hyperlink r:id="rId26" w:anchor="cite_note-Chapin197-16" w:history="1">
        <w:r w:rsidRPr="003B6616">
          <w:rPr>
            <w:rStyle w:val="Hyperlink"/>
            <w:sz w:val="32"/>
            <w:szCs w:val="32"/>
            <w:highlight w:val="yellow"/>
            <w:vertAlign w:val="superscript"/>
          </w:rPr>
          <w:t>[15]</w:t>
        </w:r>
      </w:hyperlink>
      <w:r w:rsidRPr="003B6616">
        <w:rPr>
          <w:sz w:val="32"/>
          <w:szCs w:val="32"/>
          <w:highlight w:val="yellow"/>
        </w:rPr>
        <w:t xml:space="preserve"> Under nitrogen-rich and </w:t>
      </w:r>
      <w:r w:rsidRPr="003B6616">
        <w:rPr>
          <w:sz w:val="32"/>
          <w:szCs w:val="32"/>
          <w:highlight w:val="yellow"/>
        </w:rPr>
        <w:lastRenderedPageBreak/>
        <w:t xml:space="preserve">oxygen-poor conditions, nitrates and nitrites are converted to </w:t>
      </w:r>
      <w:hyperlink r:id="rId27" w:tooltip="Nitrogen" w:history="1">
        <w:r w:rsidRPr="003B6616">
          <w:rPr>
            <w:rStyle w:val="Hyperlink"/>
            <w:sz w:val="32"/>
            <w:szCs w:val="32"/>
            <w:highlight w:val="yellow"/>
          </w:rPr>
          <w:t>nitrogen gas</w:t>
        </w:r>
      </w:hyperlink>
      <w:r w:rsidRPr="003B6616">
        <w:rPr>
          <w:sz w:val="32"/>
          <w:szCs w:val="32"/>
          <w:highlight w:val="yellow"/>
        </w:rPr>
        <w:t xml:space="preserve">, a process known as </w:t>
      </w:r>
      <w:hyperlink r:id="rId28" w:tooltip="Denitrification" w:history="1">
        <w:r w:rsidRPr="003B6616">
          <w:rPr>
            <w:rStyle w:val="Hyperlink"/>
            <w:sz w:val="32"/>
            <w:szCs w:val="32"/>
            <w:highlight w:val="yellow"/>
          </w:rPr>
          <w:t>denitrification</w:t>
        </w:r>
      </w:hyperlink>
      <w:r w:rsidRPr="003B6616">
        <w:rPr>
          <w:sz w:val="32"/>
          <w:szCs w:val="32"/>
          <w:highlight w:val="yellow"/>
        </w:rPr>
        <w:t>.</w:t>
      </w:r>
      <w:hyperlink r:id="rId29" w:anchor="cite_note-Chapin197-16" w:history="1">
        <w:r w:rsidRPr="003B6616">
          <w:rPr>
            <w:rStyle w:val="Hyperlink"/>
            <w:sz w:val="32"/>
            <w:szCs w:val="32"/>
            <w:highlight w:val="yellow"/>
            <w:vertAlign w:val="superscript"/>
          </w:rPr>
          <w:t>[15]</w:t>
        </w:r>
      </w:hyperlink>
    </w:p>
    <w:p w:rsidR="009B0751" w:rsidRPr="005D6986" w:rsidRDefault="009B0751" w:rsidP="009B0751">
      <w:pPr>
        <w:pStyle w:val="NormalWeb"/>
        <w:rPr>
          <w:sz w:val="32"/>
          <w:szCs w:val="32"/>
        </w:rPr>
      </w:pPr>
      <w:r w:rsidRPr="00AE7CF2">
        <w:rPr>
          <w:sz w:val="32"/>
          <w:szCs w:val="32"/>
          <w:highlight w:val="yellow"/>
        </w:rPr>
        <w:t xml:space="preserve">Other important nutrients include </w:t>
      </w:r>
      <w:hyperlink r:id="rId30" w:tooltip="Phosphorus" w:history="1">
        <w:r w:rsidRPr="00AE7CF2">
          <w:rPr>
            <w:rStyle w:val="Hyperlink"/>
            <w:sz w:val="32"/>
            <w:szCs w:val="32"/>
            <w:highlight w:val="yellow"/>
          </w:rPr>
          <w:t>phosphorus</w:t>
        </w:r>
      </w:hyperlink>
      <w:r w:rsidRPr="00AE7CF2">
        <w:rPr>
          <w:sz w:val="32"/>
          <w:szCs w:val="32"/>
          <w:highlight w:val="yellow"/>
        </w:rPr>
        <w:t xml:space="preserve">, </w:t>
      </w:r>
      <w:hyperlink r:id="rId31" w:tooltip="Sulfur" w:history="1">
        <w:r w:rsidRPr="00AE7CF2">
          <w:rPr>
            <w:rStyle w:val="Hyperlink"/>
            <w:sz w:val="32"/>
            <w:szCs w:val="32"/>
            <w:highlight w:val="yellow"/>
          </w:rPr>
          <w:t>sulfur</w:t>
        </w:r>
      </w:hyperlink>
      <w:r w:rsidRPr="00AE7CF2">
        <w:rPr>
          <w:sz w:val="32"/>
          <w:szCs w:val="32"/>
          <w:highlight w:val="yellow"/>
        </w:rPr>
        <w:t xml:space="preserve">, </w:t>
      </w:r>
      <w:hyperlink r:id="rId32" w:tooltip="Calcium" w:history="1">
        <w:r w:rsidRPr="00AE7CF2">
          <w:rPr>
            <w:rStyle w:val="Hyperlink"/>
            <w:sz w:val="32"/>
            <w:szCs w:val="32"/>
            <w:highlight w:val="yellow"/>
          </w:rPr>
          <w:t>calcium</w:t>
        </w:r>
      </w:hyperlink>
      <w:r w:rsidRPr="00AE7CF2">
        <w:rPr>
          <w:sz w:val="32"/>
          <w:szCs w:val="32"/>
          <w:highlight w:val="yellow"/>
        </w:rPr>
        <w:t xml:space="preserve">, </w:t>
      </w:r>
      <w:hyperlink r:id="rId33" w:tooltip="Potassium" w:history="1">
        <w:r w:rsidRPr="00AE7CF2">
          <w:rPr>
            <w:rStyle w:val="Hyperlink"/>
            <w:sz w:val="32"/>
            <w:szCs w:val="32"/>
            <w:highlight w:val="yellow"/>
          </w:rPr>
          <w:t>potassium</w:t>
        </w:r>
      </w:hyperlink>
      <w:r w:rsidRPr="00AE7CF2">
        <w:rPr>
          <w:sz w:val="32"/>
          <w:szCs w:val="32"/>
          <w:highlight w:val="yellow"/>
        </w:rPr>
        <w:t xml:space="preserve">, </w:t>
      </w:r>
      <w:hyperlink r:id="rId34" w:tooltip="Magnesium" w:history="1">
        <w:r w:rsidRPr="00AE7CF2">
          <w:rPr>
            <w:rStyle w:val="Hyperlink"/>
            <w:sz w:val="32"/>
            <w:szCs w:val="32"/>
            <w:highlight w:val="yellow"/>
          </w:rPr>
          <w:t>magnesium</w:t>
        </w:r>
      </w:hyperlink>
      <w:r w:rsidRPr="00AE7CF2">
        <w:rPr>
          <w:sz w:val="32"/>
          <w:szCs w:val="32"/>
          <w:highlight w:val="yellow"/>
        </w:rPr>
        <w:t xml:space="preserve"> and </w:t>
      </w:r>
      <w:hyperlink r:id="rId35" w:tooltip="Manganese" w:history="1">
        <w:r w:rsidRPr="00AE7CF2">
          <w:rPr>
            <w:rStyle w:val="Hyperlink"/>
            <w:sz w:val="32"/>
            <w:szCs w:val="32"/>
            <w:highlight w:val="yellow"/>
          </w:rPr>
          <w:t>manganese</w:t>
        </w:r>
      </w:hyperlink>
      <w:r w:rsidRPr="00AE7CF2">
        <w:rPr>
          <w:sz w:val="32"/>
          <w:szCs w:val="32"/>
          <w:highlight w:val="yellow"/>
        </w:rPr>
        <w:t>.</w:t>
      </w:r>
      <w:hyperlink r:id="rId36" w:anchor="cite_note-Chapin215-23" w:history="1">
        <w:r w:rsidRPr="00AE7CF2">
          <w:rPr>
            <w:rStyle w:val="Hyperlink"/>
            <w:sz w:val="32"/>
            <w:szCs w:val="32"/>
            <w:highlight w:val="yellow"/>
            <w:vertAlign w:val="superscript"/>
          </w:rPr>
          <w:t>[22]</w:t>
        </w:r>
      </w:hyperlink>
      <w:r w:rsidRPr="00AE7CF2">
        <w:rPr>
          <w:sz w:val="32"/>
          <w:szCs w:val="32"/>
          <w:highlight w:val="yellow"/>
        </w:rPr>
        <w:t xml:space="preserve"> Phosphorus enters ecosystems through </w:t>
      </w:r>
      <w:hyperlink r:id="rId37" w:tooltip="Weathering" w:history="1">
        <w:r w:rsidRPr="00AE7CF2">
          <w:rPr>
            <w:rStyle w:val="Hyperlink"/>
            <w:sz w:val="32"/>
            <w:szCs w:val="32"/>
            <w:highlight w:val="yellow"/>
          </w:rPr>
          <w:t>weathering</w:t>
        </w:r>
      </w:hyperlink>
      <w:r w:rsidRPr="00AE7CF2">
        <w:rPr>
          <w:sz w:val="32"/>
          <w:szCs w:val="32"/>
          <w:highlight w:val="yellow"/>
        </w:rPr>
        <w:t>. As ecosystems age this supply diminishes, making phosphorus-limitation more common in older landscapes (especially in the tropics).</w:t>
      </w:r>
      <w:hyperlink r:id="rId38" w:anchor="cite_note-Chapin215-23" w:history="1">
        <w:r w:rsidRPr="00AE7CF2">
          <w:rPr>
            <w:rStyle w:val="Hyperlink"/>
            <w:sz w:val="32"/>
            <w:szCs w:val="32"/>
            <w:highlight w:val="yellow"/>
            <w:vertAlign w:val="superscript"/>
          </w:rPr>
          <w:t>[22]</w:t>
        </w:r>
      </w:hyperlink>
      <w:r w:rsidRPr="00AE7CF2">
        <w:rPr>
          <w:sz w:val="32"/>
          <w:szCs w:val="32"/>
          <w:highlight w:val="yellow"/>
        </w:rPr>
        <w:t xml:space="preserve"> Calcium and sulfur are also produced by weathering, but acid deposition is an important source of sulfur in many ecosystems. Although magnesium and manganese are produced by weathering, exchanges between soil organic matter and living cells account for a significant portion of ecosystem fluxes. Potassium is primarily cycled between living cells and soil organic matter.</w:t>
      </w:r>
      <w:hyperlink r:id="rId39" w:anchor="cite_note-Chapin215-23" w:history="1">
        <w:r w:rsidRPr="00AE7CF2">
          <w:rPr>
            <w:rStyle w:val="Hyperlink"/>
            <w:sz w:val="32"/>
            <w:szCs w:val="32"/>
            <w:highlight w:val="yellow"/>
            <w:vertAlign w:val="superscript"/>
          </w:rPr>
          <w:t>[22]</w:t>
        </w:r>
      </w:hyperlink>
    </w:p>
    <w:p w:rsidR="009B0751" w:rsidRDefault="009B0751" w:rsidP="009B0751">
      <w:pPr>
        <w:rPr>
          <w:sz w:val="32"/>
          <w:szCs w:val="32"/>
          <w:rtl/>
          <w:lang w:bidi="ar-IQ"/>
        </w:rPr>
      </w:pPr>
    </w:p>
    <w:p w:rsidR="007221EE" w:rsidRDefault="009B0751" w:rsidP="007221EE">
      <w:pPr>
        <w:jc w:val="center"/>
        <w:rPr>
          <w:sz w:val="32"/>
          <w:szCs w:val="32"/>
          <w:lang w:bidi="ar-IQ"/>
        </w:rPr>
      </w:pPr>
      <w:r>
        <w:rPr>
          <w:sz w:val="32"/>
          <w:szCs w:val="32"/>
          <w:lang w:bidi="ar-IQ"/>
        </w:rPr>
        <w:t>Carbon cycle</w:t>
      </w:r>
    </w:p>
    <w:p w:rsidR="007221EE" w:rsidRDefault="007221EE" w:rsidP="007221EE">
      <w:pPr>
        <w:pStyle w:val="NormalWeb"/>
        <w:shd w:val="clear" w:color="auto" w:fill="FFFFFF"/>
        <w:spacing w:before="0" w:beforeAutospacing="0" w:after="0" w:afterAutospacing="0"/>
        <w:rPr>
          <w:rFonts w:ascii="Arial" w:hAnsi="Arial" w:cs="Arial"/>
          <w:color w:val="666666"/>
          <w:sz w:val="21"/>
          <w:szCs w:val="21"/>
        </w:rPr>
      </w:pPr>
      <w:r>
        <w:rPr>
          <w:sz w:val="32"/>
          <w:szCs w:val="32"/>
          <w:lang w:bidi="ar-IQ"/>
        </w:rPr>
        <w:t xml:space="preserve">Carbon is an essential part of all organic molecules, </w:t>
      </w:r>
      <w:proofErr w:type="gramStart"/>
      <w:r>
        <w:rPr>
          <w:sz w:val="32"/>
          <w:szCs w:val="32"/>
          <w:lang w:bidi="ar-IQ"/>
        </w:rPr>
        <w:t>and ,</w:t>
      </w:r>
      <w:proofErr w:type="gramEnd"/>
      <w:r>
        <w:rPr>
          <w:sz w:val="32"/>
          <w:szCs w:val="32"/>
          <w:lang w:bidi="ar-IQ"/>
        </w:rPr>
        <w:t xml:space="preserve"> carbon compounds such as carbon dioxide CO2 and methane CH4 as constituents of the atmosphere . Carbon </w:t>
      </w:r>
      <w:proofErr w:type="gramStart"/>
      <w:r>
        <w:rPr>
          <w:sz w:val="32"/>
          <w:szCs w:val="32"/>
          <w:lang w:bidi="ar-IQ"/>
        </w:rPr>
        <w:t>moves  between</w:t>
      </w:r>
      <w:proofErr w:type="gramEnd"/>
      <w:r>
        <w:rPr>
          <w:sz w:val="32"/>
          <w:szCs w:val="32"/>
          <w:lang w:bidi="ar-IQ"/>
        </w:rPr>
        <w:t xml:space="preserve"> organisms and the atmosphere as a consequence of two biological processes: photosynthesis and respiration. Photosynthesis removes CO2 from the atmosphere whereas respiration by primary producers and consumers including decomposers returns carbon to the atmosphere in the form of </w:t>
      </w:r>
      <w:proofErr w:type="gramStart"/>
      <w:r>
        <w:rPr>
          <w:sz w:val="32"/>
          <w:szCs w:val="32"/>
          <w:lang w:bidi="ar-IQ"/>
        </w:rPr>
        <w:t>CO2 .In</w:t>
      </w:r>
      <w:proofErr w:type="gramEnd"/>
      <w:r>
        <w:rPr>
          <w:sz w:val="32"/>
          <w:szCs w:val="32"/>
          <w:lang w:bidi="ar-IQ"/>
        </w:rPr>
        <w:t xml:space="preserve"> aquatic ecosystems CO2 must dissolve in water CO2 enters a chemical equilibrium with bicarbonate HCO3-  and carbonate CO3-. Carbon in soils peat fossil fuels and carbonate rock would generally take a long time to return to the </w:t>
      </w:r>
      <w:proofErr w:type="gramStart"/>
      <w:r>
        <w:rPr>
          <w:sz w:val="32"/>
          <w:szCs w:val="32"/>
          <w:lang w:bidi="ar-IQ"/>
        </w:rPr>
        <w:t>atmosphere .During</w:t>
      </w:r>
      <w:proofErr w:type="gramEnd"/>
      <w:r>
        <w:rPr>
          <w:sz w:val="32"/>
          <w:szCs w:val="32"/>
          <w:lang w:bidi="ar-IQ"/>
        </w:rPr>
        <w:t xml:space="preserve"> modern times , however , fossil fuels have become a major source of atmospheric CO2 as humans have tapped in to fossil fuel supplies to provide energy for their economic systems.(industrial revolution).</w:t>
      </w:r>
      <w:r w:rsidRPr="000A0978">
        <w:rPr>
          <w:rFonts w:ascii="Arial" w:hAnsi="Arial" w:cs="Arial"/>
          <w:color w:val="666666"/>
          <w:sz w:val="21"/>
          <w:szCs w:val="21"/>
        </w:rPr>
        <w:t xml:space="preserve"> </w:t>
      </w:r>
    </w:p>
    <w:p w:rsidR="009B0751" w:rsidRDefault="009B0751" w:rsidP="007221EE">
      <w:pPr>
        <w:pStyle w:val="NormalWeb"/>
        <w:shd w:val="clear" w:color="auto" w:fill="FFFFFF"/>
        <w:spacing w:before="0" w:beforeAutospacing="0" w:after="0" w:afterAutospacing="0"/>
        <w:rPr>
          <w:rFonts w:ascii="Arial" w:hAnsi="Arial" w:cs="Arial"/>
          <w:color w:val="666666"/>
          <w:sz w:val="21"/>
          <w:szCs w:val="21"/>
        </w:rPr>
      </w:pPr>
    </w:p>
    <w:p w:rsidR="009B0751" w:rsidRDefault="009B0751" w:rsidP="007221EE">
      <w:pPr>
        <w:pStyle w:val="NormalWeb"/>
        <w:shd w:val="clear" w:color="auto" w:fill="FFFFFF"/>
        <w:spacing w:before="0" w:beforeAutospacing="0" w:after="0" w:afterAutospacing="0"/>
        <w:rPr>
          <w:rFonts w:ascii="Arial" w:hAnsi="Arial" w:cs="Arial"/>
          <w:color w:val="666666"/>
          <w:sz w:val="21"/>
          <w:szCs w:val="21"/>
        </w:rPr>
      </w:pPr>
    </w:p>
    <w:p w:rsidR="009B0751" w:rsidRDefault="009B0751" w:rsidP="007221EE">
      <w:pPr>
        <w:pStyle w:val="NormalWeb"/>
        <w:shd w:val="clear" w:color="auto" w:fill="FFFFFF"/>
        <w:spacing w:before="0" w:beforeAutospacing="0" w:after="0" w:afterAutospacing="0"/>
        <w:rPr>
          <w:rFonts w:ascii="Arial" w:hAnsi="Arial" w:cs="Arial"/>
          <w:color w:val="666666"/>
          <w:sz w:val="21"/>
          <w:szCs w:val="21"/>
        </w:rPr>
      </w:pPr>
    </w:p>
    <w:p w:rsidR="009B0751" w:rsidRDefault="009B0751" w:rsidP="007221EE">
      <w:pPr>
        <w:pStyle w:val="NormalWeb"/>
        <w:shd w:val="clear" w:color="auto" w:fill="FFFFFF"/>
        <w:spacing w:before="0" w:beforeAutospacing="0" w:after="0" w:afterAutospacing="0"/>
        <w:rPr>
          <w:rFonts w:ascii="Arial" w:hAnsi="Arial" w:cs="Arial"/>
          <w:color w:val="666666"/>
          <w:sz w:val="21"/>
          <w:szCs w:val="21"/>
        </w:rPr>
      </w:pPr>
    </w:p>
    <w:p w:rsidR="005E0DCD" w:rsidRDefault="005E0DCD" w:rsidP="007221EE">
      <w:pPr>
        <w:pStyle w:val="NormalWeb"/>
        <w:shd w:val="clear" w:color="auto" w:fill="FFFFFF"/>
        <w:spacing w:before="0" w:beforeAutospacing="0" w:after="0" w:afterAutospacing="0"/>
        <w:rPr>
          <w:rFonts w:ascii="Arial" w:hAnsi="Arial" w:cs="Arial"/>
          <w:color w:val="666666"/>
          <w:sz w:val="21"/>
          <w:szCs w:val="21"/>
        </w:rPr>
      </w:pPr>
    </w:p>
    <w:p w:rsidR="005E0DCD" w:rsidRDefault="005E0DCD" w:rsidP="007221EE">
      <w:pPr>
        <w:pStyle w:val="NormalWeb"/>
        <w:shd w:val="clear" w:color="auto" w:fill="FFFFFF"/>
        <w:spacing w:before="0" w:beforeAutospacing="0" w:after="0" w:afterAutospacing="0"/>
        <w:rPr>
          <w:rFonts w:ascii="Arial" w:hAnsi="Arial" w:cs="Arial"/>
          <w:color w:val="666666"/>
          <w:sz w:val="21"/>
          <w:szCs w:val="21"/>
        </w:rPr>
      </w:pPr>
    </w:p>
    <w:p w:rsidR="009B0751" w:rsidRDefault="005E0DCD" w:rsidP="009B0751">
      <w:pPr>
        <w:jc w:val="center"/>
        <w:rPr>
          <w:sz w:val="32"/>
          <w:szCs w:val="32"/>
          <w:rtl/>
          <w:lang w:bidi="ar-IQ"/>
        </w:rPr>
      </w:pPr>
      <w:r>
        <w:rPr>
          <w:sz w:val="32"/>
          <w:szCs w:val="32"/>
        </w:rPr>
        <w:lastRenderedPageBreak/>
        <w:t>THE NITROGEN CYCLE</w:t>
      </w:r>
    </w:p>
    <w:p w:rsidR="005E0DCD" w:rsidRDefault="005E0DCD" w:rsidP="005E0DCD">
      <w:pPr>
        <w:shd w:val="clear" w:color="auto" w:fill="FFFFFF"/>
        <w:bidi w:val="0"/>
        <w:spacing w:after="0" w:line="240" w:lineRule="auto"/>
        <w:textAlignment w:val="baseline"/>
        <w:rPr>
          <w:rFonts w:ascii="Arial" w:eastAsia="Times New Roman" w:hAnsi="Arial" w:cs="Arial"/>
          <w:color w:val="000000"/>
          <w:sz w:val="28"/>
          <w:szCs w:val="28"/>
          <w:lang w:bidi="ar-IQ"/>
        </w:rPr>
      </w:pPr>
      <w:r w:rsidRPr="00A86B6F">
        <w:rPr>
          <w:rFonts w:ascii="Arial" w:eastAsia="Times New Roman" w:hAnsi="Arial" w:cs="Arial"/>
          <w:b/>
          <w:bCs/>
          <w:color w:val="000000"/>
          <w:sz w:val="28"/>
          <w:szCs w:val="28"/>
          <w:bdr w:val="none" w:sz="0" w:space="0" w:color="auto" w:frame="1"/>
        </w:rPr>
        <w:t>Nitrogen cycle</w:t>
      </w:r>
      <w:r w:rsidRPr="00A86B6F">
        <w:rPr>
          <w:rFonts w:ascii="Arial" w:eastAsia="Times New Roman" w:hAnsi="Arial" w:cs="Arial"/>
          <w:color w:val="000000"/>
          <w:sz w:val="28"/>
          <w:szCs w:val="28"/>
        </w:rPr>
        <w:t>, circulation of </w:t>
      </w:r>
      <w:hyperlink r:id="rId40" w:history="1">
        <w:r w:rsidRPr="00A86B6F">
          <w:rPr>
            <w:rFonts w:ascii="Arial" w:eastAsia="Times New Roman" w:hAnsi="Arial" w:cs="Arial"/>
            <w:color w:val="106596"/>
            <w:sz w:val="28"/>
            <w:szCs w:val="28"/>
            <w:u w:val="single"/>
          </w:rPr>
          <w:t>nitrogen</w:t>
        </w:r>
      </w:hyperlink>
      <w:r w:rsidRPr="00A86B6F">
        <w:rPr>
          <w:rFonts w:ascii="Arial" w:eastAsia="Times New Roman" w:hAnsi="Arial" w:cs="Arial"/>
          <w:color w:val="000000"/>
          <w:sz w:val="28"/>
          <w:szCs w:val="28"/>
        </w:rPr>
        <w:t> in various forms through nature. Nitrogen, a component of </w:t>
      </w:r>
      <w:hyperlink r:id="rId41" w:history="1">
        <w:r w:rsidRPr="00A86B6F">
          <w:rPr>
            <w:rFonts w:ascii="Arial" w:eastAsia="Times New Roman" w:hAnsi="Arial" w:cs="Arial"/>
            <w:color w:val="106596"/>
            <w:sz w:val="28"/>
            <w:szCs w:val="28"/>
            <w:u w:val="single"/>
          </w:rPr>
          <w:t>proteins</w:t>
        </w:r>
      </w:hyperlink>
      <w:r w:rsidRPr="00A86B6F">
        <w:rPr>
          <w:rFonts w:ascii="Arial" w:eastAsia="Times New Roman" w:hAnsi="Arial" w:cs="Arial"/>
          <w:color w:val="000000"/>
          <w:sz w:val="28"/>
          <w:szCs w:val="28"/>
        </w:rPr>
        <w:t> and </w:t>
      </w:r>
      <w:hyperlink r:id="rId42" w:history="1">
        <w:r w:rsidRPr="00A86B6F">
          <w:rPr>
            <w:rFonts w:ascii="Arial" w:eastAsia="Times New Roman" w:hAnsi="Arial" w:cs="Arial"/>
            <w:color w:val="106596"/>
            <w:sz w:val="28"/>
            <w:szCs w:val="28"/>
            <w:u w:val="single"/>
          </w:rPr>
          <w:t>nucleic acids</w:t>
        </w:r>
      </w:hyperlink>
      <w:r w:rsidRPr="00A86B6F">
        <w:rPr>
          <w:rFonts w:ascii="Arial" w:eastAsia="Times New Roman" w:hAnsi="Arial" w:cs="Arial"/>
          <w:color w:val="000000"/>
          <w:sz w:val="28"/>
          <w:szCs w:val="28"/>
        </w:rPr>
        <w:t>, is essential to </w:t>
      </w:r>
      <w:hyperlink r:id="rId43" w:history="1">
        <w:r w:rsidRPr="00A86B6F">
          <w:rPr>
            <w:rFonts w:ascii="Arial" w:eastAsia="Times New Roman" w:hAnsi="Arial" w:cs="Arial"/>
            <w:color w:val="106596"/>
            <w:sz w:val="28"/>
            <w:szCs w:val="28"/>
            <w:u w:val="single"/>
          </w:rPr>
          <w:t>life</w:t>
        </w:r>
      </w:hyperlink>
      <w:r w:rsidRPr="00A86B6F">
        <w:rPr>
          <w:rFonts w:ascii="Arial" w:eastAsia="Times New Roman" w:hAnsi="Arial" w:cs="Arial"/>
          <w:color w:val="000000"/>
          <w:sz w:val="28"/>
          <w:szCs w:val="28"/>
        </w:rPr>
        <w:t> on </w:t>
      </w:r>
      <w:hyperlink r:id="rId44" w:history="1">
        <w:r w:rsidRPr="00A86B6F">
          <w:rPr>
            <w:rFonts w:ascii="Arial" w:eastAsia="Times New Roman" w:hAnsi="Arial" w:cs="Arial"/>
            <w:color w:val="106596"/>
            <w:sz w:val="28"/>
            <w:szCs w:val="28"/>
            <w:u w:val="single"/>
          </w:rPr>
          <w:t>Earth</w:t>
        </w:r>
      </w:hyperlink>
      <w:r w:rsidRPr="00A86B6F">
        <w:rPr>
          <w:rFonts w:ascii="Arial" w:eastAsia="Times New Roman" w:hAnsi="Arial" w:cs="Arial"/>
          <w:color w:val="000000"/>
          <w:sz w:val="28"/>
          <w:szCs w:val="28"/>
        </w:rPr>
        <w:t>. Although 78 percent by volume of the </w:t>
      </w:r>
      <w:hyperlink r:id="rId45" w:history="1">
        <w:r w:rsidRPr="00A86B6F">
          <w:rPr>
            <w:rFonts w:ascii="Arial" w:eastAsia="Times New Roman" w:hAnsi="Arial" w:cs="Arial"/>
            <w:color w:val="106596"/>
            <w:sz w:val="28"/>
            <w:szCs w:val="28"/>
            <w:u w:val="single"/>
          </w:rPr>
          <w:t>atmosphere</w:t>
        </w:r>
      </w:hyperlink>
      <w:r w:rsidRPr="00A86B6F">
        <w:rPr>
          <w:rFonts w:ascii="Arial" w:eastAsia="Times New Roman" w:hAnsi="Arial" w:cs="Arial"/>
          <w:color w:val="000000"/>
          <w:sz w:val="28"/>
          <w:szCs w:val="28"/>
        </w:rPr>
        <w:t> is nitrogen </w:t>
      </w:r>
      <w:hyperlink r:id="rId46" w:history="1">
        <w:r w:rsidRPr="00A86B6F">
          <w:rPr>
            <w:rFonts w:ascii="Arial" w:eastAsia="Times New Roman" w:hAnsi="Arial" w:cs="Arial"/>
            <w:color w:val="106596"/>
            <w:sz w:val="28"/>
            <w:szCs w:val="28"/>
            <w:u w:val="single"/>
          </w:rPr>
          <w:t>gas</w:t>
        </w:r>
      </w:hyperlink>
      <w:r w:rsidRPr="00A86B6F">
        <w:rPr>
          <w:rFonts w:ascii="Arial" w:eastAsia="Times New Roman" w:hAnsi="Arial" w:cs="Arial"/>
          <w:color w:val="000000"/>
          <w:sz w:val="28"/>
          <w:szCs w:val="28"/>
        </w:rPr>
        <w:t>, this abundant reservoir exists in a form unusable by most organisms. Through a series of microbial transformations, however, nitrogen is made available to </w:t>
      </w:r>
      <w:hyperlink r:id="rId47" w:history="1">
        <w:r w:rsidRPr="00A86B6F">
          <w:rPr>
            <w:rFonts w:ascii="Arial" w:eastAsia="Times New Roman" w:hAnsi="Arial" w:cs="Arial"/>
            <w:color w:val="106596"/>
            <w:sz w:val="28"/>
            <w:szCs w:val="28"/>
            <w:u w:val="single"/>
          </w:rPr>
          <w:t>plants</w:t>
        </w:r>
      </w:hyperlink>
      <w:r w:rsidRPr="00A86B6F">
        <w:rPr>
          <w:rFonts w:ascii="Arial" w:eastAsia="Times New Roman" w:hAnsi="Arial" w:cs="Arial"/>
          <w:color w:val="000000"/>
          <w:sz w:val="28"/>
          <w:szCs w:val="28"/>
        </w:rPr>
        <w:t>, which in turn ultimately sustain all </w:t>
      </w:r>
      <w:hyperlink r:id="rId48" w:history="1">
        <w:r w:rsidRPr="00A86B6F">
          <w:rPr>
            <w:rFonts w:ascii="Arial" w:eastAsia="Times New Roman" w:hAnsi="Arial" w:cs="Arial"/>
            <w:color w:val="106596"/>
            <w:sz w:val="28"/>
            <w:szCs w:val="28"/>
            <w:u w:val="single"/>
          </w:rPr>
          <w:t>animal</w:t>
        </w:r>
      </w:hyperlink>
      <w:r w:rsidRPr="00A86B6F">
        <w:rPr>
          <w:rFonts w:ascii="Arial" w:eastAsia="Times New Roman" w:hAnsi="Arial" w:cs="Arial"/>
          <w:color w:val="000000"/>
          <w:sz w:val="28"/>
          <w:szCs w:val="28"/>
        </w:rPr>
        <w:t> life. The steps, which are not altogether sequential, fall into the following classifications: </w:t>
      </w:r>
      <w:hyperlink r:id="rId49" w:history="1">
        <w:r w:rsidRPr="00A86B6F">
          <w:rPr>
            <w:rFonts w:ascii="Arial" w:eastAsia="Times New Roman" w:hAnsi="Arial" w:cs="Arial"/>
            <w:color w:val="106596"/>
            <w:sz w:val="28"/>
            <w:szCs w:val="28"/>
            <w:u w:val="single"/>
          </w:rPr>
          <w:t>nitrogen fixation</w:t>
        </w:r>
      </w:hyperlink>
      <w:r w:rsidRPr="00A86B6F">
        <w:rPr>
          <w:rFonts w:ascii="Arial" w:eastAsia="Times New Roman" w:hAnsi="Arial" w:cs="Arial"/>
          <w:color w:val="000000"/>
          <w:sz w:val="28"/>
          <w:szCs w:val="28"/>
        </w:rPr>
        <w:t>, nitrogen assimilation, ammonification, nitrification, and </w:t>
      </w:r>
      <w:hyperlink r:id="rId50" w:history="1">
        <w:r w:rsidRPr="00A86B6F">
          <w:rPr>
            <w:rFonts w:ascii="Arial" w:eastAsia="Times New Roman" w:hAnsi="Arial" w:cs="Arial"/>
            <w:color w:val="106596"/>
            <w:sz w:val="28"/>
            <w:szCs w:val="28"/>
            <w:u w:val="single"/>
          </w:rPr>
          <w:t>denitrification</w:t>
        </w:r>
      </w:hyperlink>
      <w:r w:rsidRPr="00A86B6F">
        <w:rPr>
          <w:rFonts w:ascii="Arial" w:eastAsia="Times New Roman" w:hAnsi="Arial" w:cs="Arial"/>
          <w:color w:val="000000"/>
          <w:sz w:val="28"/>
          <w:szCs w:val="28"/>
        </w:rPr>
        <w:t>.</w:t>
      </w:r>
    </w:p>
    <w:p w:rsidR="005E0DCD" w:rsidRDefault="005E0DCD" w:rsidP="005E0DCD">
      <w:pPr>
        <w:shd w:val="clear" w:color="auto" w:fill="FFFFFF"/>
        <w:bidi w:val="0"/>
        <w:spacing w:after="0" w:line="240" w:lineRule="auto"/>
        <w:textAlignment w:val="baseline"/>
        <w:rPr>
          <w:rFonts w:ascii="Arial" w:eastAsia="Times New Roman" w:hAnsi="Arial" w:cs="Arial"/>
          <w:color w:val="000000"/>
          <w:sz w:val="28"/>
          <w:szCs w:val="28"/>
          <w:rtl/>
          <w:lang w:bidi="ar-IQ"/>
        </w:rPr>
      </w:pPr>
    </w:p>
    <w:p w:rsidR="005E0DCD" w:rsidRDefault="005E0DCD" w:rsidP="005E0DCD">
      <w:pPr>
        <w:pStyle w:val="NormalWeb"/>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Nitrogen fixation, in which nitrogen gas is converted into inorganic nitrogen </w:t>
      </w:r>
      <w:hyperlink r:id="rId51" w:history="1">
        <w:r>
          <w:rPr>
            <w:rStyle w:val="Hyperlink"/>
            <w:rFonts w:ascii="Arial" w:hAnsi="Arial" w:cs="Arial"/>
            <w:color w:val="106596"/>
            <w:sz w:val="27"/>
            <w:szCs w:val="27"/>
          </w:rPr>
          <w:t>compounds</w:t>
        </w:r>
      </w:hyperlink>
      <w:r>
        <w:rPr>
          <w:rFonts w:ascii="Arial" w:hAnsi="Arial" w:cs="Arial"/>
          <w:color w:val="000000"/>
          <w:sz w:val="27"/>
          <w:szCs w:val="27"/>
        </w:rPr>
        <w:t>, is mostly (90 percent) accomplished by certain </w:t>
      </w:r>
      <w:hyperlink r:id="rId52" w:history="1">
        <w:r>
          <w:rPr>
            <w:rStyle w:val="Hyperlink"/>
            <w:rFonts w:ascii="Arial" w:hAnsi="Arial" w:cs="Arial"/>
            <w:color w:val="106596"/>
            <w:sz w:val="27"/>
            <w:szCs w:val="27"/>
          </w:rPr>
          <w:t>bacteria</w:t>
        </w:r>
      </w:hyperlink>
      <w:r>
        <w:rPr>
          <w:rFonts w:ascii="Arial" w:hAnsi="Arial" w:cs="Arial"/>
          <w:color w:val="000000"/>
          <w:sz w:val="27"/>
          <w:szCs w:val="27"/>
        </w:rPr>
        <w:t> and </w:t>
      </w:r>
      <w:hyperlink r:id="rId53" w:history="1">
        <w:r>
          <w:rPr>
            <w:rStyle w:val="Hyperlink"/>
            <w:rFonts w:ascii="Arial" w:hAnsi="Arial" w:cs="Arial"/>
            <w:color w:val="106596"/>
            <w:sz w:val="27"/>
            <w:szCs w:val="27"/>
          </w:rPr>
          <w:t>blue-green algae</w:t>
        </w:r>
      </w:hyperlink>
      <w:r>
        <w:rPr>
          <w:rFonts w:ascii="Arial" w:hAnsi="Arial" w:cs="Arial"/>
          <w:color w:val="000000"/>
          <w:sz w:val="27"/>
          <w:szCs w:val="27"/>
        </w:rPr>
        <w:t>. A much smaller amount of free nitrogen is fixed by abiotic means (e.g., </w:t>
      </w:r>
      <w:hyperlink r:id="rId54" w:history="1">
        <w:r>
          <w:rPr>
            <w:rStyle w:val="Hyperlink"/>
            <w:rFonts w:ascii="Arial" w:hAnsi="Arial" w:cs="Arial"/>
            <w:color w:val="106596"/>
            <w:sz w:val="27"/>
            <w:szCs w:val="27"/>
          </w:rPr>
          <w:t>lightning</w:t>
        </w:r>
      </w:hyperlink>
      <w:r>
        <w:rPr>
          <w:rFonts w:ascii="Arial" w:hAnsi="Arial" w:cs="Arial"/>
          <w:color w:val="000000"/>
          <w:sz w:val="27"/>
          <w:szCs w:val="27"/>
        </w:rPr>
        <w:t>, </w:t>
      </w:r>
      <w:hyperlink r:id="rId55" w:history="1">
        <w:r>
          <w:rPr>
            <w:rStyle w:val="Hyperlink"/>
            <w:rFonts w:ascii="Arial" w:hAnsi="Arial" w:cs="Arial"/>
            <w:color w:val="106596"/>
            <w:sz w:val="27"/>
            <w:szCs w:val="27"/>
          </w:rPr>
          <w:t>ultraviolet radiation</w:t>
        </w:r>
      </w:hyperlink>
      <w:r>
        <w:rPr>
          <w:rFonts w:ascii="Arial" w:hAnsi="Arial" w:cs="Arial"/>
          <w:color w:val="000000"/>
          <w:sz w:val="27"/>
          <w:szCs w:val="27"/>
        </w:rPr>
        <w:t>, electrical equipment) and by conversion to </w:t>
      </w:r>
      <w:hyperlink r:id="rId56" w:history="1">
        <w:r>
          <w:rPr>
            <w:rStyle w:val="Hyperlink"/>
            <w:rFonts w:ascii="Arial" w:hAnsi="Arial" w:cs="Arial"/>
            <w:color w:val="106596"/>
            <w:sz w:val="27"/>
            <w:szCs w:val="27"/>
          </w:rPr>
          <w:t>ammonia</w:t>
        </w:r>
      </w:hyperlink>
      <w:r>
        <w:rPr>
          <w:rFonts w:ascii="Arial" w:hAnsi="Arial" w:cs="Arial"/>
          <w:color w:val="000000"/>
          <w:sz w:val="27"/>
          <w:szCs w:val="27"/>
        </w:rPr>
        <w:t> through the FERTILIZERS.</w:t>
      </w:r>
      <w:r w:rsidRPr="00A86B6F">
        <w:rPr>
          <w:rFonts w:ascii="Arial" w:hAnsi="Arial" w:cs="Arial"/>
          <w:color w:val="000000"/>
          <w:sz w:val="27"/>
          <w:szCs w:val="27"/>
        </w:rPr>
        <w:t xml:space="preserve"> </w:t>
      </w:r>
      <w:r>
        <w:rPr>
          <w:rFonts w:ascii="Arial" w:hAnsi="Arial" w:cs="Arial"/>
          <w:color w:val="000000"/>
          <w:sz w:val="27"/>
          <w:szCs w:val="27"/>
        </w:rPr>
        <w:t>Nitrates and ammonia resulting from </w:t>
      </w:r>
      <w:hyperlink r:id="rId57" w:history="1">
        <w:r>
          <w:rPr>
            <w:rStyle w:val="Hyperlink"/>
            <w:rFonts w:ascii="Arial" w:hAnsi="Arial" w:cs="Arial"/>
            <w:color w:val="106596"/>
            <w:sz w:val="27"/>
            <w:szCs w:val="27"/>
          </w:rPr>
          <w:t>nitrogen</w:t>
        </w:r>
      </w:hyperlink>
      <w:r>
        <w:rPr>
          <w:rFonts w:ascii="Arial" w:hAnsi="Arial" w:cs="Arial"/>
          <w:color w:val="000000"/>
          <w:sz w:val="27"/>
          <w:szCs w:val="27"/>
        </w:rPr>
        <w:t> fixation are </w:t>
      </w:r>
      <w:hyperlink r:id="rId58" w:history="1">
        <w:r>
          <w:rPr>
            <w:rStyle w:val="Hyperlink"/>
            <w:rFonts w:ascii="Arial" w:hAnsi="Arial" w:cs="Arial"/>
            <w:color w:val="000000"/>
            <w:sz w:val="27"/>
            <w:szCs w:val="27"/>
          </w:rPr>
          <w:t>assimilated</w:t>
        </w:r>
      </w:hyperlink>
      <w:r>
        <w:rPr>
          <w:rFonts w:ascii="Arial" w:hAnsi="Arial" w:cs="Arial"/>
          <w:color w:val="000000"/>
          <w:sz w:val="27"/>
          <w:szCs w:val="27"/>
        </w:rPr>
        <w:t> into the specific </w:t>
      </w:r>
      <w:hyperlink r:id="rId59" w:history="1">
        <w:r>
          <w:rPr>
            <w:rStyle w:val="Hyperlink"/>
            <w:rFonts w:ascii="Arial" w:hAnsi="Arial" w:cs="Arial"/>
            <w:color w:val="106596"/>
            <w:sz w:val="27"/>
            <w:szCs w:val="27"/>
          </w:rPr>
          <w:t>tissue</w:t>
        </w:r>
      </w:hyperlink>
      <w:r>
        <w:rPr>
          <w:rFonts w:ascii="Arial" w:hAnsi="Arial" w:cs="Arial"/>
          <w:color w:val="000000"/>
          <w:sz w:val="27"/>
          <w:szCs w:val="27"/>
        </w:rPr>
        <w:t> </w:t>
      </w:r>
      <w:hyperlink r:id="rId60" w:history="1">
        <w:r>
          <w:rPr>
            <w:rStyle w:val="Hyperlink"/>
            <w:rFonts w:ascii="Arial" w:hAnsi="Arial" w:cs="Arial"/>
            <w:color w:val="000000"/>
            <w:sz w:val="27"/>
            <w:szCs w:val="27"/>
          </w:rPr>
          <w:t>compounds</w:t>
        </w:r>
      </w:hyperlink>
      <w:r>
        <w:rPr>
          <w:rFonts w:ascii="Arial" w:hAnsi="Arial" w:cs="Arial"/>
          <w:color w:val="000000"/>
          <w:sz w:val="27"/>
          <w:szCs w:val="27"/>
        </w:rPr>
        <w:t> of algae and higher plants. Animals then ingest these algae and plants, converting them into their own body compounds.</w:t>
      </w:r>
    </w:p>
    <w:p w:rsidR="005E0DCD" w:rsidRDefault="005E0DCD" w:rsidP="005E0DCD">
      <w:pPr>
        <w:pStyle w:val="NormalWeb"/>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 remains of all living things—and their waste products—are decomposed by microorganisms in the process of </w:t>
      </w:r>
      <w:hyperlink r:id="rId61" w:history="1">
        <w:r>
          <w:rPr>
            <w:rStyle w:val="Hyperlink"/>
            <w:rFonts w:ascii="Arial" w:hAnsi="Arial" w:cs="Arial"/>
            <w:color w:val="106596"/>
            <w:sz w:val="27"/>
            <w:szCs w:val="27"/>
          </w:rPr>
          <w:t>ammonification</w:t>
        </w:r>
      </w:hyperlink>
      <w:r>
        <w:rPr>
          <w:rFonts w:ascii="Arial" w:hAnsi="Arial" w:cs="Arial"/>
          <w:color w:val="000000"/>
          <w:sz w:val="27"/>
          <w:szCs w:val="27"/>
        </w:rPr>
        <w:t>, which yields ammonia (NH</w:t>
      </w:r>
      <w:r>
        <w:rPr>
          <w:rFonts w:ascii="Arial" w:hAnsi="Arial" w:cs="Arial"/>
          <w:color w:val="000000"/>
          <w:sz w:val="22"/>
          <w:szCs w:val="22"/>
          <w:bdr w:val="none" w:sz="0" w:space="0" w:color="auto" w:frame="1"/>
          <w:vertAlign w:val="subscript"/>
        </w:rPr>
        <w:t>3</w:t>
      </w:r>
      <w:r>
        <w:rPr>
          <w:rFonts w:ascii="Arial" w:hAnsi="Arial" w:cs="Arial"/>
          <w:color w:val="000000"/>
          <w:sz w:val="27"/>
          <w:szCs w:val="27"/>
        </w:rPr>
        <w:t>) and ammonium (NH</w:t>
      </w:r>
      <w:r>
        <w:rPr>
          <w:rFonts w:ascii="Arial" w:hAnsi="Arial" w:cs="Arial"/>
          <w:color w:val="000000"/>
          <w:sz w:val="22"/>
          <w:szCs w:val="22"/>
          <w:bdr w:val="none" w:sz="0" w:space="0" w:color="auto" w:frame="1"/>
          <w:vertAlign w:val="subscript"/>
        </w:rPr>
        <w:t>4</w:t>
      </w:r>
      <w:r>
        <w:rPr>
          <w:rFonts w:ascii="Arial" w:hAnsi="Arial" w:cs="Arial"/>
          <w:color w:val="000000"/>
          <w:sz w:val="27"/>
          <w:szCs w:val="27"/>
        </w:rPr>
        <w:t>+). (Under anaerobic, or oxygen-free, conditions, foul-smelling putrefactive products may appear, but they too are converted to ammonia in time.) Ammonia can leave the </w:t>
      </w:r>
      <w:hyperlink r:id="rId62" w:history="1">
        <w:r>
          <w:rPr>
            <w:rStyle w:val="Hyperlink"/>
            <w:rFonts w:ascii="Arial" w:hAnsi="Arial" w:cs="Arial"/>
            <w:color w:val="106596"/>
            <w:sz w:val="27"/>
            <w:szCs w:val="27"/>
          </w:rPr>
          <w:t>soil</w:t>
        </w:r>
      </w:hyperlink>
      <w:r>
        <w:rPr>
          <w:rFonts w:ascii="Arial" w:hAnsi="Arial" w:cs="Arial"/>
          <w:color w:val="000000"/>
          <w:sz w:val="27"/>
          <w:szCs w:val="27"/>
        </w:rPr>
        <w:t> or be converted into other nitrogen compounds, depending in part on soil conditions.</w:t>
      </w:r>
    </w:p>
    <w:p w:rsidR="005E0DCD" w:rsidRPr="00A86B6F" w:rsidRDefault="009B05BA" w:rsidP="005E0DCD">
      <w:pPr>
        <w:pStyle w:val="NormalWeb"/>
        <w:spacing w:before="0" w:beforeAutospacing="0" w:after="0" w:afterAutospacing="0"/>
        <w:textAlignment w:val="baseline"/>
        <w:rPr>
          <w:sz w:val="28"/>
          <w:szCs w:val="28"/>
        </w:rPr>
      </w:pPr>
      <w:hyperlink r:id="rId63" w:history="1">
        <w:r w:rsidR="005E0DCD" w:rsidRPr="00A86B6F">
          <w:rPr>
            <w:rStyle w:val="Hyperlink"/>
            <w:color w:val="106596"/>
            <w:sz w:val="28"/>
            <w:szCs w:val="28"/>
          </w:rPr>
          <w:t>Nitrification</w:t>
        </w:r>
      </w:hyperlink>
      <w:r w:rsidR="005E0DCD" w:rsidRPr="00A86B6F">
        <w:rPr>
          <w:sz w:val="28"/>
          <w:szCs w:val="28"/>
        </w:rPr>
        <w:t>, a process carried out by </w:t>
      </w:r>
      <w:hyperlink r:id="rId64" w:history="1">
        <w:r w:rsidR="005E0DCD" w:rsidRPr="00A86B6F">
          <w:rPr>
            <w:rStyle w:val="Hyperlink"/>
            <w:color w:val="106596"/>
            <w:sz w:val="28"/>
            <w:szCs w:val="28"/>
          </w:rPr>
          <w:t>nitrifying bacteria</w:t>
        </w:r>
      </w:hyperlink>
      <w:r w:rsidR="005E0DCD" w:rsidRPr="00A86B6F">
        <w:rPr>
          <w:sz w:val="28"/>
          <w:szCs w:val="28"/>
        </w:rPr>
        <w:t>, transforms soil ammonia into </w:t>
      </w:r>
      <w:hyperlink r:id="rId65" w:history="1">
        <w:r w:rsidR="005E0DCD" w:rsidRPr="00A86B6F">
          <w:rPr>
            <w:rStyle w:val="Hyperlink"/>
            <w:color w:val="106596"/>
            <w:sz w:val="28"/>
            <w:szCs w:val="28"/>
          </w:rPr>
          <w:t>nitrates</w:t>
        </w:r>
      </w:hyperlink>
      <w:r w:rsidR="005E0DCD" w:rsidRPr="00A86B6F">
        <w:rPr>
          <w:sz w:val="28"/>
          <w:szCs w:val="28"/>
        </w:rPr>
        <w:t> (NO</w:t>
      </w:r>
      <w:r w:rsidR="005E0DCD" w:rsidRPr="00A86B6F">
        <w:rPr>
          <w:sz w:val="28"/>
          <w:szCs w:val="28"/>
          <w:bdr w:val="none" w:sz="0" w:space="0" w:color="auto" w:frame="1"/>
          <w:vertAlign w:val="subscript"/>
        </w:rPr>
        <w:t>3</w:t>
      </w:r>
      <w:r w:rsidR="005E0DCD" w:rsidRPr="00A86B6F">
        <w:rPr>
          <w:sz w:val="28"/>
          <w:szCs w:val="28"/>
        </w:rPr>
        <w:t>−), which plants can incorporate into their own tissues.</w:t>
      </w:r>
    </w:p>
    <w:p w:rsidR="005E0DCD" w:rsidRPr="00A86B6F" w:rsidRDefault="009B05BA" w:rsidP="005E0DCD">
      <w:pPr>
        <w:pStyle w:val="NormalWeb"/>
        <w:spacing w:before="0" w:beforeAutospacing="0" w:after="0" w:afterAutospacing="0"/>
        <w:textAlignment w:val="baseline"/>
        <w:rPr>
          <w:sz w:val="28"/>
          <w:szCs w:val="28"/>
        </w:rPr>
      </w:pPr>
      <w:hyperlink r:id="rId66" w:history="1">
        <w:r w:rsidR="005E0DCD" w:rsidRPr="00A86B6F">
          <w:rPr>
            <w:rStyle w:val="Hyperlink"/>
            <w:color w:val="106596"/>
            <w:sz w:val="28"/>
            <w:szCs w:val="28"/>
          </w:rPr>
          <w:t>Nitrates</w:t>
        </w:r>
      </w:hyperlink>
      <w:r w:rsidR="005E0DCD" w:rsidRPr="00A86B6F">
        <w:rPr>
          <w:sz w:val="28"/>
          <w:szCs w:val="28"/>
        </w:rPr>
        <w:t> also are metabolized by </w:t>
      </w:r>
      <w:hyperlink r:id="rId67" w:history="1">
        <w:r w:rsidR="005E0DCD" w:rsidRPr="00A86B6F">
          <w:rPr>
            <w:rStyle w:val="Hyperlink"/>
            <w:color w:val="106596"/>
            <w:sz w:val="28"/>
            <w:szCs w:val="28"/>
          </w:rPr>
          <w:t>denitrifying bacteria</w:t>
        </w:r>
      </w:hyperlink>
      <w:r w:rsidR="005E0DCD" w:rsidRPr="00A86B6F">
        <w:rPr>
          <w:sz w:val="28"/>
          <w:szCs w:val="28"/>
        </w:rPr>
        <w:t>, which are especially active in water-logged anaerobic soils. The action of these bacteria tends to deplete soil nitrates, forming free atmospheric nitrogen.</w:t>
      </w:r>
    </w:p>
    <w:p w:rsidR="005E0DCD" w:rsidRDefault="005E0DCD" w:rsidP="007221EE">
      <w:pPr>
        <w:pStyle w:val="NormalWeb"/>
        <w:shd w:val="clear" w:color="auto" w:fill="FFFFFF"/>
        <w:spacing w:before="0" w:beforeAutospacing="0" w:after="0" w:afterAutospacing="0"/>
        <w:rPr>
          <w:rFonts w:ascii="Arial" w:hAnsi="Arial" w:cs="Arial"/>
          <w:color w:val="666666"/>
          <w:sz w:val="28"/>
          <w:szCs w:val="28"/>
        </w:rPr>
      </w:pPr>
    </w:p>
    <w:p w:rsidR="005E0DCD" w:rsidRPr="005E0DCD" w:rsidRDefault="005E0DCD" w:rsidP="007221EE">
      <w:pPr>
        <w:pStyle w:val="NormalWeb"/>
        <w:shd w:val="clear" w:color="auto" w:fill="FFFFFF"/>
        <w:spacing w:before="0" w:beforeAutospacing="0" w:after="0" w:afterAutospacing="0"/>
        <w:rPr>
          <w:rFonts w:ascii="Arial" w:hAnsi="Arial" w:cs="Arial"/>
          <w:color w:val="666666"/>
          <w:sz w:val="28"/>
          <w:szCs w:val="28"/>
        </w:rPr>
      </w:pPr>
      <w:r>
        <w:rPr>
          <w:noProof/>
        </w:rPr>
        <w:lastRenderedPageBreak/>
        <w:drawing>
          <wp:inline distT="0" distB="0" distL="0" distR="0" wp14:anchorId="06FBF5C3" wp14:editId="0B0FF7BD">
            <wp:extent cx="5274310" cy="3423285"/>
            <wp:effectExtent l="0" t="0" r="2540" b="5715"/>
            <wp:docPr id="2" name="Picture 2" descr="http://www.physicalgeography.net/fundamentals/images/nitrogen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sicalgeography.net/fundamentals/images/nitrogencycle.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4310" cy="3423285"/>
                    </a:xfrm>
                    <a:prstGeom prst="rect">
                      <a:avLst/>
                    </a:prstGeom>
                    <a:noFill/>
                    <a:ln>
                      <a:noFill/>
                    </a:ln>
                  </pic:spPr>
                </pic:pic>
              </a:graphicData>
            </a:graphic>
          </wp:inline>
        </w:drawing>
      </w:r>
    </w:p>
    <w:p w:rsidR="00DC067F" w:rsidRPr="007221EE" w:rsidRDefault="009B05BA">
      <w:pPr>
        <w:rPr>
          <w:sz w:val="28"/>
          <w:szCs w:val="28"/>
          <w:rtl/>
          <w:lang w:bidi="ar-IQ"/>
        </w:rPr>
      </w:pPr>
    </w:p>
    <w:sectPr w:rsidR="00DC067F" w:rsidRPr="007221EE" w:rsidSect="00A74C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E3"/>
    <w:rsid w:val="00394D2B"/>
    <w:rsid w:val="005E0DCD"/>
    <w:rsid w:val="005E31E3"/>
    <w:rsid w:val="007221EE"/>
    <w:rsid w:val="009B05BA"/>
    <w:rsid w:val="009B0751"/>
    <w:rsid w:val="00A74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2E9F9-757B-4C8F-B1F5-2C8E707C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1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1E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2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EE"/>
    <w:rPr>
      <w:rFonts w:ascii="Tahoma" w:hAnsi="Tahoma" w:cs="Tahoma"/>
      <w:sz w:val="16"/>
      <w:szCs w:val="16"/>
    </w:rPr>
  </w:style>
  <w:style w:type="character" w:styleId="Hyperlink">
    <w:name w:val="Hyperlink"/>
    <w:basedOn w:val="DefaultParagraphFont"/>
    <w:uiPriority w:val="99"/>
    <w:semiHidden/>
    <w:unhideWhenUsed/>
    <w:rsid w:val="005E0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cosystem" TargetMode="External"/><Relationship Id="rId18" Type="http://schemas.openxmlformats.org/officeDocument/2006/relationships/hyperlink" Target="https://en.wikipedia.org/wiki/Ecosystem" TargetMode="External"/><Relationship Id="rId26" Type="http://schemas.openxmlformats.org/officeDocument/2006/relationships/hyperlink" Target="https://en.wikipedia.org/wiki/Ecosystem" TargetMode="External"/><Relationship Id="rId39" Type="http://schemas.openxmlformats.org/officeDocument/2006/relationships/hyperlink" Target="https://en.wikipedia.org/wiki/Ecosystem" TargetMode="External"/><Relationship Id="rId21" Type="http://schemas.openxmlformats.org/officeDocument/2006/relationships/hyperlink" Target="https://en.wikipedia.org/wiki/Nitrite" TargetMode="External"/><Relationship Id="rId34" Type="http://schemas.openxmlformats.org/officeDocument/2006/relationships/hyperlink" Target="https://en.wikipedia.org/wiki/Magnesium" TargetMode="External"/><Relationship Id="rId42" Type="http://schemas.openxmlformats.org/officeDocument/2006/relationships/hyperlink" Target="https://www.britannica.com/science/nucleic-acid" TargetMode="External"/><Relationship Id="rId47" Type="http://schemas.openxmlformats.org/officeDocument/2006/relationships/hyperlink" Target="https://www.britannica.com/plant/plant" TargetMode="External"/><Relationship Id="rId50" Type="http://schemas.openxmlformats.org/officeDocument/2006/relationships/hyperlink" Target="https://www.britannica.com/science/denitrification" TargetMode="External"/><Relationship Id="rId55" Type="http://schemas.openxmlformats.org/officeDocument/2006/relationships/hyperlink" Target="https://www.britannica.com/science/ultraviolet-radiation" TargetMode="External"/><Relationship Id="rId63" Type="http://schemas.openxmlformats.org/officeDocument/2006/relationships/hyperlink" Target="https://www.britannica.com/science/nitrification" TargetMode="External"/><Relationship Id="rId68" Type="http://schemas.openxmlformats.org/officeDocument/2006/relationships/image" Target="media/image1.jpeg"/><Relationship Id="rId7" Type="http://schemas.openxmlformats.org/officeDocument/2006/relationships/hyperlink" Target="https://en.wikipedia.org/wiki/Ecosystem" TargetMode="External"/><Relationship Id="rId2" Type="http://schemas.openxmlformats.org/officeDocument/2006/relationships/settings" Target="settings.xml"/><Relationship Id="rId16" Type="http://schemas.openxmlformats.org/officeDocument/2006/relationships/hyperlink" Target="https://en.wikipedia.org/wiki/Ammonia" TargetMode="External"/><Relationship Id="rId29" Type="http://schemas.openxmlformats.org/officeDocument/2006/relationships/hyperlink" Target="https://en.wikipedia.org/wiki/Ecosystem" TargetMode="External"/><Relationship Id="rId1" Type="http://schemas.openxmlformats.org/officeDocument/2006/relationships/styles" Target="styles.xml"/><Relationship Id="rId6" Type="http://schemas.openxmlformats.org/officeDocument/2006/relationships/hyperlink" Target="https://en.wikipedia.org/wiki/Fertilizer" TargetMode="External"/><Relationship Id="rId11" Type="http://schemas.openxmlformats.org/officeDocument/2006/relationships/hyperlink" Target="https://en.wikipedia.org/wiki/Cyanobacteria" TargetMode="External"/><Relationship Id="rId24" Type="http://schemas.openxmlformats.org/officeDocument/2006/relationships/hyperlink" Target="https://en.wikipedia.org/wiki/Nitric_oxide" TargetMode="External"/><Relationship Id="rId32" Type="http://schemas.openxmlformats.org/officeDocument/2006/relationships/hyperlink" Target="https://en.wikipedia.org/wiki/Calcium" TargetMode="External"/><Relationship Id="rId37" Type="http://schemas.openxmlformats.org/officeDocument/2006/relationships/hyperlink" Target="https://en.wikipedia.org/wiki/Weathering" TargetMode="External"/><Relationship Id="rId40" Type="http://schemas.openxmlformats.org/officeDocument/2006/relationships/hyperlink" Target="https://www.britannica.com/science/nitrogen" TargetMode="External"/><Relationship Id="rId45" Type="http://schemas.openxmlformats.org/officeDocument/2006/relationships/hyperlink" Target="https://www.britannica.com/science/atmosphere" TargetMode="External"/><Relationship Id="rId53" Type="http://schemas.openxmlformats.org/officeDocument/2006/relationships/hyperlink" Target="https://www.britannica.com/science/blue-green-algae" TargetMode="External"/><Relationship Id="rId58" Type="http://schemas.openxmlformats.org/officeDocument/2006/relationships/hyperlink" Target="https://www.merriam-webster.com/dictionary/assimilated" TargetMode="External"/><Relationship Id="rId66" Type="http://schemas.openxmlformats.org/officeDocument/2006/relationships/hyperlink" Target="https://www.britannica.com/science/nitrate" TargetMode="External"/><Relationship Id="rId5" Type="http://schemas.openxmlformats.org/officeDocument/2006/relationships/hyperlink" Target="https://en.wikipedia.org/wiki/Nitrogen_fixation" TargetMode="External"/><Relationship Id="rId15" Type="http://schemas.openxmlformats.org/officeDocument/2006/relationships/hyperlink" Target="https://en.wikipedia.org/wiki/Fossil_fuel" TargetMode="External"/><Relationship Id="rId23" Type="http://schemas.openxmlformats.org/officeDocument/2006/relationships/hyperlink" Target="https://en.wikipedia.org/wiki/Nitrification" TargetMode="External"/><Relationship Id="rId28" Type="http://schemas.openxmlformats.org/officeDocument/2006/relationships/hyperlink" Target="https://en.wikipedia.org/wiki/Denitrification" TargetMode="External"/><Relationship Id="rId36" Type="http://schemas.openxmlformats.org/officeDocument/2006/relationships/hyperlink" Target="https://en.wikipedia.org/wiki/Ecosystem" TargetMode="External"/><Relationship Id="rId49" Type="http://schemas.openxmlformats.org/officeDocument/2006/relationships/hyperlink" Target="https://www.britannica.com/science/nitrogen-fixation" TargetMode="External"/><Relationship Id="rId57" Type="http://schemas.openxmlformats.org/officeDocument/2006/relationships/hyperlink" Target="https://www.britannica.com/science/nitrogen-assimilation" TargetMode="External"/><Relationship Id="rId61" Type="http://schemas.openxmlformats.org/officeDocument/2006/relationships/hyperlink" Target="https://www.britannica.com/science/ammonification" TargetMode="External"/><Relationship Id="rId10" Type="http://schemas.openxmlformats.org/officeDocument/2006/relationships/hyperlink" Target="https://en.wikipedia.org/wiki/Legume" TargetMode="External"/><Relationship Id="rId19" Type="http://schemas.openxmlformats.org/officeDocument/2006/relationships/hyperlink" Target="https://en.wikipedia.org/wiki/Ammonium" TargetMode="External"/><Relationship Id="rId31" Type="http://schemas.openxmlformats.org/officeDocument/2006/relationships/hyperlink" Target="https://en.wikipedia.org/wiki/Sulfur" TargetMode="External"/><Relationship Id="rId44" Type="http://schemas.openxmlformats.org/officeDocument/2006/relationships/hyperlink" Target="https://www.britannica.com/place/Earth" TargetMode="External"/><Relationship Id="rId52" Type="http://schemas.openxmlformats.org/officeDocument/2006/relationships/hyperlink" Target="https://www.britannica.com/science/bacteria" TargetMode="External"/><Relationship Id="rId60" Type="http://schemas.openxmlformats.org/officeDocument/2006/relationships/hyperlink" Target="https://www.merriam-webster.com/dictionary/compounds" TargetMode="External"/><Relationship Id="rId65" Type="http://schemas.openxmlformats.org/officeDocument/2006/relationships/hyperlink" Target="https://www.britannica.com/science/nitrate" TargetMode="External"/><Relationship Id="rId4" Type="http://schemas.openxmlformats.org/officeDocument/2006/relationships/hyperlink" Target="https://en.wikipedia.org/wiki/Environment_%28systems%29" TargetMode="External"/><Relationship Id="rId9" Type="http://schemas.openxmlformats.org/officeDocument/2006/relationships/hyperlink" Target="https://en.wikipedia.org/wiki/Symbiosis" TargetMode="External"/><Relationship Id="rId14" Type="http://schemas.openxmlformats.org/officeDocument/2006/relationships/hyperlink" Target="https://en.wikipedia.org/wiki/Acid_deposition" TargetMode="External"/><Relationship Id="rId22" Type="http://schemas.openxmlformats.org/officeDocument/2006/relationships/hyperlink" Target="https://en.wikipedia.org/wiki/Nitrate" TargetMode="External"/><Relationship Id="rId27" Type="http://schemas.openxmlformats.org/officeDocument/2006/relationships/hyperlink" Target="https://en.wikipedia.org/wiki/Nitrogen" TargetMode="External"/><Relationship Id="rId30" Type="http://schemas.openxmlformats.org/officeDocument/2006/relationships/hyperlink" Target="https://en.wikipedia.org/wiki/Phosphorus" TargetMode="External"/><Relationship Id="rId35" Type="http://schemas.openxmlformats.org/officeDocument/2006/relationships/hyperlink" Target="https://en.wikipedia.org/wiki/Manganese" TargetMode="External"/><Relationship Id="rId43" Type="http://schemas.openxmlformats.org/officeDocument/2006/relationships/hyperlink" Target="https://www.britannica.com/science/life" TargetMode="External"/><Relationship Id="rId48" Type="http://schemas.openxmlformats.org/officeDocument/2006/relationships/hyperlink" Target="https://www.britannica.com/animal/animal" TargetMode="External"/><Relationship Id="rId56" Type="http://schemas.openxmlformats.org/officeDocument/2006/relationships/hyperlink" Target="https://www.britannica.com/science/ammonia" TargetMode="External"/><Relationship Id="rId64" Type="http://schemas.openxmlformats.org/officeDocument/2006/relationships/hyperlink" Target="https://www.britannica.com/science/nitrifying-bacterium" TargetMode="External"/><Relationship Id="rId69" Type="http://schemas.openxmlformats.org/officeDocument/2006/relationships/fontTable" Target="fontTable.xml"/><Relationship Id="rId8" Type="http://schemas.openxmlformats.org/officeDocument/2006/relationships/hyperlink" Target="https://en.wikipedia.org/wiki/Ecosystem" TargetMode="External"/><Relationship Id="rId51" Type="http://schemas.openxmlformats.org/officeDocument/2006/relationships/hyperlink" Target="https://www.britannica.com/science/chemical-compound" TargetMode="External"/><Relationship Id="rId3" Type="http://schemas.openxmlformats.org/officeDocument/2006/relationships/webSettings" Target="webSettings.xml"/><Relationship Id="rId12" Type="http://schemas.openxmlformats.org/officeDocument/2006/relationships/hyperlink" Target="https://en.wikipedia.org/wiki/Phototroph" TargetMode="External"/><Relationship Id="rId17" Type="http://schemas.openxmlformats.org/officeDocument/2006/relationships/hyperlink" Target="https://en.wikipedia.org/wiki/Ecosystem" TargetMode="External"/><Relationship Id="rId25" Type="http://schemas.openxmlformats.org/officeDocument/2006/relationships/hyperlink" Target="https://en.wikipedia.org/wiki/Nitrous_oxide" TargetMode="External"/><Relationship Id="rId33" Type="http://schemas.openxmlformats.org/officeDocument/2006/relationships/hyperlink" Target="https://en.wikipedia.org/wiki/Potassium" TargetMode="External"/><Relationship Id="rId38" Type="http://schemas.openxmlformats.org/officeDocument/2006/relationships/hyperlink" Target="https://en.wikipedia.org/wiki/Ecosystem" TargetMode="External"/><Relationship Id="rId46" Type="http://schemas.openxmlformats.org/officeDocument/2006/relationships/hyperlink" Target="https://www.britannica.com/science/gas-state-of-matter" TargetMode="External"/><Relationship Id="rId59" Type="http://schemas.openxmlformats.org/officeDocument/2006/relationships/hyperlink" Target="https://www.britannica.com/science/tissue" TargetMode="External"/><Relationship Id="rId67" Type="http://schemas.openxmlformats.org/officeDocument/2006/relationships/hyperlink" Target="https://www.britannica.com/science/denitrifying-bacteria" TargetMode="External"/><Relationship Id="rId20" Type="http://schemas.openxmlformats.org/officeDocument/2006/relationships/hyperlink" Target="https://en.wikipedia.org/wiki/Ammonification" TargetMode="External"/><Relationship Id="rId41" Type="http://schemas.openxmlformats.org/officeDocument/2006/relationships/hyperlink" Target="https://www.britannica.com/science/protein" TargetMode="External"/><Relationship Id="rId54" Type="http://schemas.openxmlformats.org/officeDocument/2006/relationships/hyperlink" Target="https://www.britannica.com/science/lightning-meteorology" TargetMode="External"/><Relationship Id="rId62" Type="http://schemas.openxmlformats.org/officeDocument/2006/relationships/hyperlink" Target="https://www.britannica.com/science/soil"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2019-03-10T17:07:00Z</dcterms:created>
  <dcterms:modified xsi:type="dcterms:W3CDTF">2019-03-10T17:07:00Z</dcterms:modified>
</cp:coreProperties>
</file>