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DEA" w:rsidRPr="000837FD" w:rsidRDefault="00D94DEA" w:rsidP="00D94DEA">
      <w:pPr>
        <w:pStyle w:val="style3"/>
        <w:rPr>
          <w:rFonts w:ascii="Verdana" w:hAnsi="Verdana"/>
          <w:b/>
          <w:bCs/>
          <w:sz w:val="28"/>
          <w:szCs w:val="28"/>
        </w:rPr>
      </w:pPr>
      <w:r w:rsidRPr="000837FD">
        <w:rPr>
          <w:rFonts w:ascii="Verdana" w:hAnsi="Verdana"/>
          <w:b/>
          <w:bCs/>
          <w:sz w:val="28"/>
          <w:szCs w:val="28"/>
        </w:rPr>
        <w:t xml:space="preserve">                        Tools of Plant Breeding</w:t>
      </w:r>
      <w:r w:rsidR="004721F8">
        <w:rPr>
          <w:rFonts w:ascii="Verdana" w:hAnsi="Verdana"/>
          <w:b/>
          <w:bCs/>
          <w:sz w:val="28"/>
          <w:szCs w:val="28"/>
        </w:rPr>
        <w:t xml:space="preserve">     </w:t>
      </w:r>
      <w:proofErr w:type="spellStart"/>
      <w:r w:rsidR="004721F8">
        <w:rPr>
          <w:rFonts w:ascii="Verdana" w:hAnsi="Verdana"/>
          <w:b/>
          <w:bCs/>
          <w:sz w:val="28"/>
          <w:szCs w:val="28"/>
        </w:rPr>
        <w:t>lect</w:t>
      </w:r>
      <w:proofErr w:type="spellEnd"/>
      <w:r w:rsidR="004721F8">
        <w:rPr>
          <w:rFonts w:ascii="Verdana" w:hAnsi="Verdana"/>
          <w:b/>
          <w:bCs/>
          <w:sz w:val="28"/>
          <w:szCs w:val="28"/>
        </w:rPr>
        <w:t xml:space="preserve"> 5</w:t>
      </w:r>
    </w:p>
    <w:p w:rsidR="00D94DEA" w:rsidRPr="000837FD" w:rsidRDefault="00D94DEA" w:rsidP="00D94DEA">
      <w:pPr>
        <w:pStyle w:val="style1"/>
        <w:rPr>
          <w:b/>
          <w:bCs/>
          <w:sz w:val="28"/>
          <w:szCs w:val="28"/>
        </w:rPr>
      </w:pPr>
      <w:r w:rsidRPr="000837FD">
        <w:rPr>
          <w:b/>
          <w:bCs/>
          <w:sz w:val="28"/>
          <w:szCs w:val="28"/>
        </w:rPr>
        <w:t>New tools of plant breeding include.</w:t>
      </w:r>
    </w:p>
    <w:p w:rsidR="00D94DEA" w:rsidRPr="000837FD" w:rsidRDefault="00D94DEA" w:rsidP="00D94DEA">
      <w:pPr>
        <w:pStyle w:val="style1"/>
        <w:rPr>
          <w:b/>
          <w:bCs/>
          <w:sz w:val="28"/>
          <w:szCs w:val="28"/>
        </w:rPr>
      </w:pPr>
      <w:r w:rsidRPr="000837FD">
        <w:rPr>
          <w:b/>
          <w:bCs/>
          <w:sz w:val="28"/>
          <w:szCs w:val="28"/>
        </w:rPr>
        <w:t xml:space="preserve">a) Mutation breeding </w:t>
      </w:r>
      <w:r w:rsidRPr="000837FD">
        <w:rPr>
          <w:b/>
          <w:bCs/>
          <w:sz w:val="28"/>
          <w:szCs w:val="28"/>
        </w:rPr>
        <w:br/>
        <w:t xml:space="preserve">b) Polyploidy </w:t>
      </w:r>
      <w:r w:rsidRPr="000837FD">
        <w:rPr>
          <w:b/>
          <w:bCs/>
          <w:sz w:val="28"/>
          <w:szCs w:val="28"/>
        </w:rPr>
        <w:br/>
        <w:t>c) Plant Biotechnology</w:t>
      </w:r>
      <w:r w:rsidRPr="000837FD">
        <w:rPr>
          <w:b/>
          <w:bCs/>
          <w:sz w:val="28"/>
          <w:szCs w:val="28"/>
        </w:rPr>
        <w:br/>
        <w:t xml:space="preserve">d) In Vitro Techniques and </w:t>
      </w:r>
      <w:r w:rsidRPr="000837FD">
        <w:rPr>
          <w:b/>
          <w:bCs/>
          <w:sz w:val="28"/>
          <w:szCs w:val="28"/>
        </w:rPr>
        <w:br/>
        <w:t>e) Genetic engineering</w:t>
      </w:r>
    </w:p>
    <w:p w:rsidR="00D94DEA" w:rsidRPr="000837FD" w:rsidRDefault="00D94DEA" w:rsidP="00D94DEA">
      <w:pPr>
        <w:pStyle w:val="style3"/>
        <w:rPr>
          <w:rFonts w:ascii="Verdana" w:hAnsi="Verdana"/>
          <w:b/>
          <w:bCs/>
          <w:sz w:val="28"/>
          <w:szCs w:val="28"/>
        </w:rPr>
      </w:pPr>
      <w:r w:rsidRPr="000837FD">
        <w:rPr>
          <w:rStyle w:val="Strong"/>
          <w:rFonts w:ascii="Verdana" w:hAnsi="Verdana"/>
          <w:sz w:val="28"/>
          <w:szCs w:val="28"/>
        </w:rPr>
        <w:t xml:space="preserve">a) Mutation Breeding: </w:t>
      </w:r>
    </w:p>
    <w:p w:rsidR="00D94DEA" w:rsidRPr="000837FD" w:rsidRDefault="00D94DEA" w:rsidP="00D94DEA">
      <w:pPr>
        <w:pStyle w:val="style1"/>
        <w:rPr>
          <w:b/>
          <w:bCs/>
          <w:sz w:val="28"/>
          <w:szCs w:val="28"/>
        </w:rPr>
      </w:pPr>
      <w:r w:rsidRPr="000837FD">
        <w:rPr>
          <w:b/>
          <w:bCs/>
          <w:sz w:val="28"/>
          <w:szCs w:val="28"/>
        </w:rPr>
        <w:t xml:space="preserve">Mutation is a sudden heritable change in a characteristic of an organism and utilization of variation created by mutation in crop improvements is known as mutation breeding. Agents used for induction of mutation known as </w:t>
      </w:r>
      <w:r w:rsidR="0024362D" w:rsidRPr="000837FD">
        <w:rPr>
          <w:b/>
          <w:bCs/>
          <w:sz w:val="28"/>
          <w:szCs w:val="28"/>
        </w:rPr>
        <w:t>mutagens</w:t>
      </w:r>
      <w:r w:rsidRPr="000837FD">
        <w:rPr>
          <w:b/>
          <w:bCs/>
          <w:sz w:val="28"/>
          <w:szCs w:val="28"/>
        </w:rPr>
        <w:t xml:space="preserve">. It may be physical or </w:t>
      </w:r>
      <w:proofErr w:type="gramStart"/>
      <w:r w:rsidRPr="000837FD">
        <w:rPr>
          <w:b/>
          <w:bCs/>
          <w:sz w:val="28"/>
          <w:szCs w:val="28"/>
        </w:rPr>
        <w:t xml:space="preserve">chemical </w:t>
      </w:r>
      <w:r w:rsidR="00BD79EF" w:rsidRPr="000837FD">
        <w:rPr>
          <w:b/>
          <w:bCs/>
          <w:sz w:val="28"/>
          <w:szCs w:val="28"/>
        </w:rPr>
        <w:t xml:space="preserve"> </w:t>
      </w:r>
      <w:r w:rsidR="0024362D" w:rsidRPr="000837FD">
        <w:rPr>
          <w:b/>
          <w:bCs/>
          <w:sz w:val="28"/>
          <w:szCs w:val="28"/>
        </w:rPr>
        <w:t>mutagens</w:t>
      </w:r>
      <w:bookmarkStart w:id="0" w:name="_GoBack"/>
      <w:bookmarkEnd w:id="0"/>
      <w:proofErr w:type="gramEnd"/>
      <w:r w:rsidRPr="000837FD">
        <w:rPr>
          <w:b/>
          <w:bCs/>
          <w:sz w:val="28"/>
          <w:szCs w:val="28"/>
        </w:rPr>
        <w:t xml:space="preserve">. </w:t>
      </w:r>
    </w:p>
    <w:p w:rsidR="00D94DEA" w:rsidRPr="000837FD" w:rsidRDefault="00D94DEA" w:rsidP="00D94DEA">
      <w:pPr>
        <w:pStyle w:val="style3"/>
        <w:rPr>
          <w:rFonts w:ascii="Verdana" w:hAnsi="Verdana"/>
          <w:b/>
          <w:bCs/>
          <w:sz w:val="28"/>
          <w:szCs w:val="28"/>
        </w:rPr>
      </w:pPr>
      <w:r w:rsidRPr="000837FD">
        <w:rPr>
          <w:rStyle w:val="Strong"/>
          <w:rFonts w:ascii="Verdana" w:hAnsi="Verdana"/>
          <w:sz w:val="28"/>
          <w:szCs w:val="28"/>
        </w:rPr>
        <w:t xml:space="preserve">b) Polyploidy: </w:t>
      </w:r>
    </w:p>
    <w:p w:rsidR="00D94DEA" w:rsidRPr="000837FD" w:rsidRDefault="00D94DEA" w:rsidP="00D94DEA">
      <w:pPr>
        <w:pStyle w:val="style1"/>
        <w:rPr>
          <w:b/>
          <w:bCs/>
          <w:sz w:val="28"/>
          <w:szCs w:val="28"/>
        </w:rPr>
      </w:pPr>
      <w:proofErr w:type="gramStart"/>
      <w:r w:rsidRPr="000837FD">
        <w:rPr>
          <w:b/>
          <w:bCs/>
          <w:sz w:val="28"/>
          <w:szCs w:val="28"/>
        </w:rPr>
        <w:t xml:space="preserve">An </w:t>
      </w:r>
      <w:r w:rsidR="00BD79EF" w:rsidRPr="000837FD">
        <w:rPr>
          <w:b/>
          <w:bCs/>
          <w:sz w:val="28"/>
          <w:szCs w:val="28"/>
        </w:rPr>
        <w:t xml:space="preserve"> </w:t>
      </w:r>
      <w:r w:rsidRPr="000837FD">
        <w:rPr>
          <w:b/>
          <w:bCs/>
          <w:sz w:val="28"/>
          <w:szCs w:val="28"/>
        </w:rPr>
        <w:t>individual</w:t>
      </w:r>
      <w:proofErr w:type="gramEnd"/>
      <w:r w:rsidRPr="000837FD">
        <w:rPr>
          <w:b/>
          <w:bCs/>
          <w:sz w:val="28"/>
          <w:szCs w:val="28"/>
        </w:rPr>
        <w:t xml:space="preserve"> with more than two sets of homologous chromosome or genome known as polyploidy. Changes in chromosome number may involve loss or gain of one of few chromosomes or the whole genome. Polyploidy may be induced spontaneously or can be induced artificially by using chemicals. </w:t>
      </w:r>
    </w:p>
    <w:p w:rsidR="00D94DEA" w:rsidRPr="000837FD" w:rsidRDefault="00D94DEA" w:rsidP="00D94DEA">
      <w:pPr>
        <w:pStyle w:val="style3"/>
        <w:rPr>
          <w:rFonts w:ascii="Verdana" w:hAnsi="Verdana"/>
          <w:b/>
          <w:bCs/>
          <w:sz w:val="28"/>
          <w:szCs w:val="28"/>
        </w:rPr>
      </w:pPr>
      <w:r w:rsidRPr="000837FD">
        <w:rPr>
          <w:rStyle w:val="Strong"/>
          <w:rFonts w:ascii="Verdana" w:hAnsi="Verdana"/>
          <w:sz w:val="28"/>
          <w:szCs w:val="28"/>
        </w:rPr>
        <w:t xml:space="preserve">c) Plant Biotechnology: </w:t>
      </w:r>
    </w:p>
    <w:p w:rsidR="00D94DEA" w:rsidRPr="000837FD" w:rsidRDefault="00D94DEA" w:rsidP="00D94DEA">
      <w:pPr>
        <w:pStyle w:val="style1"/>
        <w:rPr>
          <w:b/>
          <w:bCs/>
          <w:sz w:val="28"/>
          <w:szCs w:val="28"/>
        </w:rPr>
      </w:pPr>
      <w:proofErr w:type="gramStart"/>
      <w:r w:rsidRPr="000837FD">
        <w:rPr>
          <w:b/>
          <w:bCs/>
          <w:sz w:val="28"/>
          <w:szCs w:val="28"/>
        </w:rPr>
        <w:t xml:space="preserve">Utilization </w:t>
      </w:r>
      <w:r w:rsidR="00BD79EF" w:rsidRPr="000837FD">
        <w:rPr>
          <w:b/>
          <w:bCs/>
          <w:sz w:val="28"/>
          <w:szCs w:val="28"/>
        </w:rPr>
        <w:t xml:space="preserve"> </w:t>
      </w:r>
      <w:r w:rsidRPr="000837FD">
        <w:rPr>
          <w:b/>
          <w:bCs/>
          <w:sz w:val="28"/>
          <w:szCs w:val="28"/>
        </w:rPr>
        <w:t>of</w:t>
      </w:r>
      <w:proofErr w:type="gramEnd"/>
      <w:r w:rsidRPr="000837FD">
        <w:rPr>
          <w:b/>
          <w:bCs/>
          <w:sz w:val="28"/>
          <w:szCs w:val="28"/>
        </w:rPr>
        <w:t xml:space="preserve"> biological agents or their components for generation products for the welfare of mankind, known as biotechnology. Plant biotechnology is </w:t>
      </w:r>
      <w:r w:rsidRPr="000837FD">
        <w:rPr>
          <w:b/>
          <w:bCs/>
          <w:sz w:val="28"/>
          <w:szCs w:val="28"/>
        </w:rPr>
        <w:lastRenderedPageBreak/>
        <w:t xml:space="preserve">related to such activities other than conventional approaches. It aims at improving the genetic </w:t>
      </w:r>
      <w:proofErr w:type="spellStart"/>
      <w:r w:rsidRPr="000837FD">
        <w:rPr>
          <w:b/>
          <w:bCs/>
          <w:sz w:val="28"/>
          <w:szCs w:val="28"/>
        </w:rPr>
        <w:t>make up</w:t>
      </w:r>
      <w:proofErr w:type="spellEnd"/>
      <w:r w:rsidRPr="000837FD">
        <w:rPr>
          <w:b/>
          <w:bCs/>
          <w:sz w:val="28"/>
          <w:szCs w:val="28"/>
        </w:rPr>
        <w:t xml:space="preserve">, phenotypic performance and multiplication of economical plants. </w:t>
      </w:r>
    </w:p>
    <w:p w:rsidR="00D94DEA" w:rsidRPr="000837FD" w:rsidRDefault="00D94DEA" w:rsidP="00D94DEA">
      <w:pPr>
        <w:pStyle w:val="style1"/>
        <w:rPr>
          <w:b/>
          <w:bCs/>
          <w:sz w:val="28"/>
          <w:szCs w:val="28"/>
        </w:rPr>
      </w:pPr>
      <w:r w:rsidRPr="000837FD">
        <w:rPr>
          <w:rStyle w:val="Strong"/>
          <w:sz w:val="28"/>
          <w:szCs w:val="28"/>
        </w:rPr>
        <w:t xml:space="preserve">d) In Vitro Techniques: </w:t>
      </w:r>
    </w:p>
    <w:p w:rsidR="00D94DEA" w:rsidRPr="000837FD" w:rsidRDefault="00D94DEA" w:rsidP="00D94DEA">
      <w:pPr>
        <w:pStyle w:val="style1"/>
        <w:rPr>
          <w:b/>
          <w:bCs/>
          <w:sz w:val="28"/>
          <w:szCs w:val="28"/>
        </w:rPr>
      </w:pPr>
      <w:r w:rsidRPr="000837FD">
        <w:rPr>
          <w:b/>
          <w:bCs/>
          <w:sz w:val="28"/>
          <w:szCs w:val="28"/>
        </w:rPr>
        <w:t>It is the cultivation of plant organs, tissue or cell in test tube on artificial media. In certain situation conventional breeding methods are not efficient. In that situation these methods have been supplemented by in vitro techniques/ tissue culture to increase the efficiency of crop.</w:t>
      </w:r>
    </w:p>
    <w:p w:rsidR="00D94DEA" w:rsidRPr="000837FD" w:rsidRDefault="00D94DEA" w:rsidP="00D94DEA">
      <w:pPr>
        <w:pStyle w:val="style1"/>
        <w:rPr>
          <w:b/>
          <w:bCs/>
          <w:sz w:val="28"/>
          <w:szCs w:val="28"/>
        </w:rPr>
      </w:pPr>
      <w:r w:rsidRPr="000837FD">
        <w:rPr>
          <w:rStyle w:val="Strong"/>
          <w:sz w:val="28"/>
          <w:szCs w:val="28"/>
        </w:rPr>
        <w:t xml:space="preserve">e) Genetic Engineering: </w:t>
      </w:r>
    </w:p>
    <w:p w:rsidR="00D94DEA" w:rsidRPr="000837FD" w:rsidRDefault="00D94DEA" w:rsidP="00D94DEA">
      <w:pPr>
        <w:pStyle w:val="style1"/>
        <w:rPr>
          <w:b/>
          <w:bCs/>
          <w:sz w:val="28"/>
          <w:szCs w:val="28"/>
        </w:rPr>
      </w:pPr>
      <w:r w:rsidRPr="000837FD">
        <w:rPr>
          <w:b/>
          <w:bCs/>
          <w:sz w:val="28"/>
          <w:szCs w:val="28"/>
        </w:rPr>
        <w:t xml:space="preserve">Isolation of the desired from </w:t>
      </w:r>
      <w:proofErr w:type="gramStart"/>
      <w:r w:rsidRPr="000837FD">
        <w:rPr>
          <w:b/>
          <w:bCs/>
          <w:sz w:val="28"/>
          <w:szCs w:val="28"/>
        </w:rPr>
        <w:t>an organize</w:t>
      </w:r>
      <w:proofErr w:type="gramEnd"/>
      <w:r w:rsidRPr="000837FD">
        <w:rPr>
          <w:b/>
          <w:bCs/>
          <w:sz w:val="28"/>
          <w:szCs w:val="28"/>
        </w:rPr>
        <w:t>, its integration into a suitable vector and its introduction into another organism (host) with a view to obtain multiple copies (Replica) of the desire gene. The gene may remain in vector or may got integrated into the chromosome of the host later it produces transgenic plant.</w:t>
      </w:r>
    </w:p>
    <w:p w:rsidR="00130252" w:rsidRPr="000837FD" w:rsidRDefault="00130252" w:rsidP="00D94DEA">
      <w:pPr>
        <w:bidi w:val="0"/>
        <w:rPr>
          <w:b/>
          <w:bCs/>
          <w:sz w:val="28"/>
          <w:szCs w:val="28"/>
          <w:lang w:bidi="ar-IQ"/>
        </w:rPr>
      </w:pPr>
    </w:p>
    <w:sectPr w:rsidR="00130252" w:rsidRPr="000837FD" w:rsidSect="00AE27F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A"/>
    <w:rsid w:val="000837FD"/>
    <w:rsid w:val="00130252"/>
    <w:rsid w:val="0024362D"/>
    <w:rsid w:val="004721F8"/>
    <w:rsid w:val="00AE27FA"/>
    <w:rsid w:val="00BD79EF"/>
    <w:rsid w:val="00D36434"/>
    <w:rsid w:val="00D94D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94DEA"/>
    <w:pPr>
      <w:bidi w:val="0"/>
      <w:spacing w:before="100" w:beforeAutospacing="1" w:after="100" w:afterAutospacing="1" w:line="312" w:lineRule="auto"/>
    </w:pPr>
    <w:rPr>
      <w:rFonts w:ascii="Verdana" w:eastAsia="Times New Roman" w:hAnsi="Verdana" w:cs="Times New Roman"/>
      <w:sz w:val="20"/>
      <w:szCs w:val="20"/>
    </w:rPr>
  </w:style>
  <w:style w:type="paragraph" w:customStyle="1" w:styleId="style3">
    <w:name w:val="style3"/>
    <w:basedOn w:val="Normal"/>
    <w:rsid w:val="00D94DEA"/>
    <w:pPr>
      <w:bidi w:val="0"/>
      <w:spacing w:before="100" w:beforeAutospacing="1" w:after="100" w:afterAutospacing="1" w:line="312"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4D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94DEA"/>
    <w:pPr>
      <w:bidi w:val="0"/>
      <w:spacing w:before="100" w:beforeAutospacing="1" w:after="100" w:afterAutospacing="1" w:line="312" w:lineRule="auto"/>
    </w:pPr>
    <w:rPr>
      <w:rFonts w:ascii="Verdana" w:eastAsia="Times New Roman" w:hAnsi="Verdana" w:cs="Times New Roman"/>
      <w:sz w:val="20"/>
      <w:szCs w:val="20"/>
    </w:rPr>
  </w:style>
  <w:style w:type="paragraph" w:customStyle="1" w:styleId="style3">
    <w:name w:val="style3"/>
    <w:basedOn w:val="Normal"/>
    <w:rsid w:val="00D94DEA"/>
    <w:pPr>
      <w:bidi w:val="0"/>
      <w:spacing w:before="100" w:beforeAutospacing="1" w:after="100" w:afterAutospacing="1" w:line="312"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4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270</Words>
  <Characters>1545</Characters>
  <Application>Microsoft Office Word</Application>
  <DocSecurity>0</DocSecurity>
  <Lines>12</Lines>
  <Paragraphs>3</Paragraphs>
  <ScaleCrop>false</ScaleCrop>
  <Company>Ahmed-Under</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2017-03-17T20:26:00Z</dcterms:created>
  <dcterms:modified xsi:type="dcterms:W3CDTF">2018-03-17T16:25:00Z</dcterms:modified>
</cp:coreProperties>
</file>