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E" w:rsidRPr="00E01F80" w:rsidRDefault="00E01F80" w:rsidP="008A087E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قسم الكيمياء / المرحلة الاولى - صباحي / 2019-2020</w:t>
      </w:r>
    </w:p>
    <w:p w:rsidR="008A087E" w:rsidRPr="00E01F80" w:rsidRDefault="00E01F80" w:rsidP="008A087E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Pr="00E01F80">
        <w:rPr>
          <w:rFonts w:asciiTheme="majorBidi" w:hAnsiTheme="majorBidi" w:cstheme="majorBidi"/>
          <w:b/>
          <w:bCs/>
          <w:sz w:val="36"/>
          <w:szCs w:val="36"/>
          <w:lang w:bidi="ar-IQ"/>
        </w:rPr>
        <w:t>B</w:t>
      </w: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شعبة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</w:t>
      </w:r>
    </w:p>
    <w:p w:rsidR="00EE453E" w:rsidRPr="00E01F80" w:rsidRDefault="00EE453E" w:rsidP="00EE453E">
      <w:pPr>
        <w:bidi/>
        <w:jc w:val="center"/>
        <w:rPr>
          <w:rFonts w:asciiTheme="minorBidi" w:hAnsiTheme="minorBidi"/>
          <w:sz w:val="32"/>
          <w:szCs w:val="32"/>
          <w:lang w:bidi="ar-IQ"/>
        </w:rPr>
      </w:pPr>
    </w:p>
    <w:tbl>
      <w:tblPr>
        <w:tblStyle w:val="TableGrid"/>
        <w:bidiVisual/>
        <w:tblW w:w="9720" w:type="dxa"/>
        <w:tblInd w:w="-460" w:type="dxa"/>
        <w:tblLook w:val="04A0" w:firstRow="1" w:lastRow="0" w:firstColumn="1" w:lastColumn="0" w:noHBand="0" w:noVBand="1"/>
      </w:tblPr>
      <w:tblGrid>
        <w:gridCol w:w="900"/>
        <w:gridCol w:w="3420"/>
        <w:gridCol w:w="5400"/>
      </w:tblGrid>
      <w:tr w:rsidR="008A087E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063B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063B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5400" w:type="dxa"/>
          </w:tcPr>
          <w:p w:rsidR="008A087E" w:rsidRPr="007063BF" w:rsidRDefault="008A087E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أسم التقرير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أبرار صادق علي صيوان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3E276F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العوامل التي تؤثر على الذوبانية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احمد رياض احمد سرحان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1E6520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Express the concentrations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احمد حسين عبدالرضا</w:t>
            </w:r>
            <w:r w:rsidR="00F30951"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F30951"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ياسين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1E6520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آ</w:t>
            </w: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ملين داود سليم</w:t>
            </w:r>
          </w:p>
        </w:tc>
        <w:tc>
          <w:tcPr>
            <w:tcW w:w="5400" w:type="dxa"/>
          </w:tcPr>
          <w:p w:rsidR="008A087E" w:rsidRPr="003E276F" w:rsidRDefault="00B91845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color w:val="000000"/>
                <w:rtl/>
              </w:rPr>
            </w:pPr>
            <w:r w:rsidRPr="003E276F">
              <w:rPr>
                <w:rFonts w:asciiTheme="majorBidi" w:hAnsiTheme="majorBidi" w:cstheme="majorBidi"/>
                <w:rtl/>
                <w:lang w:bidi="ar-IQ"/>
              </w:rPr>
              <w:t>مقارنة بين التسحيح التعقيدي وتسحيح الاكسدة والاختزال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آمنة سعد مدحت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AE3238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آمنه عبد الستار عبد الكريم شهاب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Buffer solution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أنفال طالب عبد الحسن طليب</w:t>
            </w:r>
          </w:p>
        </w:tc>
        <w:tc>
          <w:tcPr>
            <w:tcW w:w="5400" w:type="dxa"/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مقارنة بين التسحيح الترسيبي وتسحيح الاكسدة والاختزال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إيفان احمد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AE3238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Back titration</w:t>
            </w:r>
          </w:p>
        </w:tc>
      </w:tr>
      <w:tr w:rsidR="001F3DEB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1F3DEB" w:rsidRPr="007063BF" w:rsidRDefault="001F3DEB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EB" w:rsidRPr="003E276F" w:rsidRDefault="001F3DEB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ايلاف كامران عبدالله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DEB" w:rsidRPr="003E276F" w:rsidRDefault="001F3DEB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ايمان عدنان خضير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الاساس النظري للتسحيح الترسيبي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باقر محمد كاظم عبد الحسن بداي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3E276F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بلال محمود حميد عبد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العوامل المؤكسدة واستخداماتها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حسن ماجد رحم انعيمة</w:t>
            </w:r>
          </w:p>
        </w:tc>
        <w:tc>
          <w:tcPr>
            <w:tcW w:w="5400" w:type="dxa"/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Acid-base equilibria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حسين محمد ياسين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ايجاد قيم </w:t>
            </w:r>
            <w:r w:rsidRPr="003E276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α</w:t>
            </w: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للحوامض الضعيفة المؤثرة على الذوبانية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حنين صالح حسيب علي حسن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اهمية طريقة مور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حوراء رياض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3E276F" w:rsidRDefault="00AE3238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حوراء سعد حسين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1E6520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Classification of analytical chemistry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حيدر كاظم حنون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الدلائل المستخدمة في التسحيح الترسيبي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رائد احمد عبد الله</w:t>
            </w:r>
          </w:p>
        </w:tc>
        <w:tc>
          <w:tcPr>
            <w:tcW w:w="5400" w:type="dxa"/>
          </w:tcPr>
          <w:p w:rsidR="008A087E" w:rsidRPr="003E276F" w:rsidRDefault="00B91845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الدلائل المستخدمة في التسحيح 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زهراء رائد نعيم كريم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Back titration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زهراء سعد حسين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AE3238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Volumetric analysis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زهراء صباح عواد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العوامل المختزلة واستخداماتها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زهراء علي ابراهيم</w:t>
            </w:r>
          </w:p>
        </w:tc>
        <w:tc>
          <w:tcPr>
            <w:tcW w:w="5400" w:type="dxa"/>
          </w:tcPr>
          <w:p w:rsidR="008A087E" w:rsidRPr="003E276F" w:rsidRDefault="003E276F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الاساس النظري لتسحيح الاكسدة والاختزال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زهراء مزهر باقر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مقارنة بين التسحيح الترسيبي والتعقيدي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علي عبد الحسن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3E276F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العوامل المختزلة واستخداماتها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عماد الدين كريم عبد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3E276F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اهمية مفهوم حامض لويس وقاعدة لويس في التسحيح 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زينب محمد عباس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مقارنة بين التسحيح الترسيبي وتسحيح الاكسدة والاختزال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زينب ياسين طاهر حسين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ايجاد قيم </w:t>
            </w:r>
            <w:r w:rsidRPr="003E276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α</w:t>
            </w: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للحوامض الضعيفة المؤثرة على الذوبانية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ساره خالد يوسف</w:t>
            </w:r>
          </w:p>
        </w:tc>
        <w:tc>
          <w:tcPr>
            <w:tcW w:w="5400" w:type="dxa"/>
          </w:tcPr>
          <w:p w:rsidR="008A087E" w:rsidRPr="003E276F" w:rsidRDefault="009A7D3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اهمية طريقة مور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سارة خالد لطيف</w:t>
            </w:r>
          </w:p>
        </w:tc>
        <w:tc>
          <w:tcPr>
            <w:tcW w:w="5400" w:type="dxa"/>
          </w:tcPr>
          <w:p w:rsidR="008A087E" w:rsidRPr="003E276F" w:rsidRDefault="003E276F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  <w:lang w:bidi="ar-IQ"/>
              </w:rPr>
              <w:t>تأثير تكوين المعقدات على الاذابة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سجاد طاهر حسين طاهر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1F3DEB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التسحيح الترسيبي 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سرى قاسم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اهمية طريقة فولهارد</w:t>
            </w:r>
          </w:p>
        </w:tc>
      </w:tr>
      <w:tr w:rsidR="001F3DEB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1F3DEB" w:rsidRPr="007063BF" w:rsidRDefault="001F3DEB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EB" w:rsidRPr="003E276F" w:rsidRDefault="001F3DEB" w:rsidP="0066733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سعد خضر عبيد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DEB" w:rsidRPr="003E276F" w:rsidRDefault="001F3DEB" w:rsidP="0066733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انواع المركبات المستخدمه في التسحيح التعقيدي</w:t>
            </w:r>
            <w:bookmarkStart w:id="0" w:name="_GoBack"/>
            <w:bookmarkEnd w:id="0"/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سماء علي نجم جبار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تطبيقات التسحيح الترسيبي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سيف علي مهنا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الدلائل المستخدمة في التسحيح 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شمس يعرب كامل</w:t>
            </w:r>
          </w:p>
        </w:tc>
        <w:tc>
          <w:tcPr>
            <w:tcW w:w="5400" w:type="dxa"/>
          </w:tcPr>
          <w:p w:rsidR="008A087E" w:rsidRPr="003E276F" w:rsidRDefault="009A7D3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الاساس النظري للتسحيح الترسيبي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طيبة الرحمن ستار جبار عيسى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3E276F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اهمية مفهوم حامض لويس وقاعدة لويس في التسحيح 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طيبة نصير حاتم حسن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الدلائل المستخدمة في التسحيح الترسيبي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عباس حسن علي</w:t>
            </w:r>
          </w:p>
        </w:tc>
        <w:tc>
          <w:tcPr>
            <w:tcW w:w="5400" w:type="dxa"/>
          </w:tcPr>
          <w:p w:rsidR="008A087E" w:rsidRPr="003E276F" w:rsidRDefault="009A7D31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تطبيقات التسحيح الترسيبي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عبدالله فاضل لعيبي</w:t>
            </w:r>
          </w:p>
        </w:tc>
        <w:tc>
          <w:tcPr>
            <w:tcW w:w="5400" w:type="dxa"/>
          </w:tcPr>
          <w:p w:rsidR="008A087E" w:rsidRPr="003E276F" w:rsidRDefault="00B91845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</w:rPr>
              <w:t>الاساس النظري لتسحيح الاكسدة والاختزال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علي علاء حسين ناصر يوسف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9A7D3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اهمية </w:t>
            </w:r>
            <w:r w:rsidRPr="003E276F">
              <w:rPr>
                <w:rFonts w:asciiTheme="majorBidi" w:hAnsiTheme="majorBidi" w:cstheme="majorBidi"/>
                <w:sz w:val="28"/>
                <w:szCs w:val="28"/>
              </w:rPr>
              <w:t xml:space="preserve"> EDTA</w:t>
            </w: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في تقدير العناصر الفلزية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غدير حامد رشيد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اهمية طريقة فولهارد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فاطمة قاسم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اليكاندات المستخدمة في التسحيح التعقيدي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فاطمة نوري صباح عباس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730E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Buffer solution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فيان احمد محمد صفر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الاساس النظري لتسحيح الاكسدة والاختزال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مجيد عودة حسين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مقارنة بين التسحيح التعقيدي وتسحيح الاكسدة والاختزال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مرتضى سليم علي نايف</w:t>
            </w:r>
          </w:p>
        </w:tc>
        <w:tc>
          <w:tcPr>
            <w:tcW w:w="5400" w:type="dxa"/>
          </w:tcPr>
          <w:p w:rsidR="008A087E" w:rsidRPr="003E276F" w:rsidRDefault="00AE3238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</w:rPr>
              <w:t>Classification of analytical chemistry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مرتضى فاضل سهيل عبد علي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العوامل المؤكسدة واستخداماتها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مروه محمد عبد الرحيم</w:t>
            </w:r>
          </w:p>
        </w:tc>
        <w:tc>
          <w:tcPr>
            <w:tcW w:w="5400" w:type="dxa"/>
          </w:tcPr>
          <w:p w:rsidR="008A087E" w:rsidRPr="003E276F" w:rsidRDefault="00730E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</w:rPr>
              <w:t>Acid-base equilibria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مريم مشتاق جاسم محمد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ايجاد قيم </w:t>
            </w:r>
            <w:r w:rsidRPr="003E276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α</w:t>
            </w: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للحوامض الضعيفة المؤثرة على الذوبانية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مصطفى شاكر حمود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5256AB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تأثير تكوين المعقدات على الاذابة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مصطفى محمد سلمان</w:t>
            </w:r>
          </w:p>
        </w:tc>
        <w:tc>
          <w:tcPr>
            <w:tcW w:w="5400" w:type="dxa"/>
          </w:tcPr>
          <w:p w:rsidR="008A087E" w:rsidRPr="003E276F" w:rsidRDefault="001E6520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</w:rPr>
              <w:t>Classification of solutions</w:t>
            </w:r>
          </w:p>
        </w:tc>
      </w:tr>
      <w:tr w:rsidR="008A087E" w:rsidRPr="002C0D11" w:rsidTr="003E276F">
        <w:trPr>
          <w:trHeight w:val="454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A087E" w:rsidRPr="003E276F" w:rsidRDefault="008A087E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rtl/>
              </w:rPr>
              <w:t>مها جميل كامل</w:t>
            </w:r>
          </w:p>
        </w:tc>
        <w:tc>
          <w:tcPr>
            <w:tcW w:w="5400" w:type="dxa"/>
          </w:tcPr>
          <w:p w:rsidR="008A087E" w:rsidRPr="003E276F" w:rsidRDefault="00730E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3E276F">
              <w:rPr>
                <w:rFonts w:asciiTheme="majorBidi" w:hAnsiTheme="majorBidi" w:cstheme="majorBidi"/>
                <w:rtl/>
                <w:lang w:bidi="ar-IQ"/>
              </w:rPr>
              <w:t>مقارنة بين التسحيح الترسيبي والتعقيدي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نرجس عبد الله جبار شبوط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1E6520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Express the concentrations of solutions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نور غسان محمد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B91845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انواع العوامل المختزلة واستخداماتها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نور محمد رضا صاحب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التسحيح التعقيدي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هبة حسين عبد علاوي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اهمية </w:t>
            </w:r>
            <w:r w:rsidRPr="003E276F">
              <w:rPr>
                <w:rFonts w:asciiTheme="majorBidi" w:hAnsiTheme="majorBidi" w:cstheme="majorBidi"/>
                <w:sz w:val="28"/>
                <w:szCs w:val="28"/>
              </w:rPr>
              <w:t xml:space="preserve"> EDTA</w:t>
            </w: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في تقدير العناصر الفلزية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هديل وارد حميد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87E" w:rsidRPr="003E276F" w:rsidRDefault="009A7D31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  <w:rtl/>
              </w:rPr>
              <w:t>العوامل التي تؤثر على الذوبانية</w:t>
            </w:r>
          </w:p>
        </w:tc>
      </w:tr>
      <w:tr w:rsidR="008A087E" w:rsidRPr="002C0D11" w:rsidTr="003E276F">
        <w:trPr>
          <w:trHeight w:val="510"/>
        </w:trPr>
        <w:tc>
          <w:tcPr>
            <w:tcW w:w="900" w:type="dxa"/>
            <w:shd w:val="clear" w:color="auto" w:fill="auto"/>
            <w:vAlign w:val="center"/>
          </w:tcPr>
          <w:p w:rsidR="008A087E" w:rsidRPr="007063BF" w:rsidRDefault="008A087E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87E" w:rsidRPr="003E276F" w:rsidRDefault="008A087E" w:rsidP="002C0D1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وليد خالد سعيد طه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7E" w:rsidRPr="003E276F" w:rsidRDefault="00AE3238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E276F">
              <w:rPr>
                <w:rFonts w:asciiTheme="majorBidi" w:hAnsiTheme="majorBidi" w:cstheme="majorBidi"/>
                <w:sz w:val="28"/>
                <w:szCs w:val="28"/>
              </w:rPr>
              <w:t>Classification of solutions</w:t>
            </w:r>
          </w:p>
        </w:tc>
      </w:tr>
    </w:tbl>
    <w:p w:rsidR="00093C90" w:rsidRDefault="00093C90" w:rsidP="002C0D11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A415C" w:rsidRPr="002C0D11" w:rsidRDefault="00BA415C" w:rsidP="00BA415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A415C" w:rsidRPr="002C0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D4" w:rsidRDefault="006044D4" w:rsidP="009359DB">
      <w:pPr>
        <w:spacing w:after="0" w:line="240" w:lineRule="auto"/>
      </w:pPr>
      <w:r>
        <w:separator/>
      </w:r>
    </w:p>
  </w:endnote>
  <w:endnote w:type="continuationSeparator" w:id="0">
    <w:p w:rsidR="006044D4" w:rsidRDefault="006044D4" w:rsidP="009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D4" w:rsidRDefault="006044D4" w:rsidP="009359DB">
      <w:pPr>
        <w:spacing w:after="0" w:line="240" w:lineRule="auto"/>
      </w:pPr>
      <w:r>
        <w:separator/>
      </w:r>
    </w:p>
  </w:footnote>
  <w:footnote w:type="continuationSeparator" w:id="0">
    <w:p w:rsidR="006044D4" w:rsidRDefault="006044D4" w:rsidP="009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2C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F96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C67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51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125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6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8B3"/>
    <w:multiLevelType w:val="hybridMultilevel"/>
    <w:tmpl w:val="26F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421C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10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4"/>
    <w:rsid w:val="00001E79"/>
    <w:rsid w:val="000078D9"/>
    <w:rsid w:val="0001103F"/>
    <w:rsid w:val="00014B6E"/>
    <w:rsid w:val="0001719A"/>
    <w:rsid w:val="000262E6"/>
    <w:rsid w:val="00032A03"/>
    <w:rsid w:val="00036E27"/>
    <w:rsid w:val="000747EF"/>
    <w:rsid w:val="00093C90"/>
    <w:rsid w:val="000A1E73"/>
    <w:rsid w:val="000B219E"/>
    <w:rsid w:val="000B5033"/>
    <w:rsid w:val="000D2278"/>
    <w:rsid w:val="000E2E7B"/>
    <w:rsid w:val="000F02EF"/>
    <w:rsid w:val="000F0C0E"/>
    <w:rsid w:val="000F11F6"/>
    <w:rsid w:val="00110773"/>
    <w:rsid w:val="00120485"/>
    <w:rsid w:val="001403A7"/>
    <w:rsid w:val="0014536D"/>
    <w:rsid w:val="00161AB4"/>
    <w:rsid w:val="00172277"/>
    <w:rsid w:val="00177563"/>
    <w:rsid w:val="0018247E"/>
    <w:rsid w:val="00184FE0"/>
    <w:rsid w:val="00192DEC"/>
    <w:rsid w:val="001976EC"/>
    <w:rsid w:val="001B27AC"/>
    <w:rsid w:val="001B62F6"/>
    <w:rsid w:val="001C49B2"/>
    <w:rsid w:val="001C7E70"/>
    <w:rsid w:val="001D629A"/>
    <w:rsid w:val="001E0AAB"/>
    <w:rsid w:val="001E2DB0"/>
    <w:rsid w:val="001E41E7"/>
    <w:rsid w:val="001E6520"/>
    <w:rsid w:val="001F3DEB"/>
    <w:rsid w:val="00200737"/>
    <w:rsid w:val="002013B8"/>
    <w:rsid w:val="00202B61"/>
    <w:rsid w:val="0020474C"/>
    <w:rsid w:val="0021507A"/>
    <w:rsid w:val="00221232"/>
    <w:rsid w:val="00232478"/>
    <w:rsid w:val="002433A6"/>
    <w:rsid w:val="00244157"/>
    <w:rsid w:val="00244950"/>
    <w:rsid w:val="00250DA0"/>
    <w:rsid w:val="00251197"/>
    <w:rsid w:val="00253777"/>
    <w:rsid w:val="002610F2"/>
    <w:rsid w:val="0026218F"/>
    <w:rsid w:val="00270DB9"/>
    <w:rsid w:val="00275AF8"/>
    <w:rsid w:val="00275EE0"/>
    <w:rsid w:val="00283888"/>
    <w:rsid w:val="00283A34"/>
    <w:rsid w:val="00287563"/>
    <w:rsid w:val="002C0D11"/>
    <w:rsid w:val="002C5801"/>
    <w:rsid w:val="002D55E3"/>
    <w:rsid w:val="002D7C8D"/>
    <w:rsid w:val="002E3DD3"/>
    <w:rsid w:val="002E4D70"/>
    <w:rsid w:val="002F3616"/>
    <w:rsid w:val="002F6F42"/>
    <w:rsid w:val="00303320"/>
    <w:rsid w:val="003227AE"/>
    <w:rsid w:val="00324BDB"/>
    <w:rsid w:val="00332756"/>
    <w:rsid w:val="00341513"/>
    <w:rsid w:val="003449D3"/>
    <w:rsid w:val="00347AF1"/>
    <w:rsid w:val="00360535"/>
    <w:rsid w:val="00366F30"/>
    <w:rsid w:val="003859B7"/>
    <w:rsid w:val="003A12C3"/>
    <w:rsid w:val="003B1205"/>
    <w:rsid w:val="003B62DD"/>
    <w:rsid w:val="003C38D3"/>
    <w:rsid w:val="003C4264"/>
    <w:rsid w:val="003E276F"/>
    <w:rsid w:val="003F2477"/>
    <w:rsid w:val="003F304E"/>
    <w:rsid w:val="003F4E33"/>
    <w:rsid w:val="003F60F6"/>
    <w:rsid w:val="004026B3"/>
    <w:rsid w:val="00422B00"/>
    <w:rsid w:val="004433CE"/>
    <w:rsid w:val="00443FD5"/>
    <w:rsid w:val="00450D1D"/>
    <w:rsid w:val="004606D6"/>
    <w:rsid w:val="00463BE3"/>
    <w:rsid w:val="00492272"/>
    <w:rsid w:val="0049308D"/>
    <w:rsid w:val="004A0834"/>
    <w:rsid w:val="004A2A11"/>
    <w:rsid w:val="004C2FE1"/>
    <w:rsid w:val="004C464E"/>
    <w:rsid w:val="004D3CB7"/>
    <w:rsid w:val="004E241C"/>
    <w:rsid w:val="004E27C1"/>
    <w:rsid w:val="004E4C5D"/>
    <w:rsid w:val="004E7E35"/>
    <w:rsid w:val="004F0195"/>
    <w:rsid w:val="004F151A"/>
    <w:rsid w:val="005036F2"/>
    <w:rsid w:val="005256AB"/>
    <w:rsid w:val="00534CCF"/>
    <w:rsid w:val="00536D72"/>
    <w:rsid w:val="0055508A"/>
    <w:rsid w:val="00562672"/>
    <w:rsid w:val="005677BC"/>
    <w:rsid w:val="00587BEE"/>
    <w:rsid w:val="005970AB"/>
    <w:rsid w:val="005C6D53"/>
    <w:rsid w:val="005E35DF"/>
    <w:rsid w:val="005F0A72"/>
    <w:rsid w:val="005F1012"/>
    <w:rsid w:val="005F55EC"/>
    <w:rsid w:val="006044D4"/>
    <w:rsid w:val="00611D5F"/>
    <w:rsid w:val="00621DAA"/>
    <w:rsid w:val="00627502"/>
    <w:rsid w:val="0063146D"/>
    <w:rsid w:val="00633280"/>
    <w:rsid w:val="006534DB"/>
    <w:rsid w:val="0066060A"/>
    <w:rsid w:val="00660C24"/>
    <w:rsid w:val="0066733A"/>
    <w:rsid w:val="00671686"/>
    <w:rsid w:val="006742E7"/>
    <w:rsid w:val="0067577B"/>
    <w:rsid w:val="00675E23"/>
    <w:rsid w:val="00682D9A"/>
    <w:rsid w:val="006A2689"/>
    <w:rsid w:val="006B350E"/>
    <w:rsid w:val="006C2A5F"/>
    <w:rsid w:val="006C4E58"/>
    <w:rsid w:val="006E30EF"/>
    <w:rsid w:val="006E45F1"/>
    <w:rsid w:val="006E7140"/>
    <w:rsid w:val="006F6B0D"/>
    <w:rsid w:val="007063BF"/>
    <w:rsid w:val="00713D1D"/>
    <w:rsid w:val="00730E3A"/>
    <w:rsid w:val="00734EE9"/>
    <w:rsid w:val="0074605A"/>
    <w:rsid w:val="007513F6"/>
    <w:rsid w:val="007570D1"/>
    <w:rsid w:val="0075763D"/>
    <w:rsid w:val="00761099"/>
    <w:rsid w:val="007650A8"/>
    <w:rsid w:val="007928D6"/>
    <w:rsid w:val="007975E2"/>
    <w:rsid w:val="007A6F64"/>
    <w:rsid w:val="007A72DC"/>
    <w:rsid w:val="007C7191"/>
    <w:rsid w:val="007C7D13"/>
    <w:rsid w:val="007D245C"/>
    <w:rsid w:val="007D4B9C"/>
    <w:rsid w:val="007D50D5"/>
    <w:rsid w:val="007D52F4"/>
    <w:rsid w:val="007F2E42"/>
    <w:rsid w:val="008046F9"/>
    <w:rsid w:val="008069D7"/>
    <w:rsid w:val="00812B71"/>
    <w:rsid w:val="00817508"/>
    <w:rsid w:val="008206C5"/>
    <w:rsid w:val="0082160D"/>
    <w:rsid w:val="008514B8"/>
    <w:rsid w:val="00862179"/>
    <w:rsid w:val="00870CFB"/>
    <w:rsid w:val="00873CF5"/>
    <w:rsid w:val="00885061"/>
    <w:rsid w:val="00896F58"/>
    <w:rsid w:val="008A0685"/>
    <w:rsid w:val="008A087E"/>
    <w:rsid w:val="008A335A"/>
    <w:rsid w:val="008B41DC"/>
    <w:rsid w:val="008B605D"/>
    <w:rsid w:val="008B7D53"/>
    <w:rsid w:val="008C5E9C"/>
    <w:rsid w:val="008D0A97"/>
    <w:rsid w:val="008E13C4"/>
    <w:rsid w:val="008E4999"/>
    <w:rsid w:val="008F7C73"/>
    <w:rsid w:val="009132DD"/>
    <w:rsid w:val="00916CB4"/>
    <w:rsid w:val="00920D29"/>
    <w:rsid w:val="0092564B"/>
    <w:rsid w:val="009359DB"/>
    <w:rsid w:val="0093687F"/>
    <w:rsid w:val="009528E4"/>
    <w:rsid w:val="009617FE"/>
    <w:rsid w:val="00981B4C"/>
    <w:rsid w:val="00984AD2"/>
    <w:rsid w:val="009A16CF"/>
    <w:rsid w:val="009A7D31"/>
    <w:rsid w:val="009B083B"/>
    <w:rsid w:val="009C4301"/>
    <w:rsid w:val="009D0E5A"/>
    <w:rsid w:val="009D5390"/>
    <w:rsid w:val="009F1E76"/>
    <w:rsid w:val="00A11EEB"/>
    <w:rsid w:val="00A166A0"/>
    <w:rsid w:val="00A43147"/>
    <w:rsid w:val="00A6099F"/>
    <w:rsid w:val="00A65057"/>
    <w:rsid w:val="00A6544D"/>
    <w:rsid w:val="00A8579C"/>
    <w:rsid w:val="00AA4A35"/>
    <w:rsid w:val="00AA5291"/>
    <w:rsid w:val="00AA6651"/>
    <w:rsid w:val="00AB1D0E"/>
    <w:rsid w:val="00AB546B"/>
    <w:rsid w:val="00AE3238"/>
    <w:rsid w:val="00AE38F2"/>
    <w:rsid w:val="00AF5577"/>
    <w:rsid w:val="00B13DB7"/>
    <w:rsid w:val="00B14D32"/>
    <w:rsid w:val="00B32C82"/>
    <w:rsid w:val="00B47C12"/>
    <w:rsid w:val="00B610F6"/>
    <w:rsid w:val="00B734C8"/>
    <w:rsid w:val="00B74E7B"/>
    <w:rsid w:val="00B83C8F"/>
    <w:rsid w:val="00B8593B"/>
    <w:rsid w:val="00B91845"/>
    <w:rsid w:val="00B918B1"/>
    <w:rsid w:val="00B93C4B"/>
    <w:rsid w:val="00BA415C"/>
    <w:rsid w:val="00BB143A"/>
    <w:rsid w:val="00BB15F7"/>
    <w:rsid w:val="00BC1E48"/>
    <w:rsid w:val="00BC511E"/>
    <w:rsid w:val="00BD0766"/>
    <w:rsid w:val="00BF439C"/>
    <w:rsid w:val="00C30F1C"/>
    <w:rsid w:val="00C351D5"/>
    <w:rsid w:val="00C366BD"/>
    <w:rsid w:val="00C37171"/>
    <w:rsid w:val="00C4762B"/>
    <w:rsid w:val="00C52A52"/>
    <w:rsid w:val="00C75F5D"/>
    <w:rsid w:val="00C84432"/>
    <w:rsid w:val="00C94618"/>
    <w:rsid w:val="00C965DB"/>
    <w:rsid w:val="00CA39D3"/>
    <w:rsid w:val="00CB38DC"/>
    <w:rsid w:val="00CB680D"/>
    <w:rsid w:val="00CC2936"/>
    <w:rsid w:val="00CD334D"/>
    <w:rsid w:val="00CE0AD4"/>
    <w:rsid w:val="00CE2061"/>
    <w:rsid w:val="00CF3CE8"/>
    <w:rsid w:val="00CF4723"/>
    <w:rsid w:val="00D11679"/>
    <w:rsid w:val="00D478B6"/>
    <w:rsid w:val="00D70361"/>
    <w:rsid w:val="00D707C1"/>
    <w:rsid w:val="00D723AE"/>
    <w:rsid w:val="00D77876"/>
    <w:rsid w:val="00D82890"/>
    <w:rsid w:val="00D847F1"/>
    <w:rsid w:val="00DD148B"/>
    <w:rsid w:val="00DE6753"/>
    <w:rsid w:val="00DE7878"/>
    <w:rsid w:val="00DF3EAD"/>
    <w:rsid w:val="00DF634D"/>
    <w:rsid w:val="00E01F80"/>
    <w:rsid w:val="00E030B2"/>
    <w:rsid w:val="00E06D5C"/>
    <w:rsid w:val="00E07FC9"/>
    <w:rsid w:val="00E100FE"/>
    <w:rsid w:val="00E11524"/>
    <w:rsid w:val="00E12411"/>
    <w:rsid w:val="00E22250"/>
    <w:rsid w:val="00E24762"/>
    <w:rsid w:val="00E26FC6"/>
    <w:rsid w:val="00E279D1"/>
    <w:rsid w:val="00E30E46"/>
    <w:rsid w:val="00E54CD5"/>
    <w:rsid w:val="00E62AB2"/>
    <w:rsid w:val="00E80018"/>
    <w:rsid w:val="00E91A99"/>
    <w:rsid w:val="00EA59E1"/>
    <w:rsid w:val="00EA6CBB"/>
    <w:rsid w:val="00EB20D9"/>
    <w:rsid w:val="00EC070E"/>
    <w:rsid w:val="00EE453E"/>
    <w:rsid w:val="00F10C1C"/>
    <w:rsid w:val="00F119FF"/>
    <w:rsid w:val="00F179BC"/>
    <w:rsid w:val="00F30951"/>
    <w:rsid w:val="00F51B60"/>
    <w:rsid w:val="00F52772"/>
    <w:rsid w:val="00F577B0"/>
    <w:rsid w:val="00F60115"/>
    <w:rsid w:val="00F67F8A"/>
    <w:rsid w:val="00F70A29"/>
    <w:rsid w:val="00F861B3"/>
    <w:rsid w:val="00F928E6"/>
    <w:rsid w:val="00FB356F"/>
    <w:rsid w:val="00FB59D8"/>
    <w:rsid w:val="00FD4A50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19FCB-7345-B447-BEB3-A2A05E5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B"/>
    <w:pPr>
      <w:keepNext/>
      <w:bidi/>
      <w:spacing w:after="0" w:line="240" w:lineRule="auto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E9"/>
    <w:pPr>
      <w:keepNext/>
      <w:bidi/>
      <w:spacing w:after="0" w:line="240" w:lineRule="auto"/>
      <w:jc w:val="center"/>
      <w:outlineLvl w:val="1"/>
    </w:pPr>
    <w:rPr>
      <w:rFonts w:asciiTheme="minorBidi" w:hAnsiTheme="minorBid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EE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B"/>
  </w:style>
  <w:style w:type="paragraph" w:styleId="Footer">
    <w:name w:val="footer"/>
    <w:basedOn w:val="Normal"/>
    <w:link w:val="Foot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B"/>
  </w:style>
  <w:style w:type="character" w:customStyle="1" w:styleId="Heading1Char">
    <w:name w:val="Heading 1 Char"/>
    <w:basedOn w:val="DefaultParagraphFont"/>
    <w:link w:val="Heading1"/>
    <w:uiPriority w:val="9"/>
    <w:rsid w:val="00DD148B"/>
    <w:rPr>
      <w:rFonts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EE9"/>
    <w:rPr>
      <w:rFonts w:asciiTheme="minorBidi" w:hAnsi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2</dc:creator>
  <cp:keywords/>
  <dc:description/>
  <cp:lastModifiedBy>Maher</cp:lastModifiedBy>
  <cp:revision>17</cp:revision>
  <cp:lastPrinted>2018-11-27T07:26:00Z</cp:lastPrinted>
  <dcterms:created xsi:type="dcterms:W3CDTF">2020-07-02T11:16:00Z</dcterms:created>
  <dcterms:modified xsi:type="dcterms:W3CDTF">2020-07-12T21:54:00Z</dcterms:modified>
</cp:coreProperties>
</file>