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8F" w:rsidRP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17F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مختبر اساسيات الرموداينمكس (الكورس الثاني )</w:t>
      </w:r>
    </w:p>
    <w:p w:rsidR="008417F5" w:rsidRP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17F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قسم علوم الجو ⁄ المرحلة الثانية</w:t>
      </w:r>
    </w:p>
    <w:p w:rsidR="008417F5" w:rsidRP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17F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اعداد</w:t>
      </w:r>
    </w:p>
    <w:p w:rsidR="008417F5" w:rsidRP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17F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م.م. وديان غالب نصيف</w:t>
      </w:r>
      <w:bookmarkStart w:id="0" w:name="_GoBack"/>
      <w:bookmarkEnd w:id="0"/>
    </w:p>
    <w:p w:rsidR="008417F5" w:rsidRP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17F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م.م. سندس حسن جابر</w:t>
      </w:r>
    </w:p>
    <w:p w:rsid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17F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م.م. زينب مجيد عبود</w:t>
      </w:r>
    </w:p>
    <w:p w:rsid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417F5" w:rsidRDefault="008417F5" w:rsidP="008417F5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اسماء تجارب الكورس الثاني </w:t>
      </w:r>
    </w:p>
    <w:p w:rsidR="008417F5" w:rsidRPr="008417F5" w:rsidRDefault="008417F5" w:rsidP="008417F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  <w:lang w:bidi="ar-IQ"/>
        </w:rPr>
      </w:pPr>
      <w:r w:rsidRPr="008417F5">
        <w:rPr>
          <w:rFonts w:asciiTheme="majorBidi" w:hAnsiTheme="majorBidi" w:cstheme="majorBidi" w:hint="cs"/>
          <w:sz w:val="28"/>
          <w:szCs w:val="28"/>
          <w:rtl/>
          <w:lang w:bidi="ar-IQ"/>
        </w:rPr>
        <w:t>علاقة حجم الغاز بدرجة الحرارة وايجاد الصفر المطلق .</w:t>
      </w:r>
    </w:p>
    <w:p w:rsidR="008417F5" w:rsidRPr="008417F5" w:rsidRDefault="008417F5" w:rsidP="008417F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  <w:lang w:bidi="ar-IQ"/>
        </w:rPr>
      </w:pPr>
      <w:r w:rsidRPr="008417F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تحقيق قانون ستيفان </w:t>
      </w:r>
      <w:r w:rsidRPr="008417F5"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 w:rsidRPr="008417F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بولتزمان .</w:t>
      </w:r>
    </w:p>
    <w:p w:rsidR="008417F5" w:rsidRPr="008417F5" w:rsidRDefault="008417F5" w:rsidP="008417F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  <w:lang w:bidi="ar-IQ"/>
        </w:rPr>
      </w:pPr>
      <w:r w:rsidRPr="008417F5">
        <w:rPr>
          <w:rFonts w:asciiTheme="majorBidi" w:hAnsiTheme="majorBidi" w:cstheme="majorBidi" w:hint="cs"/>
          <w:sz w:val="28"/>
          <w:szCs w:val="28"/>
          <w:rtl/>
          <w:lang w:bidi="ar-IQ"/>
        </w:rPr>
        <w:t>قياس السعة الحرارة النوعية بطريق الخلط وبأستعمال المسعر .</w:t>
      </w:r>
    </w:p>
    <w:p w:rsidR="008417F5" w:rsidRPr="008417F5" w:rsidRDefault="008417F5" w:rsidP="008417F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  <w:lang w:bidi="ar-IQ"/>
        </w:rPr>
      </w:pPr>
      <w:r w:rsidRPr="008417F5">
        <w:rPr>
          <w:rFonts w:asciiTheme="majorBidi" w:hAnsiTheme="majorBidi" w:cstheme="majorBidi" w:hint="cs"/>
          <w:sz w:val="28"/>
          <w:szCs w:val="28"/>
          <w:rtl/>
          <w:lang w:bidi="ar-IQ"/>
        </w:rPr>
        <w:t>معامل التمدد الظاهري للماء .</w:t>
      </w:r>
    </w:p>
    <w:p w:rsidR="008417F5" w:rsidRPr="008417F5" w:rsidRDefault="008417F5" w:rsidP="008417F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417F5">
        <w:rPr>
          <w:rFonts w:asciiTheme="majorBidi" w:hAnsiTheme="majorBidi" w:cstheme="majorBidi" w:hint="cs"/>
          <w:sz w:val="28"/>
          <w:szCs w:val="28"/>
          <w:rtl/>
          <w:lang w:bidi="ar-IQ"/>
        </w:rPr>
        <w:t>العلاقة بين الشغل الكهربائي والحرارة (مكافئ جول ).</w:t>
      </w:r>
    </w:p>
    <w:p w:rsidR="008417F5" w:rsidRDefault="008417F5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45950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417F5" w:rsidRDefault="00945950" w:rsidP="008417F5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755E1EE7" wp14:editId="36D46AF2">
            <wp:extent cx="6191306" cy="9334044"/>
            <wp:effectExtent l="0" t="0" r="0" b="635"/>
            <wp:docPr id="6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506" cy="934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F5" w:rsidRPr="008417F5" w:rsidRDefault="00945950" w:rsidP="008417F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63362DF7" wp14:editId="308E493A">
            <wp:extent cx="5943600" cy="8402397"/>
            <wp:effectExtent l="0" t="0" r="0" b="0"/>
            <wp:docPr id="7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7F5" w:rsidRPr="008417F5" w:rsidSect="001455C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05F8"/>
    <w:multiLevelType w:val="hybridMultilevel"/>
    <w:tmpl w:val="462E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F5"/>
    <w:rsid w:val="001455CA"/>
    <w:rsid w:val="00316B25"/>
    <w:rsid w:val="0048788F"/>
    <w:rsid w:val="008417F5"/>
    <w:rsid w:val="00945950"/>
    <w:rsid w:val="009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23CC"/>
  <w15:chartTrackingRefBased/>
  <w15:docId w15:val="{1C8585AE-CCE8-4DB8-B242-9B430E0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3</cp:revision>
  <dcterms:created xsi:type="dcterms:W3CDTF">2020-05-08T07:11:00Z</dcterms:created>
  <dcterms:modified xsi:type="dcterms:W3CDTF">2020-05-08T07:33:00Z</dcterms:modified>
</cp:coreProperties>
</file>