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ABF" w:rsidRPr="00AE18DC" w:rsidRDefault="003C0ABF" w:rsidP="003C0ABF">
      <w:pPr>
        <w:bidi w:val="0"/>
        <w:spacing w:after="0" w:line="240" w:lineRule="auto"/>
        <w:ind w:firstLine="426"/>
        <w:jc w:val="both"/>
        <w:rPr>
          <w:rFonts w:asciiTheme="majorBidi" w:hAnsiTheme="majorBidi" w:cstheme="majorBidi"/>
          <w:b/>
          <w:bCs/>
          <w:sz w:val="28"/>
          <w:szCs w:val="28"/>
          <w:lang w:bidi="ar-IQ"/>
        </w:rPr>
      </w:pPr>
      <w:r w:rsidRPr="00AE18DC">
        <w:rPr>
          <w:rFonts w:asciiTheme="majorBidi" w:hAnsiTheme="majorBidi" w:cstheme="majorBidi"/>
          <w:b/>
          <w:bCs/>
          <w:sz w:val="28"/>
          <w:szCs w:val="28"/>
          <w:lang w:bidi="ar-IQ"/>
        </w:rPr>
        <w:t>ECOLOGY</w:t>
      </w:r>
    </w:p>
    <w:p w:rsidR="003C0ABF" w:rsidRPr="00AE18DC" w:rsidRDefault="003C0ABF" w:rsidP="003C0ABF">
      <w:pPr>
        <w:bidi w:val="0"/>
        <w:spacing w:after="0" w:line="240" w:lineRule="auto"/>
        <w:ind w:firstLine="426"/>
        <w:jc w:val="both"/>
        <w:rPr>
          <w:rFonts w:asciiTheme="majorBidi" w:hAnsiTheme="majorBidi" w:cstheme="majorBidi"/>
          <w:b/>
          <w:bCs/>
          <w:sz w:val="28"/>
          <w:szCs w:val="28"/>
          <w:lang w:bidi="ar-IQ"/>
        </w:rPr>
      </w:pPr>
      <w:r w:rsidRPr="00AE18DC">
        <w:rPr>
          <w:rFonts w:asciiTheme="majorBidi" w:hAnsiTheme="majorBidi" w:cstheme="majorBidi"/>
          <w:b/>
          <w:bCs/>
          <w:sz w:val="28"/>
          <w:szCs w:val="28"/>
          <w:lang w:bidi="ar-IQ"/>
        </w:rPr>
        <w:t>Lecture 5.</w:t>
      </w:r>
    </w:p>
    <w:p w:rsidR="00103B63" w:rsidRPr="000219B4" w:rsidRDefault="00103B63" w:rsidP="00103B63">
      <w:pPr>
        <w:bidi w:val="0"/>
        <w:spacing w:after="0" w:line="240" w:lineRule="auto"/>
        <w:ind w:firstLine="284"/>
        <w:jc w:val="both"/>
        <w:rPr>
          <w:rFonts w:asciiTheme="majorBidi" w:hAnsiTheme="majorBidi" w:cstheme="majorBidi"/>
          <w:b/>
          <w:bCs/>
          <w:sz w:val="28"/>
          <w:szCs w:val="28"/>
        </w:rPr>
      </w:pPr>
      <w:bookmarkStart w:id="0" w:name="_GoBack"/>
      <w:bookmarkEnd w:id="0"/>
    </w:p>
    <w:p w:rsidR="00103B63" w:rsidRPr="000219B4" w:rsidRDefault="00103B63" w:rsidP="00103B63">
      <w:pPr>
        <w:bidi w:val="0"/>
        <w:spacing w:after="0" w:line="240" w:lineRule="auto"/>
        <w:ind w:firstLine="284"/>
        <w:jc w:val="center"/>
        <w:rPr>
          <w:rFonts w:asciiTheme="majorBidi" w:hAnsiTheme="majorBidi" w:cstheme="majorBidi"/>
          <w:b/>
          <w:bCs/>
          <w:sz w:val="32"/>
          <w:szCs w:val="32"/>
        </w:rPr>
      </w:pPr>
      <w:r w:rsidRPr="000219B4">
        <w:rPr>
          <w:rFonts w:asciiTheme="majorBidi" w:hAnsiTheme="majorBidi" w:cstheme="majorBidi"/>
          <w:b/>
          <w:bCs/>
          <w:sz w:val="32"/>
          <w:szCs w:val="32"/>
        </w:rPr>
        <w:t>TYPES OF INTERACTION BETWEEN TWO SPECIES</w:t>
      </w:r>
    </w:p>
    <w:p w:rsidR="00103B63" w:rsidRPr="000219B4" w:rsidRDefault="00103B63" w:rsidP="00103B63">
      <w:pPr>
        <w:pStyle w:val="ListParagraph"/>
        <w:numPr>
          <w:ilvl w:val="0"/>
          <w:numId w:val="20"/>
        </w:numPr>
        <w:bidi w:val="0"/>
        <w:spacing w:after="0" w:line="240" w:lineRule="auto"/>
        <w:jc w:val="center"/>
        <w:rPr>
          <w:rFonts w:asciiTheme="majorBidi" w:hAnsiTheme="majorBidi" w:cstheme="majorBidi"/>
          <w:b/>
          <w:bCs/>
          <w:sz w:val="30"/>
          <w:szCs w:val="30"/>
        </w:rPr>
      </w:pPr>
      <w:r w:rsidRPr="000219B4">
        <w:rPr>
          <w:rFonts w:asciiTheme="majorBidi" w:hAnsiTheme="majorBidi" w:cstheme="majorBidi"/>
          <w:b/>
          <w:bCs/>
          <w:sz w:val="30"/>
          <w:szCs w:val="30"/>
        </w:rPr>
        <w:t>BIOTIC FACTORS</w:t>
      </w:r>
    </w:p>
    <w:p w:rsidR="00103B63" w:rsidRPr="000219B4" w:rsidRDefault="00103B63" w:rsidP="00103B63">
      <w:pPr>
        <w:bidi w:val="0"/>
        <w:spacing w:after="0" w:line="240" w:lineRule="auto"/>
        <w:ind w:firstLine="284"/>
        <w:jc w:val="both"/>
        <w:rPr>
          <w:rFonts w:asciiTheme="majorBidi" w:hAnsiTheme="majorBidi" w:cstheme="majorBidi"/>
          <w:sz w:val="28"/>
          <w:szCs w:val="28"/>
        </w:rPr>
      </w:pPr>
      <w:r w:rsidRPr="000219B4">
        <w:rPr>
          <w:rFonts w:asciiTheme="majorBidi" w:hAnsiTheme="majorBidi" w:cstheme="majorBidi"/>
          <w:sz w:val="28"/>
          <w:szCs w:val="28"/>
        </w:rPr>
        <w:t>Theoretically , population of two species may interaction basic ways that correspond to combination of 0 ,+ ,-  as follows:</w:t>
      </w:r>
    </w:p>
    <w:p w:rsidR="00103B63" w:rsidRPr="000219B4" w:rsidRDefault="00103B63" w:rsidP="00103B63">
      <w:pPr>
        <w:pStyle w:val="ListParagraph"/>
        <w:numPr>
          <w:ilvl w:val="0"/>
          <w:numId w:val="19"/>
        </w:numPr>
        <w:bidi w:val="0"/>
        <w:spacing w:after="0" w:line="240" w:lineRule="auto"/>
        <w:jc w:val="both"/>
        <w:rPr>
          <w:rFonts w:asciiTheme="majorBidi" w:hAnsiTheme="majorBidi" w:cstheme="majorBidi"/>
          <w:sz w:val="28"/>
          <w:szCs w:val="28"/>
        </w:rPr>
      </w:pPr>
      <w:r w:rsidRPr="000219B4">
        <w:rPr>
          <w:rFonts w:asciiTheme="majorBidi" w:hAnsiTheme="majorBidi" w:cstheme="majorBidi"/>
          <w:b/>
          <w:bCs/>
          <w:sz w:val="28"/>
          <w:szCs w:val="28"/>
        </w:rPr>
        <w:t xml:space="preserve">Neutralism </w:t>
      </w:r>
      <w:r w:rsidRPr="000219B4">
        <w:rPr>
          <w:rFonts w:asciiTheme="majorBidi" w:hAnsiTheme="majorBidi" w:cstheme="majorBidi"/>
          <w:sz w:val="28"/>
          <w:szCs w:val="28"/>
        </w:rPr>
        <w:t>, in which neither population is affected by association with the other.</w:t>
      </w:r>
    </w:p>
    <w:p w:rsidR="00103B63" w:rsidRPr="000219B4" w:rsidRDefault="00103B63" w:rsidP="00103B63">
      <w:pPr>
        <w:pStyle w:val="ListParagraph"/>
        <w:numPr>
          <w:ilvl w:val="0"/>
          <w:numId w:val="19"/>
        </w:numPr>
        <w:bidi w:val="0"/>
        <w:spacing w:after="0" w:line="240" w:lineRule="auto"/>
        <w:jc w:val="both"/>
        <w:rPr>
          <w:rFonts w:asciiTheme="majorBidi" w:hAnsiTheme="majorBidi" w:cstheme="majorBidi"/>
          <w:sz w:val="28"/>
          <w:szCs w:val="28"/>
        </w:rPr>
      </w:pPr>
      <w:r w:rsidRPr="000219B4">
        <w:rPr>
          <w:rFonts w:asciiTheme="majorBidi" w:hAnsiTheme="majorBidi" w:cstheme="majorBidi"/>
          <w:b/>
          <w:bCs/>
          <w:sz w:val="28"/>
          <w:szCs w:val="28"/>
        </w:rPr>
        <w:t xml:space="preserve">Competition </w:t>
      </w:r>
      <w:r w:rsidRPr="000219B4">
        <w:rPr>
          <w:rFonts w:asciiTheme="majorBidi" w:hAnsiTheme="majorBidi" w:cstheme="majorBidi"/>
          <w:sz w:val="28"/>
          <w:szCs w:val="28"/>
        </w:rPr>
        <w:t>, in which both is populations actively inhibit each other.</w:t>
      </w:r>
      <w:r w:rsidRPr="000219B4">
        <w:rPr>
          <w:rFonts w:asciiTheme="majorBidi" w:hAnsiTheme="majorBidi" w:cstheme="majorBidi"/>
          <w:b/>
          <w:bCs/>
          <w:sz w:val="28"/>
          <w:szCs w:val="28"/>
        </w:rPr>
        <w:t xml:space="preserve"> </w:t>
      </w:r>
      <w:proofErr w:type="spellStart"/>
      <w:r w:rsidRPr="000219B4">
        <w:rPr>
          <w:rFonts w:asciiTheme="majorBidi" w:hAnsiTheme="majorBidi" w:cstheme="majorBidi"/>
          <w:b/>
          <w:bCs/>
          <w:sz w:val="28"/>
          <w:szCs w:val="28"/>
        </w:rPr>
        <w:t>Amensalism</w:t>
      </w:r>
      <w:proofErr w:type="spellEnd"/>
      <w:r w:rsidRPr="000219B4">
        <w:rPr>
          <w:rFonts w:asciiTheme="majorBidi" w:hAnsiTheme="majorBidi" w:cstheme="majorBidi"/>
          <w:sz w:val="28"/>
          <w:szCs w:val="28"/>
        </w:rPr>
        <w:t xml:space="preserve"> , in which one population is inhibited and other not affected.</w:t>
      </w:r>
    </w:p>
    <w:p w:rsidR="00103B63" w:rsidRPr="000219B4" w:rsidRDefault="00103B63" w:rsidP="00103B63">
      <w:pPr>
        <w:pStyle w:val="ListParagraph"/>
        <w:numPr>
          <w:ilvl w:val="0"/>
          <w:numId w:val="19"/>
        </w:numPr>
        <w:bidi w:val="0"/>
        <w:spacing w:after="0" w:line="240" w:lineRule="auto"/>
        <w:jc w:val="both"/>
        <w:rPr>
          <w:rFonts w:asciiTheme="majorBidi" w:hAnsiTheme="majorBidi" w:cstheme="majorBidi"/>
          <w:sz w:val="28"/>
          <w:szCs w:val="28"/>
        </w:rPr>
      </w:pPr>
      <w:r w:rsidRPr="000219B4">
        <w:rPr>
          <w:rFonts w:asciiTheme="majorBidi" w:hAnsiTheme="majorBidi" w:cstheme="majorBidi"/>
          <w:sz w:val="28"/>
          <w:szCs w:val="28"/>
        </w:rPr>
        <w:t xml:space="preserve">Parasitism </w:t>
      </w:r>
    </w:p>
    <w:p w:rsidR="00103B63" w:rsidRPr="000219B4" w:rsidRDefault="00103B63" w:rsidP="00103B63">
      <w:pPr>
        <w:pStyle w:val="ListParagraph"/>
        <w:numPr>
          <w:ilvl w:val="0"/>
          <w:numId w:val="19"/>
        </w:numPr>
        <w:bidi w:val="0"/>
        <w:spacing w:after="0" w:line="240" w:lineRule="auto"/>
        <w:jc w:val="both"/>
        <w:rPr>
          <w:rFonts w:asciiTheme="majorBidi" w:hAnsiTheme="majorBidi" w:cstheme="majorBidi"/>
          <w:sz w:val="28"/>
          <w:szCs w:val="28"/>
        </w:rPr>
      </w:pPr>
      <w:r w:rsidRPr="000219B4">
        <w:rPr>
          <w:rFonts w:asciiTheme="majorBidi" w:hAnsiTheme="majorBidi" w:cstheme="majorBidi"/>
          <w:b/>
          <w:bCs/>
          <w:sz w:val="28"/>
          <w:szCs w:val="28"/>
        </w:rPr>
        <w:t>predation</w:t>
      </w:r>
      <w:r w:rsidRPr="000219B4">
        <w:rPr>
          <w:rFonts w:asciiTheme="majorBidi" w:hAnsiTheme="majorBidi" w:cstheme="majorBidi"/>
          <w:sz w:val="28"/>
          <w:szCs w:val="28"/>
        </w:rPr>
        <w:t xml:space="preserve">  and </w:t>
      </w:r>
      <w:r w:rsidRPr="000219B4">
        <w:rPr>
          <w:rFonts w:asciiTheme="majorBidi" w:hAnsiTheme="majorBidi" w:cstheme="majorBidi"/>
          <w:b/>
          <w:bCs/>
          <w:sz w:val="28"/>
          <w:szCs w:val="28"/>
        </w:rPr>
        <w:t>5. Predation</w:t>
      </w:r>
      <w:r w:rsidRPr="000219B4">
        <w:rPr>
          <w:rFonts w:asciiTheme="majorBidi" w:hAnsiTheme="majorBidi" w:cstheme="majorBidi"/>
          <w:sz w:val="28"/>
          <w:szCs w:val="28"/>
        </w:rPr>
        <w:t xml:space="preserve">: in which one population adversely affects the other by direct attack but never the less depends on the other. Predators kill and consume other </w:t>
      </w:r>
      <w:proofErr w:type="spellStart"/>
      <w:r w:rsidRPr="000219B4">
        <w:rPr>
          <w:rFonts w:asciiTheme="majorBidi" w:hAnsiTheme="majorBidi" w:cstheme="majorBidi"/>
          <w:sz w:val="28"/>
          <w:szCs w:val="28"/>
        </w:rPr>
        <w:t>organisms.Typical</w:t>
      </w:r>
      <w:proofErr w:type="spellEnd"/>
      <w:r w:rsidRPr="000219B4">
        <w:rPr>
          <w:rFonts w:asciiTheme="majorBidi" w:hAnsiTheme="majorBidi" w:cstheme="majorBidi"/>
          <w:sz w:val="28"/>
          <w:szCs w:val="28"/>
        </w:rPr>
        <w:t xml:space="preserve"> predators are animals that feed on other animals, wolves that eat moose, snakes that eat mice .Parasites live on the tissues of their host often reducing the fitness of host but not generally killing it.</w:t>
      </w:r>
    </w:p>
    <w:p w:rsidR="00103B63" w:rsidRPr="000219B4" w:rsidRDefault="00103B63" w:rsidP="00103B63">
      <w:pPr>
        <w:pStyle w:val="ListParagraph"/>
        <w:numPr>
          <w:ilvl w:val="0"/>
          <w:numId w:val="19"/>
        </w:numPr>
        <w:bidi w:val="0"/>
        <w:spacing w:after="0" w:line="240" w:lineRule="auto"/>
        <w:jc w:val="both"/>
        <w:rPr>
          <w:rFonts w:asciiTheme="majorBidi" w:hAnsiTheme="majorBidi" w:cstheme="majorBidi"/>
          <w:sz w:val="28"/>
          <w:szCs w:val="28"/>
        </w:rPr>
      </w:pPr>
      <w:r w:rsidRPr="000219B4">
        <w:rPr>
          <w:rFonts w:asciiTheme="majorBidi" w:hAnsiTheme="majorBidi" w:cstheme="majorBidi"/>
          <w:b/>
          <w:bCs/>
          <w:sz w:val="28"/>
          <w:szCs w:val="28"/>
        </w:rPr>
        <w:t>Commensalism</w:t>
      </w:r>
      <w:r w:rsidRPr="000219B4">
        <w:rPr>
          <w:rFonts w:asciiTheme="majorBidi" w:hAnsiTheme="majorBidi" w:cstheme="majorBidi"/>
          <w:sz w:val="28"/>
          <w:szCs w:val="28"/>
        </w:rPr>
        <w:t>: in which one population is  but the other is not affected .</w:t>
      </w:r>
    </w:p>
    <w:p w:rsidR="00103B63" w:rsidRPr="000219B4" w:rsidRDefault="00103B63" w:rsidP="00103B63">
      <w:pPr>
        <w:pStyle w:val="ListParagraph"/>
        <w:numPr>
          <w:ilvl w:val="0"/>
          <w:numId w:val="19"/>
        </w:numPr>
        <w:bidi w:val="0"/>
        <w:spacing w:after="0" w:line="240" w:lineRule="auto"/>
        <w:jc w:val="both"/>
        <w:rPr>
          <w:rFonts w:asciiTheme="majorBidi" w:hAnsiTheme="majorBidi" w:cstheme="majorBidi"/>
          <w:sz w:val="28"/>
          <w:szCs w:val="28"/>
        </w:rPr>
      </w:pPr>
      <w:proofErr w:type="spellStart"/>
      <w:r w:rsidRPr="000219B4">
        <w:rPr>
          <w:rFonts w:asciiTheme="majorBidi" w:hAnsiTheme="majorBidi" w:cstheme="majorBidi"/>
          <w:b/>
          <w:bCs/>
          <w:sz w:val="28"/>
          <w:szCs w:val="28"/>
        </w:rPr>
        <w:t>Protocooperation</w:t>
      </w:r>
      <w:proofErr w:type="spellEnd"/>
      <w:r w:rsidRPr="000219B4">
        <w:rPr>
          <w:rFonts w:asciiTheme="majorBidi" w:hAnsiTheme="majorBidi" w:cstheme="majorBidi"/>
          <w:sz w:val="28"/>
          <w:szCs w:val="28"/>
        </w:rPr>
        <w:t xml:space="preserve"> , in which both populations benefit by the association but relations are not obligatory.</w:t>
      </w:r>
    </w:p>
    <w:p w:rsidR="00103B63" w:rsidRPr="000219B4" w:rsidRDefault="00103B63" w:rsidP="00103B63">
      <w:pPr>
        <w:pStyle w:val="ListParagraph"/>
        <w:numPr>
          <w:ilvl w:val="0"/>
          <w:numId w:val="19"/>
        </w:numPr>
        <w:bidi w:val="0"/>
        <w:spacing w:after="0" w:line="240" w:lineRule="auto"/>
        <w:jc w:val="both"/>
        <w:rPr>
          <w:rFonts w:asciiTheme="majorBidi" w:hAnsiTheme="majorBidi" w:cstheme="majorBidi"/>
          <w:sz w:val="28"/>
          <w:szCs w:val="28"/>
        </w:rPr>
      </w:pPr>
      <w:r w:rsidRPr="000219B4">
        <w:rPr>
          <w:rFonts w:asciiTheme="majorBidi" w:hAnsiTheme="majorBidi" w:cstheme="majorBidi"/>
          <w:b/>
          <w:bCs/>
          <w:sz w:val="28"/>
          <w:szCs w:val="28"/>
        </w:rPr>
        <w:t>Mutualism</w:t>
      </w:r>
      <w:r w:rsidRPr="000219B4">
        <w:rPr>
          <w:rFonts w:asciiTheme="majorBidi" w:hAnsiTheme="majorBidi" w:cstheme="majorBidi"/>
          <w:sz w:val="28"/>
          <w:szCs w:val="28"/>
        </w:rPr>
        <w:t xml:space="preserve"> : in which growth and survival of both populations is benefited and neither can survive under natural conditions without the other. </w:t>
      </w:r>
      <w:r w:rsidRPr="000219B4">
        <w:rPr>
          <w:rFonts w:asciiTheme="majorBidi" w:hAnsiTheme="majorBidi" w:cstheme="majorBidi"/>
          <w:b/>
          <w:bCs/>
          <w:sz w:val="28"/>
          <w:szCs w:val="28"/>
        </w:rPr>
        <w:t>ex:</w:t>
      </w:r>
      <w:r w:rsidRPr="000219B4">
        <w:rPr>
          <w:rFonts w:asciiTheme="majorBidi" w:hAnsiTheme="majorBidi" w:cstheme="majorBidi"/>
          <w:sz w:val="28"/>
          <w:szCs w:val="28"/>
        </w:rPr>
        <w:t xml:space="preserve"> mycorrhizae.</w:t>
      </w:r>
    </w:p>
    <w:p w:rsidR="00103B63" w:rsidRPr="000219B4" w:rsidRDefault="00103B63" w:rsidP="00103B63">
      <w:pPr>
        <w:bidi w:val="0"/>
        <w:spacing w:after="0" w:line="240" w:lineRule="auto"/>
        <w:ind w:firstLine="284"/>
        <w:jc w:val="both"/>
        <w:rPr>
          <w:rFonts w:asciiTheme="majorBidi" w:hAnsiTheme="majorBidi" w:cstheme="majorBidi"/>
          <w:sz w:val="28"/>
          <w:szCs w:val="28"/>
        </w:rPr>
      </w:pPr>
    </w:p>
    <w:p w:rsidR="00103B63" w:rsidRPr="000219B4" w:rsidRDefault="00103B63" w:rsidP="00103B63">
      <w:pPr>
        <w:bidi w:val="0"/>
        <w:spacing w:after="0" w:line="240" w:lineRule="auto"/>
        <w:ind w:firstLine="284"/>
        <w:jc w:val="both"/>
        <w:rPr>
          <w:rFonts w:asciiTheme="majorBidi" w:hAnsiTheme="majorBidi" w:cstheme="majorBidi"/>
          <w:b/>
          <w:bCs/>
          <w:sz w:val="28"/>
          <w:szCs w:val="28"/>
          <w:lang w:bidi="ar-IQ"/>
        </w:rPr>
      </w:pPr>
      <w:r w:rsidRPr="000219B4">
        <w:rPr>
          <w:rFonts w:asciiTheme="majorBidi" w:hAnsiTheme="majorBidi" w:cstheme="majorBidi"/>
          <w:b/>
          <w:bCs/>
          <w:sz w:val="28"/>
          <w:szCs w:val="28"/>
        </w:rPr>
        <w:t>ANALYSIS OF TWO –SPECIES POPULATION INTERACTION</w:t>
      </w:r>
    </w:p>
    <w:tbl>
      <w:tblPr>
        <w:tblStyle w:val="TableGrid"/>
        <w:tblW w:w="0" w:type="auto"/>
        <w:tblLook w:val="04A0" w:firstRow="1" w:lastRow="0" w:firstColumn="1" w:lastColumn="0" w:noHBand="0" w:noVBand="1"/>
      </w:tblPr>
      <w:tblGrid>
        <w:gridCol w:w="356"/>
        <w:gridCol w:w="2145"/>
        <w:gridCol w:w="1192"/>
        <w:gridCol w:w="4603"/>
      </w:tblGrid>
      <w:tr w:rsidR="00103B63" w:rsidRPr="000219B4" w:rsidTr="0047762D">
        <w:tc>
          <w:tcPr>
            <w:tcW w:w="0" w:type="auto"/>
            <w:gridSpan w:val="2"/>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b/>
                <w:bCs/>
                <w:sz w:val="28"/>
                <w:szCs w:val="28"/>
                <w:lang w:bidi="ar-IQ"/>
              </w:rPr>
              <w:t xml:space="preserve">Type of interaction        </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b/>
                <w:bCs/>
                <w:sz w:val="28"/>
                <w:szCs w:val="28"/>
                <w:lang w:bidi="ar-IQ"/>
              </w:rPr>
              <w:t xml:space="preserve">species (1   2)      </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b/>
                <w:bCs/>
                <w:sz w:val="28"/>
                <w:szCs w:val="28"/>
                <w:lang w:bidi="ar-IQ"/>
              </w:rPr>
              <w:t>general nature of interaction</w:t>
            </w:r>
          </w:p>
        </w:tc>
      </w:tr>
      <w:tr w:rsidR="00103B63" w:rsidRPr="000219B4" w:rsidTr="0047762D">
        <w:tc>
          <w:tcPr>
            <w:tcW w:w="0" w:type="auto"/>
          </w:tcPr>
          <w:p w:rsidR="00103B63" w:rsidRPr="000219B4" w:rsidRDefault="00103B63" w:rsidP="0047762D">
            <w:pPr>
              <w:bidi w:val="0"/>
              <w:jc w:val="both"/>
              <w:rPr>
                <w:rFonts w:asciiTheme="majorBidi" w:hAnsiTheme="majorBidi" w:cstheme="majorBidi"/>
                <w:sz w:val="28"/>
                <w:szCs w:val="28"/>
                <w:lang w:bidi="ar-IQ"/>
              </w:rPr>
            </w:pPr>
            <w:r w:rsidRPr="000219B4">
              <w:rPr>
                <w:rFonts w:asciiTheme="majorBidi" w:hAnsiTheme="majorBidi" w:cstheme="majorBidi"/>
                <w:sz w:val="28"/>
                <w:szCs w:val="28"/>
                <w:lang w:bidi="ar-IQ"/>
              </w:rPr>
              <w:t>1</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sz w:val="28"/>
                <w:szCs w:val="28"/>
                <w:lang w:bidi="ar-IQ"/>
              </w:rPr>
              <w:t>Neutralism</w:t>
            </w:r>
          </w:p>
        </w:tc>
        <w:tc>
          <w:tcPr>
            <w:tcW w:w="0" w:type="auto"/>
          </w:tcPr>
          <w:p w:rsidR="00103B63" w:rsidRPr="000219B4" w:rsidRDefault="00103B63" w:rsidP="0047762D">
            <w:pPr>
              <w:bidi w:val="0"/>
              <w:jc w:val="center"/>
              <w:rPr>
                <w:rFonts w:asciiTheme="majorBidi" w:hAnsiTheme="majorBidi" w:cstheme="majorBidi"/>
                <w:b/>
                <w:bCs/>
                <w:sz w:val="28"/>
                <w:szCs w:val="28"/>
                <w:lang w:bidi="ar-IQ"/>
              </w:rPr>
            </w:pPr>
            <w:r w:rsidRPr="000219B4">
              <w:rPr>
                <w:rFonts w:asciiTheme="majorBidi" w:hAnsiTheme="majorBidi" w:cstheme="majorBidi"/>
                <w:b/>
                <w:bCs/>
                <w:sz w:val="28"/>
                <w:szCs w:val="28"/>
                <w:lang w:bidi="ar-IQ"/>
              </w:rPr>
              <w:t>0   0</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sz w:val="28"/>
                <w:szCs w:val="28"/>
                <w:lang w:bidi="ar-IQ"/>
              </w:rPr>
              <w:t>neither population affects other</w:t>
            </w:r>
          </w:p>
        </w:tc>
      </w:tr>
      <w:tr w:rsidR="00103B63" w:rsidRPr="000219B4" w:rsidTr="0047762D">
        <w:tc>
          <w:tcPr>
            <w:tcW w:w="0" w:type="auto"/>
          </w:tcPr>
          <w:p w:rsidR="00103B63" w:rsidRPr="000219B4" w:rsidRDefault="00103B63" w:rsidP="0047762D">
            <w:pPr>
              <w:bidi w:val="0"/>
              <w:jc w:val="both"/>
              <w:rPr>
                <w:rFonts w:asciiTheme="majorBidi" w:hAnsiTheme="majorBidi" w:cstheme="majorBidi"/>
                <w:sz w:val="28"/>
                <w:szCs w:val="28"/>
                <w:lang w:bidi="ar-IQ"/>
              </w:rPr>
            </w:pPr>
            <w:r w:rsidRPr="000219B4">
              <w:rPr>
                <w:rFonts w:asciiTheme="majorBidi" w:hAnsiTheme="majorBidi" w:cstheme="majorBidi"/>
                <w:sz w:val="28"/>
                <w:szCs w:val="28"/>
                <w:lang w:bidi="ar-IQ"/>
              </w:rPr>
              <w:t>2</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sz w:val="28"/>
                <w:szCs w:val="28"/>
                <w:lang w:bidi="ar-IQ"/>
              </w:rPr>
              <w:t>Competition</w:t>
            </w:r>
          </w:p>
        </w:tc>
        <w:tc>
          <w:tcPr>
            <w:tcW w:w="0" w:type="auto"/>
          </w:tcPr>
          <w:p w:rsidR="00103B63" w:rsidRPr="000219B4" w:rsidRDefault="00103B63" w:rsidP="0047762D">
            <w:pPr>
              <w:tabs>
                <w:tab w:val="right" w:pos="664"/>
              </w:tabs>
              <w:bidi w:val="0"/>
              <w:ind w:left="360"/>
              <w:jc w:val="center"/>
              <w:rPr>
                <w:rFonts w:asciiTheme="majorBidi" w:hAnsiTheme="majorBidi" w:cstheme="majorBidi"/>
                <w:b/>
                <w:bCs/>
                <w:sz w:val="28"/>
                <w:szCs w:val="28"/>
                <w:lang w:bidi="ar-IQ"/>
              </w:rPr>
            </w:pPr>
            <w:r w:rsidRPr="000219B4">
              <w:rPr>
                <w:rFonts w:asciiTheme="majorBidi" w:hAnsiTheme="majorBidi" w:cstheme="majorBidi"/>
                <w:b/>
                <w:bCs/>
                <w:sz w:val="28"/>
                <w:szCs w:val="28"/>
                <w:lang w:bidi="ar-IQ"/>
              </w:rPr>
              <w:t>-     -</w:t>
            </w:r>
          </w:p>
        </w:tc>
        <w:tc>
          <w:tcPr>
            <w:tcW w:w="0" w:type="auto"/>
          </w:tcPr>
          <w:p w:rsidR="00103B63" w:rsidRPr="000219B4" w:rsidRDefault="00103B63" w:rsidP="0047762D">
            <w:pPr>
              <w:bidi w:val="0"/>
              <w:ind w:firstLine="284"/>
              <w:jc w:val="both"/>
              <w:rPr>
                <w:rFonts w:asciiTheme="majorBidi" w:hAnsiTheme="majorBidi" w:cstheme="majorBidi"/>
                <w:sz w:val="28"/>
                <w:szCs w:val="28"/>
                <w:lang w:bidi="ar-IQ"/>
              </w:rPr>
            </w:pPr>
            <w:r w:rsidRPr="000219B4">
              <w:rPr>
                <w:rFonts w:asciiTheme="majorBidi" w:hAnsiTheme="majorBidi" w:cstheme="majorBidi"/>
                <w:sz w:val="28"/>
                <w:szCs w:val="28"/>
                <w:lang w:bidi="ar-IQ"/>
              </w:rPr>
              <w:t>direct inhibition of each species by the other or in direct inhibition when common resource is in short supply(resource use type).</w:t>
            </w:r>
          </w:p>
          <w:p w:rsidR="00103B63" w:rsidRPr="000219B4" w:rsidRDefault="00103B63" w:rsidP="0047762D">
            <w:pPr>
              <w:bidi w:val="0"/>
              <w:jc w:val="both"/>
              <w:rPr>
                <w:rFonts w:asciiTheme="majorBidi" w:hAnsiTheme="majorBidi" w:cstheme="majorBidi"/>
                <w:b/>
                <w:bCs/>
                <w:sz w:val="28"/>
                <w:szCs w:val="28"/>
                <w:lang w:bidi="ar-IQ"/>
              </w:rPr>
            </w:pPr>
          </w:p>
        </w:tc>
      </w:tr>
      <w:tr w:rsidR="00103B63" w:rsidRPr="000219B4" w:rsidTr="0047762D">
        <w:tc>
          <w:tcPr>
            <w:tcW w:w="0" w:type="auto"/>
          </w:tcPr>
          <w:p w:rsidR="00103B63" w:rsidRPr="000219B4" w:rsidRDefault="00103B63" w:rsidP="0047762D">
            <w:pPr>
              <w:bidi w:val="0"/>
              <w:jc w:val="both"/>
              <w:rPr>
                <w:rFonts w:asciiTheme="majorBidi" w:hAnsiTheme="majorBidi" w:cstheme="majorBidi"/>
                <w:sz w:val="28"/>
                <w:szCs w:val="28"/>
                <w:lang w:bidi="ar-IQ"/>
              </w:rPr>
            </w:pPr>
            <w:r w:rsidRPr="000219B4">
              <w:rPr>
                <w:rFonts w:asciiTheme="majorBidi" w:hAnsiTheme="majorBidi" w:cstheme="majorBidi"/>
                <w:sz w:val="28"/>
                <w:szCs w:val="28"/>
                <w:lang w:bidi="ar-IQ"/>
              </w:rPr>
              <w:t>3</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proofErr w:type="spellStart"/>
            <w:r w:rsidRPr="000219B4">
              <w:rPr>
                <w:rFonts w:asciiTheme="majorBidi" w:hAnsiTheme="majorBidi" w:cstheme="majorBidi"/>
                <w:sz w:val="28"/>
                <w:szCs w:val="28"/>
                <w:lang w:bidi="ar-IQ"/>
              </w:rPr>
              <w:t>Amensalism</w:t>
            </w:r>
            <w:proofErr w:type="spellEnd"/>
          </w:p>
        </w:tc>
        <w:tc>
          <w:tcPr>
            <w:tcW w:w="0" w:type="auto"/>
          </w:tcPr>
          <w:p w:rsidR="00103B63" w:rsidRPr="000219B4" w:rsidRDefault="00103B63" w:rsidP="0047762D">
            <w:pPr>
              <w:bidi w:val="0"/>
              <w:ind w:left="360"/>
              <w:jc w:val="center"/>
              <w:rPr>
                <w:rFonts w:asciiTheme="majorBidi" w:hAnsiTheme="majorBidi" w:cstheme="majorBidi"/>
                <w:b/>
                <w:bCs/>
                <w:sz w:val="28"/>
                <w:szCs w:val="28"/>
                <w:lang w:bidi="ar-IQ"/>
              </w:rPr>
            </w:pPr>
            <w:r w:rsidRPr="000219B4">
              <w:rPr>
                <w:rFonts w:asciiTheme="majorBidi" w:hAnsiTheme="majorBidi" w:cstheme="majorBidi"/>
                <w:b/>
                <w:bCs/>
                <w:sz w:val="28"/>
                <w:szCs w:val="28"/>
                <w:lang w:bidi="ar-IQ"/>
              </w:rPr>
              <w:t>-    0</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sz w:val="28"/>
                <w:szCs w:val="28"/>
                <w:lang w:bidi="ar-IQ"/>
              </w:rPr>
              <w:t>population 1 inhibited , 2 not affected</w:t>
            </w:r>
          </w:p>
        </w:tc>
      </w:tr>
      <w:tr w:rsidR="00103B63" w:rsidRPr="000219B4" w:rsidTr="0047762D">
        <w:tc>
          <w:tcPr>
            <w:tcW w:w="0" w:type="auto"/>
          </w:tcPr>
          <w:p w:rsidR="00103B63" w:rsidRPr="000219B4" w:rsidRDefault="00103B63" w:rsidP="0047762D">
            <w:pPr>
              <w:bidi w:val="0"/>
              <w:jc w:val="both"/>
              <w:rPr>
                <w:rFonts w:asciiTheme="majorBidi" w:hAnsiTheme="majorBidi" w:cstheme="majorBidi"/>
                <w:sz w:val="28"/>
                <w:szCs w:val="28"/>
                <w:lang w:bidi="ar-IQ"/>
              </w:rPr>
            </w:pPr>
            <w:r w:rsidRPr="000219B4">
              <w:rPr>
                <w:rFonts w:asciiTheme="majorBidi" w:hAnsiTheme="majorBidi" w:cstheme="majorBidi"/>
                <w:sz w:val="28"/>
                <w:szCs w:val="28"/>
                <w:lang w:bidi="ar-IQ"/>
              </w:rPr>
              <w:t>4</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sz w:val="28"/>
                <w:szCs w:val="28"/>
                <w:lang w:bidi="ar-IQ"/>
              </w:rPr>
              <w:t>Parasitism</w:t>
            </w:r>
          </w:p>
        </w:tc>
        <w:tc>
          <w:tcPr>
            <w:tcW w:w="0" w:type="auto"/>
          </w:tcPr>
          <w:p w:rsidR="00103B63" w:rsidRPr="000219B4" w:rsidRDefault="00103B63" w:rsidP="0047762D">
            <w:pPr>
              <w:bidi w:val="0"/>
              <w:jc w:val="center"/>
              <w:rPr>
                <w:rFonts w:asciiTheme="majorBidi" w:hAnsiTheme="majorBidi" w:cstheme="majorBidi"/>
                <w:b/>
                <w:bCs/>
                <w:sz w:val="28"/>
                <w:szCs w:val="28"/>
                <w:lang w:bidi="ar-IQ"/>
              </w:rPr>
            </w:pPr>
            <w:r w:rsidRPr="000219B4">
              <w:rPr>
                <w:rFonts w:asciiTheme="majorBidi" w:hAnsiTheme="majorBidi" w:cstheme="majorBidi"/>
                <w:b/>
                <w:bCs/>
                <w:sz w:val="28"/>
                <w:szCs w:val="28"/>
                <w:lang w:bidi="ar-IQ"/>
              </w:rPr>
              <w:t>+    -</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sz w:val="28"/>
                <w:szCs w:val="28"/>
                <w:lang w:bidi="ar-IQ"/>
              </w:rPr>
              <w:t>population 1,the parasite generally smaller than 2 the host</w:t>
            </w:r>
          </w:p>
        </w:tc>
      </w:tr>
      <w:tr w:rsidR="00103B63" w:rsidRPr="000219B4" w:rsidTr="0047762D">
        <w:tc>
          <w:tcPr>
            <w:tcW w:w="0" w:type="auto"/>
          </w:tcPr>
          <w:p w:rsidR="00103B63" w:rsidRPr="000219B4" w:rsidRDefault="00103B63" w:rsidP="0047762D">
            <w:pPr>
              <w:bidi w:val="0"/>
              <w:jc w:val="both"/>
              <w:rPr>
                <w:rFonts w:asciiTheme="majorBidi" w:hAnsiTheme="majorBidi" w:cstheme="majorBidi"/>
                <w:sz w:val="28"/>
                <w:szCs w:val="28"/>
                <w:lang w:bidi="ar-IQ"/>
              </w:rPr>
            </w:pPr>
            <w:r w:rsidRPr="000219B4">
              <w:rPr>
                <w:rFonts w:asciiTheme="majorBidi" w:hAnsiTheme="majorBidi" w:cstheme="majorBidi"/>
                <w:sz w:val="28"/>
                <w:szCs w:val="28"/>
                <w:lang w:bidi="ar-IQ"/>
              </w:rPr>
              <w:t>5</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sz w:val="28"/>
                <w:szCs w:val="28"/>
                <w:lang w:bidi="ar-IQ"/>
              </w:rPr>
              <w:t>Predation</w:t>
            </w:r>
          </w:p>
        </w:tc>
        <w:tc>
          <w:tcPr>
            <w:tcW w:w="0" w:type="auto"/>
          </w:tcPr>
          <w:p w:rsidR="00103B63" w:rsidRPr="000219B4" w:rsidRDefault="00103B63" w:rsidP="0047762D">
            <w:pPr>
              <w:bidi w:val="0"/>
              <w:jc w:val="center"/>
              <w:rPr>
                <w:rFonts w:asciiTheme="majorBidi" w:hAnsiTheme="majorBidi" w:cstheme="majorBidi"/>
                <w:b/>
                <w:bCs/>
                <w:sz w:val="28"/>
                <w:szCs w:val="28"/>
                <w:lang w:bidi="ar-IQ"/>
              </w:rPr>
            </w:pPr>
            <w:r w:rsidRPr="000219B4">
              <w:rPr>
                <w:rFonts w:asciiTheme="majorBidi" w:hAnsiTheme="majorBidi" w:cstheme="majorBidi"/>
                <w:b/>
                <w:bCs/>
                <w:sz w:val="28"/>
                <w:szCs w:val="28"/>
                <w:lang w:bidi="ar-IQ"/>
              </w:rPr>
              <w:t>+    -</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sz w:val="28"/>
                <w:szCs w:val="28"/>
                <w:lang w:bidi="ar-IQ"/>
              </w:rPr>
              <w:t>population 1 the predator generally larger than 2 the prey.(including herbivory).</w:t>
            </w:r>
          </w:p>
        </w:tc>
      </w:tr>
      <w:tr w:rsidR="00103B63" w:rsidRPr="000219B4" w:rsidTr="0047762D">
        <w:tc>
          <w:tcPr>
            <w:tcW w:w="0" w:type="auto"/>
          </w:tcPr>
          <w:p w:rsidR="00103B63" w:rsidRPr="000219B4" w:rsidRDefault="00103B63" w:rsidP="0047762D">
            <w:pPr>
              <w:bidi w:val="0"/>
              <w:jc w:val="both"/>
              <w:rPr>
                <w:rFonts w:asciiTheme="majorBidi" w:hAnsiTheme="majorBidi" w:cstheme="majorBidi"/>
                <w:sz w:val="28"/>
                <w:szCs w:val="28"/>
                <w:lang w:bidi="ar-IQ"/>
              </w:rPr>
            </w:pPr>
            <w:r w:rsidRPr="000219B4">
              <w:rPr>
                <w:rFonts w:asciiTheme="majorBidi" w:hAnsiTheme="majorBidi" w:cstheme="majorBidi"/>
                <w:sz w:val="28"/>
                <w:szCs w:val="28"/>
                <w:lang w:bidi="ar-IQ"/>
              </w:rPr>
              <w:lastRenderedPageBreak/>
              <w:t>6</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sz w:val="28"/>
                <w:szCs w:val="28"/>
                <w:lang w:bidi="ar-IQ"/>
              </w:rPr>
              <w:t>Commensalism</w:t>
            </w:r>
          </w:p>
        </w:tc>
        <w:tc>
          <w:tcPr>
            <w:tcW w:w="0" w:type="auto"/>
          </w:tcPr>
          <w:p w:rsidR="00103B63" w:rsidRPr="000219B4" w:rsidRDefault="00103B63" w:rsidP="0047762D">
            <w:pPr>
              <w:bidi w:val="0"/>
              <w:jc w:val="center"/>
              <w:rPr>
                <w:rFonts w:asciiTheme="majorBidi" w:hAnsiTheme="majorBidi" w:cstheme="majorBidi"/>
                <w:b/>
                <w:bCs/>
                <w:sz w:val="28"/>
                <w:szCs w:val="28"/>
                <w:lang w:bidi="ar-IQ"/>
              </w:rPr>
            </w:pPr>
            <w:r w:rsidRPr="000219B4">
              <w:rPr>
                <w:rFonts w:asciiTheme="majorBidi" w:hAnsiTheme="majorBidi" w:cstheme="majorBidi"/>
                <w:b/>
                <w:bCs/>
                <w:sz w:val="28"/>
                <w:szCs w:val="28"/>
                <w:lang w:bidi="ar-IQ"/>
              </w:rPr>
              <w:t>+   0</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sz w:val="28"/>
                <w:szCs w:val="28"/>
                <w:lang w:bidi="ar-IQ"/>
              </w:rPr>
              <w:t>population 1 the commensal benefits while 2 the host is not affected</w:t>
            </w:r>
          </w:p>
        </w:tc>
      </w:tr>
      <w:tr w:rsidR="00103B63" w:rsidRPr="000219B4" w:rsidTr="0047762D">
        <w:tc>
          <w:tcPr>
            <w:tcW w:w="0" w:type="auto"/>
          </w:tcPr>
          <w:p w:rsidR="00103B63" w:rsidRPr="000219B4" w:rsidRDefault="00103B63" w:rsidP="0047762D">
            <w:pPr>
              <w:bidi w:val="0"/>
              <w:jc w:val="both"/>
              <w:rPr>
                <w:rFonts w:asciiTheme="majorBidi" w:hAnsiTheme="majorBidi" w:cstheme="majorBidi"/>
                <w:sz w:val="28"/>
                <w:szCs w:val="28"/>
                <w:lang w:bidi="ar-IQ"/>
              </w:rPr>
            </w:pPr>
            <w:r w:rsidRPr="000219B4">
              <w:rPr>
                <w:rFonts w:asciiTheme="majorBidi" w:hAnsiTheme="majorBidi" w:cstheme="majorBidi"/>
                <w:sz w:val="28"/>
                <w:szCs w:val="28"/>
                <w:lang w:bidi="ar-IQ"/>
              </w:rPr>
              <w:t>7</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proofErr w:type="spellStart"/>
            <w:r w:rsidRPr="000219B4">
              <w:rPr>
                <w:rFonts w:asciiTheme="majorBidi" w:hAnsiTheme="majorBidi" w:cstheme="majorBidi"/>
                <w:sz w:val="28"/>
                <w:szCs w:val="28"/>
                <w:lang w:bidi="ar-IQ"/>
              </w:rPr>
              <w:t>Protocooperation</w:t>
            </w:r>
            <w:proofErr w:type="spellEnd"/>
          </w:p>
        </w:tc>
        <w:tc>
          <w:tcPr>
            <w:tcW w:w="0" w:type="auto"/>
          </w:tcPr>
          <w:p w:rsidR="00103B63" w:rsidRPr="000219B4" w:rsidRDefault="00103B63" w:rsidP="0047762D">
            <w:pPr>
              <w:bidi w:val="0"/>
              <w:jc w:val="center"/>
              <w:rPr>
                <w:rFonts w:asciiTheme="majorBidi" w:hAnsiTheme="majorBidi" w:cstheme="majorBidi"/>
                <w:b/>
                <w:bCs/>
                <w:sz w:val="28"/>
                <w:szCs w:val="28"/>
                <w:lang w:bidi="ar-IQ"/>
              </w:rPr>
            </w:pPr>
            <w:r w:rsidRPr="000219B4">
              <w:rPr>
                <w:rFonts w:asciiTheme="majorBidi" w:hAnsiTheme="majorBidi" w:cstheme="majorBidi"/>
                <w:b/>
                <w:bCs/>
                <w:sz w:val="28"/>
                <w:szCs w:val="28"/>
                <w:lang w:bidi="ar-IQ"/>
              </w:rPr>
              <w:t>+   +</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sz w:val="28"/>
                <w:szCs w:val="28"/>
                <w:lang w:bidi="ar-IQ"/>
              </w:rPr>
              <w:t>interaction favorable to both but not obligatory</w:t>
            </w:r>
          </w:p>
        </w:tc>
      </w:tr>
      <w:tr w:rsidR="00103B63" w:rsidRPr="000219B4" w:rsidTr="0047762D">
        <w:tc>
          <w:tcPr>
            <w:tcW w:w="0" w:type="auto"/>
          </w:tcPr>
          <w:p w:rsidR="00103B63" w:rsidRPr="000219B4" w:rsidRDefault="00103B63" w:rsidP="0047762D">
            <w:pPr>
              <w:bidi w:val="0"/>
              <w:jc w:val="both"/>
              <w:rPr>
                <w:rFonts w:asciiTheme="majorBidi" w:hAnsiTheme="majorBidi" w:cstheme="majorBidi"/>
                <w:sz w:val="28"/>
                <w:szCs w:val="28"/>
                <w:lang w:bidi="ar-IQ"/>
              </w:rPr>
            </w:pPr>
            <w:r w:rsidRPr="000219B4">
              <w:rPr>
                <w:rFonts w:asciiTheme="majorBidi" w:hAnsiTheme="majorBidi" w:cstheme="majorBidi"/>
                <w:sz w:val="28"/>
                <w:szCs w:val="28"/>
                <w:lang w:bidi="ar-IQ"/>
              </w:rPr>
              <w:t>8</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sz w:val="28"/>
                <w:szCs w:val="28"/>
                <w:lang w:bidi="ar-IQ"/>
              </w:rPr>
              <w:t>Mutualism</w:t>
            </w:r>
          </w:p>
        </w:tc>
        <w:tc>
          <w:tcPr>
            <w:tcW w:w="0" w:type="auto"/>
          </w:tcPr>
          <w:p w:rsidR="00103B63" w:rsidRPr="000219B4" w:rsidRDefault="00103B63" w:rsidP="0047762D">
            <w:pPr>
              <w:bidi w:val="0"/>
              <w:jc w:val="center"/>
              <w:rPr>
                <w:rFonts w:asciiTheme="majorBidi" w:hAnsiTheme="majorBidi" w:cstheme="majorBidi"/>
                <w:b/>
                <w:bCs/>
                <w:sz w:val="28"/>
                <w:szCs w:val="28"/>
                <w:lang w:bidi="ar-IQ"/>
              </w:rPr>
            </w:pPr>
            <w:r w:rsidRPr="000219B4">
              <w:rPr>
                <w:rFonts w:asciiTheme="majorBidi" w:hAnsiTheme="majorBidi" w:cstheme="majorBidi"/>
                <w:b/>
                <w:bCs/>
                <w:sz w:val="28"/>
                <w:szCs w:val="28"/>
                <w:lang w:bidi="ar-IQ"/>
              </w:rPr>
              <w:t>+   +</w:t>
            </w:r>
          </w:p>
        </w:tc>
        <w:tc>
          <w:tcPr>
            <w:tcW w:w="0" w:type="auto"/>
          </w:tcPr>
          <w:p w:rsidR="00103B63" w:rsidRPr="000219B4" w:rsidRDefault="00103B63" w:rsidP="0047762D">
            <w:pPr>
              <w:bidi w:val="0"/>
              <w:jc w:val="both"/>
              <w:rPr>
                <w:rFonts w:asciiTheme="majorBidi" w:hAnsiTheme="majorBidi" w:cstheme="majorBidi"/>
                <w:b/>
                <w:bCs/>
                <w:sz w:val="28"/>
                <w:szCs w:val="28"/>
                <w:lang w:bidi="ar-IQ"/>
              </w:rPr>
            </w:pPr>
            <w:r w:rsidRPr="000219B4">
              <w:rPr>
                <w:rFonts w:asciiTheme="majorBidi" w:hAnsiTheme="majorBidi" w:cstheme="majorBidi"/>
                <w:sz w:val="28"/>
                <w:szCs w:val="28"/>
                <w:lang w:bidi="ar-IQ"/>
              </w:rPr>
              <w:t>interaction favorable to both and obligate</w:t>
            </w:r>
          </w:p>
        </w:tc>
      </w:tr>
    </w:tbl>
    <w:p w:rsidR="00103B63" w:rsidRPr="000219B4" w:rsidRDefault="00103B63" w:rsidP="00103B63">
      <w:pPr>
        <w:bidi w:val="0"/>
        <w:spacing w:after="0" w:line="240" w:lineRule="auto"/>
        <w:ind w:firstLine="284"/>
        <w:jc w:val="both"/>
        <w:rPr>
          <w:rFonts w:asciiTheme="majorBidi" w:hAnsiTheme="majorBidi" w:cstheme="majorBidi"/>
          <w:b/>
          <w:bCs/>
          <w:sz w:val="28"/>
          <w:szCs w:val="28"/>
          <w:lang w:bidi="ar-IQ"/>
        </w:rPr>
      </w:pPr>
    </w:p>
    <w:p w:rsidR="00103B63" w:rsidRPr="000219B4" w:rsidRDefault="00103B63" w:rsidP="00103B63">
      <w:pPr>
        <w:tabs>
          <w:tab w:val="left" w:pos="5951"/>
          <w:tab w:val="right" w:pos="8306"/>
        </w:tabs>
        <w:bidi w:val="0"/>
        <w:spacing w:after="0" w:line="240" w:lineRule="auto"/>
        <w:jc w:val="both"/>
        <w:rPr>
          <w:rFonts w:asciiTheme="majorBidi" w:hAnsiTheme="majorBidi" w:cstheme="majorBidi"/>
          <w:b/>
          <w:bCs/>
          <w:sz w:val="28"/>
          <w:szCs w:val="28"/>
          <w:lang w:bidi="ar-IQ"/>
        </w:rPr>
      </w:pPr>
      <w:r w:rsidRPr="000219B4">
        <w:rPr>
          <w:rFonts w:asciiTheme="majorBidi" w:hAnsiTheme="majorBidi" w:cstheme="majorBidi"/>
          <w:b/>
          <w:bCs/>
          <w:sz w:val="28"/>
          <w:szCs w:val="28"/>
          <w:lang w:bidi="ar-IQ"/>
        </w:rPr>
        <w:t>THE SYMBIOSIS :</w:t>
      </w:r>
    </w:p>
    <w:p w:rsidR="00103B63" w:rsidRPr="000219B4" w:rsidRDefault="00103B63" w:rsidP="00103B63">
      <w:pPr>
        <w:bidi w:val="0"/>
        <w:spacing w:after="0" w:line="240" w:lineRule="auto"/>
        <w:ind w:firstLine="284"/>
        <w:jc w:val="both"/>
        <w:rPr>
          <w:rFonts w:asciiTheme="majorBidi" w:hAnsiTheme="majorBidi" w:cstheme="majorBidi"/>
          <w:sz w:val="28"/>
          <w:szCs w:val="28"/>
          <w:lang w:bidi="ar-IQ"/>
        </w:rPr>
      </w:pPr>
      <w:r w:rsidRPr="000219B4">
        <w:rPr>
          <w:rFonts w:asciiTheme="majorBidi" w:hAnsiTheme="majorBidi" w:cstheme="majorBidi"/>
          <w:sz w:val="28"/>
          <w:szCs w:val="28"/>
          <w:lang w:bidi="ar-IQ"/>
        </w:rPr>
        <w:t>Plant interact with many soil microorganisms in different ways  that have important consequences for plant growth and fitness. When microorganisms colonize and live with a host plant, these interactions are called symbiosis. The symbiosis is sometimes used in the same sense as mutualism , since symbiosis literally means (living together).</w:t>
      </w:r>
    </w:p>
    <w:p w:rsidR="00103B63" w:rsidRPr="000219B4" w:rsidRDefault="00103B63" w:rsidP="00103B63">
      <w:pPr>
        <w:bidi w:val="0"/>
        <w:spacing w:after="0" w:line="240" w:lineRule="auto"/>
        <w:ind w:firstLine="284"/>
        <w:jc w:val="both"/>
        <w:rPr>
          <w:rFonts w:asciiTheme="majorBidi" w:hAnsiTheme="majorBidi" w:cstheme="majorBidi"/>
          <w:sz w:val="28"/>
          <w:szCs w:val="28"/>
          <w:lang w:bidi="ar-IQ"/>
        </w:rPr>
      </w:pPr>
    </w:p>
    <w:p w:rsidR="00103B63" w:rsidRPr="000219B4" w:rsidRDefault="00103B63" w:rsidP="00103B63">
      <w:pPr>
        <w:tabs>
          <w:tab w:val="left" w:pos="5951"/>
          <w:tab w:val="right" w:pos="8306"/>
        </w:tabs>
        <w:bidi w:val="0"/>
        <w:spacing w:after="0" w:line="240" w:lineRule="auto"/>
        <w:jc w:val="both"/>
        <w:rPr>
          <w:rFonts w:asciiTheme="majorBidi" w:hAnsiTheme="majorBidi" w:cstheme="majorBidi"/>
          <w:b/>
          <w:bCs/>
          <w:sz w:val="28"/>
          <w:szCs w:val="28"/>
          <w:lang w:bidi="ar-IQ"/>
        </w:rPr>
      </w:pPr>
      <w:proofErr w:type="spellStart"/>
      <w:r w:rsidRPr="000219B4">
        <w:rPr>
          <w:rFonts w:asciiTheme="majorBidi" w:hAnsiTheme="majorBidi" w:cstheme="majorBidi"/>
          <w:b/>
          <w:bCs/>
          <w:sz w:val="28"/>
          <w:szCs w:val="28"/>
          <w:lang w:bidi="ar-IQ"/>
        </w:rPr>
        <w:t>Allelopathy</w:t>
      </w:r>
      <w:proofErr w:type="spellEnd"/>
      <w:r w:rsidRPr="000219B4">
        <w:rPr>
          <w:rFonts w:asciiTheme="majorBidi" w:hAnsiTheme="majorBidi" w:cstheme="majorBidi"/>
          <w:b/>
          <w:bCs/>
          <w:sz w:val="28"/>
          <w:szCs w:val="28"/>
          <w:lang w:bidi="ar-IQ"/>
        </w:rPr>
        <w:t>:</w:t>
      </w:r>
    </w:p>
    <w:p w:rsidR="00103B63" w:rsidRPr="000219B4" w:rsidRDefault="00103B63" w:rsidP="00103B63">
      <w:pPr>
        <w:bidi w:val="0"/>
        <w:spacing w:after="0" w:line="240" w:lineRule="auto"/>
        <w:ind w:firstLine="284"/>
        <w:jc w:val="both"/>
        <w:rPr>
          <w:rFonts w:asciiTheme="majorBidi" w:hAnsiTheme="majorBidi" w:cstheme="majorBidi"/>
          <w:sz w:val="28"/>
          <w:szCs w:val="28"/>
          <w:lang w:bidi="ar-IQ"/>
        </w:rPr>
      </w:pPr>
      <w:r w:rsidRPr="000219B4">
        <w:rPr>
          <w:rFonts w:asciiTheme="majorBidi" w:hAnsiTheme="majorBidi" w:cstheme="majorBidi"/>
          <w:sz w:val="28"/>
          <w:szCs w:val="28"/>
          <w:lang w:bidi="ar-IQ"/>
        </w:rPr>
        <w:t xml:space="preserve">An organism produces one or more </w:t>
      </w:r>
      <w:proofErr w:type="spellStart"/>
      <w:r w:rsidRPr="000219B4">
        <w:rPr>
          <w:rFonts w:asciiTheme="majorBidi" w:hAnsiTheme="majorBidi" w:cstheme="majorBidi"/>
          <w:sz w:val="28"/>
          <w:szCs w:val="28"/>
          <w:lang w:bidi="ar-IQ"/>
        </w:rPr>
        <w:t>biochemicals</w:t>
      </w:r>
      <w:proofErr w:type="spellEnd"/>
      <w:r w:rsidRPr="000219B4">
        <w:rPr>
          <w:rFonts w:asciiTheme="majorBidi" w:hAnsiTheme="majorBidi" w:cstheme="majorBidi"/>
          <w:sz w:val="28"/>
          <w:szCs w:val="28"/>
          <w:lang w:bidi="ar-IQ"/>
        </w:rPr>
        <w:t xml:space="preserve"> that influence the germination, growth, survival, and reproduction of other organisms. ... </w:t>
      </w:r>
    </w:p>
    <w:p w:rsidR="00103B63" w:rsidRPr="000219B4" w:rsidRDefault="00103B63" w:rsidP="00103B63">
      <w:pPr>
        <w:bidi w:val="0"/>
        <w:spacing w:after="0" w:line="240" w:lineRule="auto"/>
        <w:ind w:firstLine="284"/>
        <w:jc w:val="both"/>
        <w:rPr>
          <w:rFonts w:asciiTheme="majorBidi" w:hAnsiTheme="majorBidi" w:cstheme="majorBidi"/>
          <w:sz w:val="28"/>
          <w:szCs w:val="28"/>
          <w:lang w:bidi="ar-IQ"/>
        </w:rPr>
      </w:pPr>
      <w:r w:rsidRPr="000219B4">
        <w:rPr>
          <w:rFonts w:asciiTheme="majorBidi" w:hAnsiTheme="majorBidi" w:cstheme="majorBidi"/>
          <w:sz w:val="28"/>
          <w:szCs w:val="28"/>
          <w:lang w:bidi="ar-IQ"/>
        </w:rPr>
        <w:t xml:space="preserve">These </w:t>
      </w:r>
      <w:proofErr w:type="spellStart"/>
      <w:r w:rsidRPr="000219B4">
        <w:rPr>
          <w:rFonts w:asciiTheme="majorBidi" w:hAnsiTheme="majorBidi" w:cstheme="majorBidi"/>
          <w:sz w:val="28"/>
          <w:szCs w:val="28"/>
          <w:lang w:bidi="ar-IQ"/>
        </w:rPr>
        <w:t>biochemicals</w:t>
      </w:r>
      <w:proofErr w:type="spellEnd"/>
      <w:r w:rsidRPr="000219B4">
        <w:rPr>
          <w:rFonts w:asciiTheme="majorBidi" w:hAnsiTheme="majorBidi" w:cstheme="majorBidi"/>
          <w:sz w:val="28"/>
          <w:szCs w:val="28"/>
          <w:lang w:bidi="ar-IQ"/>
        </w:rPr>
        <w:t xml:space="preserve"> are known as </w:t>
      </w:r>
      <w:proofErr w:type="spellStart"/>
      <w:r w:rsidRPr="000219B4">
        <w:rPr>
          <w:rFonts w:asciiTheme="majorBidi" w:hAnsiTheme="majorBidi" w:cstheme="majorBidi"/>
          <w:sz w:val="28"/>
          <w:szCs w:val="28"/>
          <w:lang w:bidi="ar-IQ"/>
        </w:rPr>
        <w:t>allelochemicals</w:t>
      </w:r>
      <w:proofErr w:type="spellEnd"/>
      <w:r w:rsidRPr="000219B4">
        <w:rPr>
          <w:rFonts w:asciiTheme="majorBidi" w:hAnsiTheme="majorBidi" w:cstheme="majorBidi"/>
          <w:sz w:val="28"/>
          <w:szCs w:val="28"/>
          <w:lang w:bidi="ar-IQ"/>
        </w:rPr>
        <w:t xml:space="preserve"> and can have beneficial (positive </w:t>
      </w:r>
      <w:proofErr w:type="spellStart"/>
      <w:r w:rsidRPr="000219B4">
        <w:rPr>
          <w:rFonts w:asciiTheme="majorBidi" w:hAnsiTheme="majorBidi" w:cstheme="majorBidi"/>
          <w:sz w:val="28"/>
          <w:szCs w:val="28"/>
          <w:lang w:bidi="ar-IQ"/>
        </w:rPr>
        <w:t>allelopathy</w:t>
      </w:r>
      <w:proofErr w:type="spellEnd"/>
      <w:r w:rsidRPr="000219B4">
        <w:rPr>
          <w:rFonts w:asciiTheme="majorBidi" w:hAnsiTheme="majorBidi" w:cstheme="majorBidi"/>
          <w:sz w:val="28"/>
          <w:szCs w:val="28"/>
          <w:lang w:bidi="ar-IQ"/>
        </w:rPr>
        <w:t xml:space="preserve">) or detrimental (negative </w:t>
      </w:r>
      <w:proofErr w:type="spellStart"/>
      <w:r w:rsidRPr="000219B4">
        <w:rPr>
          <w:rFonts w:asciiTheme="majorBidi" w:hAnsiTheme="majorBidi" w:cstheme="majorBidi"/>
          <w:sz w:val="28"/>
          <w:szCs w:val="28"/>
          <w:lang w:bidi="ar-IQ"/>
        </w:rPr>
        <w:t>allelopathy</w:t>
      </w:r>
      <w:proofErr w:type="spellEnd"/>
      <w:r w:rsidRPr="000219B4">
        <w:rPr>
          <w:rFonts w:asciiTheme="majorBidi" w:hAnsiTheme="majorBidi" w:cstheme="majorBidi"/>
          <w:sz w:val="28"/>
          <w:szCs w:val="28"/>
          <w:lang w:bidi="ar-IQ"/>
        </w:rPr>
        <w:t>) effects on the target organisms and the community.</w:t>
      </w:r>
    </w:p>
    <w:p w:rsidR="00103B63" w:rsidRPr="000219B4" w:rsidRDefault="00103B63" w:rsidP="00103B63">
      <w:pPr>
        <w:bidi w:val="0"/>
        <w:spacing w:after="0" w:line="240" w:lineRule="auto"/>
        <w:ind w:firstLine="284"/>
        <w:jc w:val="both"/>
        <w:rPr>
          <w:rFonts w:asciiTheme="majorBidi" w:hAnsiTheme="majorBidi" w:cstheme="majorBidi"/>
          <w:sz w:val="28"/>
          <w:szCs w:val="28"/>
          <w:lang w:bidi="ar-IQ"/>
        </w:rPr>
      </w:pPr>
    </w:p>
    <w:p w:rsidR="00103B63" w:rsidRPr="000219B4" w:rsidRDefault="00103B63" w:rsidP="00103B63">
      <w:pPr>
        <w:bidi w:val="0"/>
        <w:spacing w:after="0" w:line="240" w:lineRule="auto"/>
        <w:ind w:firstLine="284"/>
        <w:jc w:val="both"/>
        <w:rPr>
          <w:rFonts w:asciiTheme="majorBidi" w:hAnsiTheme="majorBidi" w:cstheme="majorBidi"/>
          <w:sz w:val="28"/>
          <w:szCs w:val="28"/>
          <w:rtl/>
          <w:lang w:bidi="ar-IQ"/>
        </w:rPr>
      </w:pPr>
    </w:p>
    <w:p w:rsidR="003C0ABF" w:rsidRPr="00AE18DC" w:rsidRDefault="003C0ABF" w:rsidP="003C0ABF">
      <w:pPr>
        <w:bidi w:val="0"/>
        <w:spacing w:after="0" w:line="240" w:lineRule="auto"/>
        <w:ind w:firstLine="284"/>
        <w:jc w:val="both"/>
        <w:rPr>
          <w:rFonts w:asciiTheme="majorBidi" w:hAnsiTheme="majorBidi" w:cstheme="majorBidi"/>
          <w:b/>
          <w:bCs/>
          <w:sz w:val="28"/>
          <w:szCs w:val="28"/>
        </w:rPr>
      </w:pPr>
    </w:p>
    <w:sectPr w:rsidR="003C0ABF" w:rsidRPr="00AE18DC" w:rsidSect="00DF6556">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06" w:rsidRDefault="006C7106" w:rsidP="00390DA6">
      <w:pPr>
        <w:spacing w:after="0" w:line="240" w:lineRule="auto"/>
      </w:pPr>
      <w:r>
        <w:separator/>
      </w:r>
    </w:p>
  </w:endnote>
  <w:endnote w:type="continuationSeparator" w:id="0">
    <w:p w:rsidR="006C7106" w:rsidRDefault="006C7106" w:rsidP="0039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00627073"/>
      <w:docPartObj>
        <w:docPartGallery w:val="Page Numbers (Bottom of Page)"/>
        <w:docPartUnique/>
      </w:docPartObj>
    </w:sdtPr>
    <w:sdtEndPr/>
    <w:sdtContent>
      <w:p w:rsidR="00390DA6" w:rsidRDefault="00390DA6">
        <w:pPr>
          <w:pStyle w:val="Footer"/>
          <w:jc w:val="center"/>
        </w:pPr>
        <w:r>
          <w:fldChar w:fldCharType="begin"/>
        </w:r>
        <w:r>
          <w:instrText xml:space="preserve"> PAGE   \* MERGEFORMAT </w:instrText>
        </w:r>
        <w:r>
          <w:fldChar w:fldCharType="separate"/>
        </w:r>
        <w:r w:rsidR="000109A6">
          <w:rPr>
            <w:noProof/>
            <w:rtl/>
          </w:rPr>
          <w:t>2</w:t>
        </w:r>
        <w:r>
          <w:rPr>
            <w:noProof/>
          </w:rPr>
          <w:fldChar w:fldCharType="end"/>
        </w:r>
      </w:p>
    </w:sdtContent>
  </w:sdt>
  <w:p w:rsidR="00390DA6" w:rsidRDefault="00390D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06" w:rsidRDefault="006C7106" w:rsidP="00390DA6">
      <w:pPr>
        <w:spacing w:after="0" w:line="240" w:lineRule="auto"/>
      </w:pPr>
      <w:r>
        <w:separator/>
      </w:r>
    </w:p>
  </w:footnote>
  <w:footnote w:type="continuationSeparator" w:id="0">
    <w:p w:rsidR="006C7106" w:rsidRDefault="006C7106" w:rsidP="00390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ABF" w:rsidRDefault="003C0ABF" w:rsidP="003C0ABF">
    <w:pPr>
      <w:bidi w:val="0"/>
      <w:spacing w:after="0" w:line="240" w:lineRule="auto"/>
      <w:ind w:firstLine="426"/>
      <w:jc w:val="center"/>
    </w:pPr>
    <w:r w:rsidRPr="00A83205">
      <w:rPr>
        <w:rFonts w:asciiTheme="majorBidi" w:hAnsiTheme="majorBidi" w:cstheme="majorBidi"/>
        <w:sz w:val="24"/>
        <w:szCs w:val="24"/>
        <w:lang w:bidi="ar-IQ"/>
      </w:rPr>
      <w:t>Ecology ……………</w:t>
    </w:r>
    <w:r>
      <w:rPr>
        <w:rFonts w:asciiTheme="majorBidi" w:hAnsiTheme="majorBidi" w:cstheme="majorBidi"/>
        <w:sz w:val="24"/>
        <w:szCs w:val="24"/>
        <w:lang w:bidi="ar-IQ"/>
      </w:rPr>
      <w:t>……………………………………………</w:t>
    </w:r>
    <w:r w:rsidRPr="00A83205">
      <w:rPr>
        <w:rFonts w:asciiTheme="majorBidi" w:hAnsiTheme="majorBidi" w:cstheme="majorBidi"/>
        <w:sz w:val="24"/>
        <w:szCs w:val="24"/>
        <w:lang w:bidi="ar-IQ"/>
      </w:rPr>
      <w:t>…. Lecture (</w:t>
    </w:r>
    <w:r>
      <w:rPr>
        <w:rFonts w:asciiTheme="majorBidi" w:hAnsiTheme="majorBidi" w:cstheme="majorBidi" w:hint="cs"/>
        <w:sz w:val="24"/>
        <w:szCs w:val="24"/>
        <w:rtl/>
        <w:lang w:bidi="ar-IQ"/>
      </w:rPr>
      <w:t>5</w:t>
    </w:r>
    <w:r>
      <w:rPr>
        <w:rFonts w:asciiTheme="majorBidi" w:hAnsiTheme="majorBidi" w:cstheme="majorBidi"/>
        <w:sz w:val="24"/>
        <w:szCs w:val="24"/>
        <w:lang w:bidi="ar-IQ"/>
      </w:rPr>
      <w:t>-</w:t>
    </w:r>
    <w:r>
      <w:rPr>
        <w:rFonts w:asciiTheme="majorBidi" w:hAnsiTheme="majorBidi" w:cstheme="majorBidi" w:hint="cs"/>
        <w:sz w:val="24"/>
        <w:szCs w:val="24"/>
        <w:rtl/>
        <w:lang w:bidi="ar-IQ"/>
      </w:rPr>
      <w:t>6</w:t>
    </w:r>
    <w:r w:rsidRPr="00A83205">
      <w:rPr>
        <w:rFonts w:asciiTheme="majorBidi" w:hAnsiTheme="majorBidi" w:cstheme="majorBidi"/>
        <w:sz w:val="24"/>
        <w:szCs w:val="24"/>
        <w:lang w:bidi="ar-IQ"/>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4AE"/>
    <w:multiLevelType w:val="hybridMultilevel"/>
    <w:tmpl w:val="31C4AF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20D5912"/>
    <w:multiLevelType w:val="multilevel"/>
    <w:tmpl w:val="8746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D424B"/>
    <w:multiLevelType w:val="hybridMultilevel"/>
    <w:tmpl w:val="7D0A4DE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4A43222"/>
    <w:multiLevelType w:val="hybridMultilevel"/>
    <w:tmpl w:val="E182CF80"/>
    <w:lvl w:ilvl="0" w:tplc="2E64FAAC">
      <w:start w:val="1"/>
      <w:numFmt w:val="decimal"/>
      <w:lvlText w:val="%1."/>
      <w:lvlJc w:val="left"/>
      <w:pPr>
        <w:ind w:left="2651" w:hanging="720"/>
      </w:pPr>
      <w:rPr>
        <w:rFonts w:hint="default"/>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CD20BA0"/>
    <w:multiLevelType w:val="hybridMultilevel"/>
    <w:tmpl w:val="7A989CC8"/>
    <w:lvl w:ilvl="0" w:tplc="0409000F">
      <w:start w:val="1"/>
      <w:numFmt w:val="decimal"/>
      <w:lvlText w:val="%1."/>
      <w:lvlJc w:val="left"/>
      <w:pPr>
        <w:ind w:left="1004" w:hanging="360"/>
      </w:pPr>
    </w:lvl>
    <w:lvl w:ilvl="1" w:tplc="2E64FAAC">
      <w:start w:val="1"/>
      <w:numFmt w:val="decimal"/>
      <w:lvlText w:val="%2."/>
      <w:lvlJc w:val="left"/>
      <w:pPr>
        <w:ind w:left="2084" w:hanging="720"/>
      </w:pPr>
      <w:rPr>
        <w:rFonts w:hint="default"/>
        <w:b/>
        <w:bCs/>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D105752"/>
    <w:multiLevelType w:val="hybridMultilevel"/>
    <w:tmpl w:val="78804C54"/>
    <w:lvl w:ilvl="0" w:tplc="0409000F">
      <w:start w:val="1"/>
      <w:numFmt w:val="decimal"/>
      <w:lvlText w:val="%1."/>
      <w:lvlJc w:val="left"/>
      <w:pPr>
        <w:ind w:left="1288"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4873ECE"/>
    <w:multiLevelType w:val="hybridMultilevel"/>
    <w:tmpl w:val="C9E60EA6"/>
    <w:lvl w:ilvl="0" w:tplc="0409000F">
      <w:start w:val="1"/>
      <w:numFmt w:val="decimal"/>
      <w:lvlText w:val="%1."/>
      <w:lvlJc w:val="left"/>
      <w:pPr>
        <w:ind w:left="1288"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B5376CA"/>
    <w:multiLevelType w:val="hybridMultilevel"/>
    <w:tmpl w:val="D3BA2B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7178B3"/>
    <w:multiLevelType w:val="hybridMultilevel"/>
    <w:tmpl w:val="583416DA"/>
    <w:lvl w:ilvl="0" w:tplc="FC7CB35E">
      <w:start w:val="1"/>
      <w:numFmt w:val="decimal"/>
      <w:lvlText w:val="%1."/>
      <w:lvlJc w:val="left"/>
      <w:pPr>
        <w:ind w:left="747" w:hanging="360"/>
      </w:pPr>
      <w:rPr>
        <w:b/>
        <w:bCs/>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9" w15:restartNumberingAfterBreak="0">
    <w:nsid w:val="2AA12080"/>
    <w:multiLevelType w:val="hybridMultilevel"/>
    <w:tmpl w:val="025CE128"/>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10" w15:restartNumberingAfterBreak="0">
    <w:nsid w:val="2B576BF7"/>
    <w:multiLevelType w:val="hybridMultilevel"/>
    <w:tmpl w:val="7840BC98"/>
    <w:lvl w:ilvl="0" w:tplc="0409000F">
      <w:start w:val="1"/>
      <w:numFmt w:val="decimal"/>
      <w:lvlText w:val="%1."/>
      <w:lvlJc w:val="left"/>
      <w:pPr>
        <w:ind w:left="1288"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11064A3"/>
    <w:multiLevelType w:val="hybridMultilevel"/>
    <w:tmpl w:val="2158B5B6"/>
    <w:lvl w:ilvl="0" w:tplc="2E64FAAC">
      <w:start w:val="1"/>
      <w:numFmt w:val="decimal"/>
      <w:lvlText w:val="%1."/>
      <w:lvlJc w:val="left"/>
      <w:pPr>
        <w:ind w:left="2291" w:hanging="360"/>
      </w:pPr>
      <w:rPr>
        <w:rFonts w:hint="default"/>
        <w:b/>
        <w:bCs/>
      </w:rPr>
    </w:lvl>
    <w:lvl w:ilvl="1" w:tplc="04090019" w:tentative="1">
      <w:start w:val="1"/>
      <w:numFmt w:val="lowerLetter"/>
      <w:lvlText w:val="%2."/>
      <w:lvlJc w:val="left"/>
      <w:pPr>
        <w:ind w:left="3011" w:hanging="360"/>
      </w:pPr>
    </w:lvl>
    <w:lvl w:ilvl="2" w:tplc="0409001B">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start w:val="1"/>
      <w:numFmt w:val="lowerRoman"/>
      <w:lvlText w:val="%9."/>
      <w:lvlJc w:val="right"/>
      <w:pPr>
        <w:ind w:left="8051" w:hanging="180"/>
      </w:pPr>
    </w:lvl>
  </w:abstractNum>
  <w:abstractNum w:abstractNumId="12" w15:restartNumberingAfterBreak="0">
    <w:nsid w:val="34183A3B"/>
    <w:multiLevelType w:val="hybridMultilevel"/>
    <w:tmpl w:val="6C16F4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4F9C6A18"/>
    <w:multiLevelType w:val="hybridMultilevel"/>
    <w:tmpl w:val="EDEAC214"/>
    <w:lvl w:ilvl="0" w:tplc="2E64FAAC">
      <w:start w:val="1"/>
      <w:numFmt w:val="decimal"/>
      <w:lvlText w:val="%1."/>
      <w:lvlJc w:val="left"/>
      <w:pPr>
        <w:ind w:left="2084"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D3175"/>
    <w:multiLevelType w:val="hybridMultilevel"/>
    <w:tmpl w:val="1F149AFC"/>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582C5D53"/>
    <w:multiLevelType w:val="hybridMultilevel"/>
    <w:tmpl w:val="835836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8714166"/>
    <w:multiLevelType w:val="hybridMultilevel"/>
    <w:tmpl w:val="6E425F06"/>
    <w:lvl w:ilvl="0" w:tplc="2E64FAAC">
      <w:start w:val="1"/>
      <w:numFmt w:val="decimal"/>
      <w:lvlText w:val="%1."/>
      <w:lvlJc w:val="left"/>
      <w:pPr>
        <w:ind w:left="1004" w:hanging="360"/>
      </w:pPr>
      <w:rPr>
        <w:rFonts w:hint="default"/>
        <w:b/>
        <w:bCs/>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7" w15:restartNumberingAfterBreak="0">
    <w:nsid w:val="590A1A1A"/>
    <w:multiLevelType w:val="hybridMultilevel"/>
    <w:tmpl w:val="04ACABFC"/>
    <w:lvl w:ilvl="0" w:tplc="0409000F">
      <w:start w:val="1"/>
      <w:numFmt w:val="decimal"/>
      <w:lvlText w:val="%1."/>
      <w:lvlJc w:val="left"/>
      <w:pPr>
        <w:ind w:left="1004" w:hanging="360"/>
      </w:pPr>
    </w:lvl>
    <w:lvl w:ilvl="1" w:tplc="5A26F1BC">
      <w:start w:val="1"/>
      <w:numFmt w:val="lowerRoman"/>
      <w:lvlText w:val="%2)"/>
      <w:lvlJc w:val="left"/>
      <w:pPr>
        <w:ind w:left="2084" w:hanging="720"/>
      </w:pPr>
      <w:rPr>
        <w:rFonts w:hint="default"/>
      </w:rPr>
    </w:lvl>
    <w:lvl w:ilvl="2" w:tplc="69ECD8D6">
      <w:start w:val="1"/>
      <w:numFmt w:val="lowerLetter"/>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63A44920"/>
    <w:multiLevelType w:val="hybridMultilevel"/>
    <w:tmpl w:val="30B6114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7E4C6B58"/>
    <w:multiLevelType w:val="hybridMultilevel"/>
    <w:tmpl w:val="34121A5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9"/>
  </w:num>
  <w:num w:numId="2">
    <w:abstractNumId w:val="17"/>
  </w:num>
  <w:num w:numId="3">
    <w:abstractNumId w:val="0"/>
  </w:num>
  <w:num w:numId="4">
    <w:abstractNumId w:val="15"/>
  </w:num>
  <w:num w:numId="5">
    <w:abstractNumId w:val="12"/>
  </w:num>
  <w:num w:numId="6">
    <w:abstractNumId w:val="7"/>
  </w:num>
  <w:num w:numId="7">
    <w:abstractNumId w:val="2"/>
  </w:num>
  <w:num w:numId="8">
    <w:abstractNumId w:val="5"/>
  </w:num>
  <w:num w:numId="9">
    <w:abstractNumId w:val="1"/>
  </w:num>
  <w:num w:numId="10">
    <w:abstractNumId w:val="6"/>
  </w:num>
  <w:num w:numId="11">
    <w:abstractNumId w:val="10"/>
  </w:num>
  <w:num w:numId="12">
    <w:abstractNumId w:val="4"/>
  </w:num>
  <w:num w:numId="13">
    <w:abstractNumId w:val="13"/>
  </w:num>
  <w:num w:numId="14">
    <w:abstractNumId w:val="3"/>
  </w:num>
  <w:num w:numId="15">
    <w:abstractNumId w:val="16"/>
  </w:num>
  <w:num w:numId="16">
    <w:abstractNumId w:val="11"/>
  </w:num>
  <w:num w:numId="17">
    <w:abstractNumId w:val="9"/>
  </w:num>
  <w:num w:numId="18">
    <w:abstractNumId w:val="8"/>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F1"/>
    <w:rsid w:val="000109A6"/>
    <w:rsid w:val="00046D2B"/>
    <w:rsid w:val="000E3AF8"/>
    <w:rsid w:val="00103B63"/>
    <w:rsid w:val="00141F54"/>
    <w:rsid w:val="00161D5D"/>
    <w:rsid w:val="001B47D3"/>
    <w:rsid w:val="00213CC5"/>
    <w:rsid w:val="00227566"/>
    <w:rsid w:val="00254BA3"/>
    <w:rsid w:val="00274B7C"/>
    <w:rsid w:val="002B2B13"/>
    <w:rsid w:val="00324695"/>
    <w:rsid w:val="00324E6D"/>
    <w:rsid w:val="003415F1"/>
    <w:rsid w:val="00390DA6"/>
    <w:rsid w:val="003A008B"/>
    <w:rsid w:val="003A5F70"/>
    <w:rsid w:val="003C0ABF"/>
    <w:rsid w:val="00411979"/>
    <w:rsid w:val="0045494D"/>
    <w:rsid w:val="00461090"/>
    <w:rsid w:val="00486D46"/>
    <w:rsid w:val="00500A9F"/>
    <w:rsid w:val="005572AA"/>
    <w:rsid w:val="0056135C"/>
    <w:rsid w:val="00582E63"/>
    <w:rsid w:val="00622CDF"/>
    <w:rsid w:val="006562BD"/>
    <w:rsid w:val="00682627"/>
    <w:rsid w:val="00683E52"/>
    <w:rsid w:val="006A44C5"/>
    <w:rsid w:val="006B504F"/>
    <w:rsid w:val="006C5390"/>
    <w:rsid w:val="006C7106"/>
    <w:rsid w:val="006E788B"/>
    <w:rsid w:val="00703158"/>
    <w:rsid w:val="00731EEA"/>
    <w:rsid w:val="0075670F"/>
    <w:rsid w:val="0076163D"/>
    <w:rsid w:val="0078087E"/>
    <w:rsid w:val="007B6587"/>
    <w:rsid w:val="0083075B"/>
    <w:rsid w:val="00841C56"/>
    <w:rsid w:val="008640B4"/>
    <w:rsid w:val="009342A6"/>
    <w:rsid w:val="009553C4"/>
    <w:rsid w:val="00962711"/>
    <w:rsid w:val="00A72888"/>
    <w:rsid w:val="00AB24A6"/>
    <w:rsid w:val="00AE18DC"/>
    <w:rsid w:val="00AE73E3"/>
    <w:rsid w:val="00AF537E"/>
    <w:rsid w:val="00B424BE"/>
    <w:rsid w:val="00B77F56"/>
    <w:rsid w:val="00B934FD"/>
    <w:rsid w:val="00C23707"/>
    <w:rsid w:val="00C32868"/>
    <w:rsid w:val="00C456F2"/>
    <w:rsid w:val="00C800AF"/>
    <w:rsid w:val="00C8547D"/>
    <w:rsid w:val="00C93EF6"/>
    <w:rsid w:val="00D00AB8"/>
    <w:rsid w:val="00D35EF4"/>
    <w:rsid w:val="00D63C01"/>
    <w:rsid w:val="00DA7C7A"/>
    <w:rsid w:val="00DF6556"/>
    <w:rsid w:val="00E30AE4"/>
    <w:rsid w:val="00E77176"/>
    <w:rsid w:val="00F064D5"/>
    <w:rsid w:val="00F124AE"/>
    <w:rsid w:val="00F17962"/>
    <w:rsid w:val="00F271ED"/>
    <w:rsid w:val="00FA0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8FD09-50B0-4CC3-9A0D-882B5B6A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A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090"/>
    <w:rPr>
      <w:rFonts w:ascii="Tahoma" w:hAnsi="Tahoma" w:cs="Tahoma"/>
      <w:sz w:val="16"/>
      <w:szCs w:val="16"/>
    </w:rPr>
  </w:style>
  <w:style w:type="paragraph" w:styleId="ListParagraph">
    <w:name w:val="List Paragraph"/>
    <w:basedOn w:val="Normal"/>
    <w:uiPriority w:val="34"/>
    <w:qFormat/>
    <w:rsid w:val="00486D46"/>
    <w:pPr>
      <w:ind w:left="720"/>
      <w:contextualSpacing/>
    </w:pPr>
  </w:style>
  <w:style w:type="paragraph" w:styleId="Header">
    <w:name w:val="header"/>
    <w:basedOn w:val="Normal"/>
    <w:link w:val="HeaderChar"/>
    <w:uiPriority w:val="99"/>
    <w:unhideWhenUsed/>
    <w:rsid w:val="00390D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0DA6"/>
  </w:style>
  <w:style w:type="paragraph" w:styleId="Footer">
    <w:name w:val="footer"/>
    <w:basedOn w:val="Normal"/>
    <w:link w:val="FooterChar"/>
    <w:uiPriority w:val="99"/>
    <w:unhideWhenUsed/>
    <w:rsid w:val="00390D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0DA6"/>
  </w:style>
  <w:style w:type="paragraph" w:styleId="NormalWeb">
    <w:name w:val="Normal (Web)"/>
    <w:basedOn w:val="Normal"/>
    <w:uiPriority w:val="99"/>
    <w:unhideWhenUsed/>
    <w:rsid w:val="00C32868"/>
    <w:rPr>
      <w:rFonts w:ascii="Times New Roman" w:hAnsi="Times New Roman" w:cs="Times New Roman"/>
      <w:sz w:val="24"/>
      <w:szCs w:val="24"/>
    </w:rPr>
  </w:style>
  <w:style w:type="table" w:styleId="TableGrid">
    <w:name w:val="Table Grid"/>
    <w:basedOn w:val="TableNormal"/>
    <w:uiPriority w:val="59"/>
    <w:rsid w:val="00103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338972">
      <w:bodyDiv w:val="1"/>
      <w:marLeft w:val="0"/>
      <w:marRight w:val="0"/>
      <w:marTop w:val="0"/>
      <w:marBottom w:val="0"/>
      <w:divBdr>
        <w:top w:val="none" w:sz="0" w:space="0" w:color="auto"/>
        <w:left w:val="none" w:sz="0" w:space="0" w:color="auto"/>
        <w:bottom w:val="none" w:sz="0" w:space="0" w:color="auto"/>
        <w:right w:val="none" w:sz="0" w:space="0" w:color="auto"/>
      </w:divBdr>
    </w:div>
    <w:div w:id="15244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29</cp:revision>
  <dcterms:created xsi:type="dcterms:W3CDTF">2019-03-05T21:35:00Z</dcterms:created>
  <dcterms:modified xsi:type="dcterms:W3CDTF">2020-05-04T07:22:00Z</dcterms:modified>
</cp:coreProperties>
</file>