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67" w:rsidRPr="00561849" w:rsidRDefault="00287B67" w:rsidP="00287B67">
      <w:pPr>
        <w:bidi w:val="0"/>
        <w:spacing w:after="0" w:line="240" w:lineRule="auto"/>
        <w:ind w:firstLine="426"/>
        <w:jc w:val="both"/>
        <w:rPr>
          <w:rFonts w:asciiTheme="majorBidi" w:hAnsiTheme="majorBidi" w:cstheme="majorBidi"/>
          <w:b/>
          <w:bCs/>
          <w:sz w:val="28"/>
          <w:szCs w:val="28"/>
          <w:lang w:bidi="ar-IQ"/>
        </w:rPr>
      </w:pPr>
      <w:r w:rsidRPr="00561849">
        <w:rPr>
          <w:rFonts w:asciiTheme="majorBidi" w:hAnsiTheme="majorBidi" w:cstheme="majorBidi"/>
          <w:b/>
          <w:bCs/>
          <w:sz w:val="28"/>
          <w:szCs w:val="28"/>
          <w:lang w:bidi="ar-IQ"/>
        </w:rPr>
        <w:t>ECOLOGY</w:t>
      </w:r>
    </w:p>
    <w:p w:rsidR="00287B67" w:rsidRPr="00561849" w:rsidRDefault="00287B67" w:rsidP="00287B67">
      <w:pPr>
        <w:bidi w:val="0"/>
        <w:spacing w:after="0" w:line="240" w:lineRule="auto"/>
        <w:ind w:firstLine="426"/>
        <w:jc w:val="both"/>
        <w:rPr>
          <w:rFonts w:asciiTheme="majorBidi" w:hAnsiTheme="majorBidi" w:cstheme="majorBidi"/>
          <w:b/>
          <w:bCs/>
          <w:sz w:val="28"/>
          <w:szCs w:val="28"/>
          <w:lang w:bidi="ar-IQ"/>
        </w:rPr>
      </w:pPr>
      <w:r w:rsidRPr="00561849">
        <w:rPr>
          <w:rFonts w:asciiTheme="majorBidi" w:hAnsiTheme="majorBidi" w:cstheme="majorBidi"/>
          <w:b/>
          <w:bCs/>
          <w:sz w:val="28"/>
          <w:szCs w:val="28"/>
          <w:lang w:bidi="ar-IQ"/>
        </w:rPr>
        <w:t>Lecture 3.</w:t>
      </w:r>
    </w:p>
    <w:p w:rsidR="0083075B" w:rsidRPr="00561849" w:rsidRDefault="00995D53" w:rsidP="00287B67">
      <w:pPr>
        <w:bidi w:val="0"/>
        <w:spacing w:after="0" w:line="240" w:lineRule="auto"/>
        <w:ind w:firstLine="284"/>
        <w:jc w:val="center"/>
        <w:rPr>
          <w:rFonts w:asciiTheme="majorBidi" w:hAnsiTheme="majorBidi" w:cstheme="majorBidi"/>
          <w:b/>
          <w:bCs/>
          <w:sz w:val="32"/>
          <w:szCs w:val="32"/>
          <w:lang w:bidi="ar-IQ"/>
        </w:rPr>
      </w:pPr>
      <w:r w:rsidRPr="00561849">
        <w:rPr>
          <w:rFonts w:asciiTheme="majorBidi" w:hAnsiTheme="majorBidi" w:cstheme="majorBidi"/>
          <w:b/>
          <w:bCs/>
          <w:sz w:val="32"/>
          <w:szCs w:val="32"/>
        </w:rPr>
        <w:t>ENERGY</w:t>
      </w:r>
    </w:p>
    <w:p w:rsidR="00995D53" w:rsidRPr="00561849" w:rsidRDefault="00995D53" w:rsidP="00D86854">
      <w:pPr>
        <w:bidi w:val="0"/>
        <w:spacing w:after="0" w:line="240" w:lineRule="auto"/>
        <w:ind w:firstLine="284"/>
        <w:jc w:val="both"/>
        <w:rPr>
          <w:rFonts w:asciiTheme="majorBidi" w:hAnsiTheme="majorBidi" w:cstheme="majorBidi"/>
          <w:sz w:val="28"/>
          <w:szCs w:val="28"/>
          <w:rtl/>
          <w:lang w:bidi="ar-IQ"/>
        </w:rPr>
      </w:pPr>
      <w:r w:rsidRPr="00561849">
        <w:rPr>
          <w:rFonts w:asciiTheme="majorBidi" w:hAnsiTheme="majorBidi" w:cstheme="majorBidi"/>
          <w:sz w:val="28"/>
          <w:szCs w:val="28"/>
          <w:lang w:bidi="ar-IQ"/>
        </w:rPr>
        <w:t>The energy flow decrease at each step as listed by the heat loss occurring with each transfer of energy from one form to another .High rates of production, in both natural and cultured ecosystems</w:t>
      </w:r>
      <w:r w:rsidR="007B055B" w:rsidRPr="00561849">
        <w:rPr>
          <w:rFonts w:asciiTheme="majorBidi" w:hAnsiTheme="majorBidi" w:cstheme="majorBidi"/>
          <w:sz w:val="28"/>
          <w:szCs w:val="28"/>
          <w:lang w:bidi="ar-IQ"/>
        </w:rPr>
        <w:t>, occur when physical factors are favorable.</w:t>
      </w:r>
    </w:p>
    <w:p w:rsidR="007B055B" w:rsidRPr="00561849" w:rsidRDefault="007B055B" w:rsidP="00D86854">
      <w:pPr>
        <w:bidi w:val="0"/>
        <w:spacing w:after="0" w:line="240" w:lineRule="auto"/>
        <w:ind w:firstLine="284"/>
        <w:jc w:val="both"/>
        <w:rPr>
          <w:rFonts w:asciiTheme="majorBidi" w:hAnsiTheme="majorBidi" w:cstheme="majorBidi"/>
          <w:sz w:val="28"/>
          <w:szCs w:val="28"/>
          <w:lang w:bidi="ar-IQ"/>
        </w:rPr>
      </w:pPr>
    </w:p>
    <w:p w:rsidR="007B055B" w:rsidRPr="00561849" w:rsidRDefault="007B055B" w:rsidP="00F550F8">
      <w:pPr>
        <w:bidi w:val="0"/>
        <w:spacing w:after="0" w:line="240" w:lineRule="auto"/>
        <w:ind w:firstLine="284"/>
        <w:jc w:val="both"/>
        <w:rPr>
          <w:rFonts w:asciiTheme="majorBidi" w:hAnsiTheme="majorBidi" w:cstheme="majorBidi"/>
          <w:b/>
          <w:bCs/>
          <w:sz w:val="28"/>
          <w:szCs w:val="28"/>
          <w:lang w:bidi="ar-IQ"/>
        </w:rPr>
      </w:pPr>
      <w:r w:rsidRPr="00561849">
        <w:rPr>
          <w:rFonts w:asciiTheme="majorBidi" w:hAnsiTheme="majorBidi" w:cstheme="majorBidi"/>
          <w:b/>
          <w:bCs/>
          <w:sz w:val="28"/>
          <w:szCs w:val="28"/>
          <w:lang w:bidi="ar-IQ"/>
        </w:rPr>
        <w:t>FOOD CHAINS</w:t>
      </w:r>
      <w:r w:rsidR="00F550F8" w:rsidRPr="00561849">
        <w:rPr>
          <w:rFonts w:asciiTheme="majorBidi" w:hAnsiTheme="majorBidi" w:cstheme="majorBidi"/>
          <w:b/>
          <w:bCs/>
          <w:sz w:val="28"/>
          <w:szCs w:val="28"/>
          <w:lang w:bidi="ar-IQ"/>
        </w:rPr>
        <w:t xml:space="preserve">: </w:t>
      </w:r>
    </w:p>
    <w:p w:rsidR="007B055B" w:rsidRPr="00561849" w:rsidRDefault="007B055B" w:rsidP="00D86854">
      <w:pPr>
        <w:bidi w:val="0"/>
        <w:spacing w:after="0" w:line="240" w:lineRule="auto"/>
        <w:ind w:firstLine="284"/>
        <w:jc w:val="both"/>
        <w:rPr>
          <w:rFonts w:asciiTheme="majorBidi" w:hAnsiTheme="majorBidi" w:cstheme="majorBidi"/>
          <w:sz w:val="28"/>
          <w:szCs w:val="28"/>
          <w:lang w:bidi="ar-IQ"/>
        </w:rPr>
      </w:pPr>
      <w:r w:rsidRPr="00561849">
        <w:rPr>
          <w:rFonts w:asciiTheme="majorBidi" w:hAnsiTheme="majorBidi" w:cstheme="majorBidi"/>
          <w:sz w:val="28"/>
          <w:szCs w:val="28"/>
          <w:lang w:bidi="ar-IQ"/>
        </w:rPr>
        <w:t>The transfer of food energy from the source in autotrophs (plants)  through a series of organisms that consume and are consumed is called the FOOD CHAIN.</w:t>
      </w:r>
    </w:p>
    <w:p w:rsidR="00437DEC" w:rsidRPr="00561849" w:rsidRDefault="007B055B" w:rsidP="00D86854">
      <w:pPr>
        <w:bidi w:val="0"/>
        <w:spacing w:after="0" w:line="240" w:lineRule="auto"/>
        <w:ind w:firstLine="284"/>
        <w:jc w:val="both"/>
        <w:rPr>
          <w:rFonts w:asciiTheme="majorBidi" w:hAnsiTheme="majorBidi" w:cstheme="majorBidi"/>
          <w:sz w:val="28"/>
          <w:szCs w:val="28"/>
          <w:lang w:bidi="ar-IQ"/>
        </w:rPr>
      </w:pPr>
      <w:r w:rsidRPr="00561849">
        <w:rPr>
          <w:rFonts w:asciiTheme="majorBidi" w:hAnsiTheme="majorBidi" w:cstheme="majorBidi"/>
          <w:sz w:val="28"/>
          <w:szCs w:val="28"/>
          <w:lang w:bidi="ar-IQ"/>
        </w:rPr>
        <w:t>At each transfer ,</w:t>
      </w:r>
      <w:r w:rsidR="00444AFF" w:rsidRPr="00561849">
        <w:rPr>
          <w:rFonts w:asciiTheme="majorBidi" w:hAnsiTheme="majorBidi" w:cstheme="majorBidi"/>
          <w:sz w:val="28"/>
          <w:szCs w:val="28"/>
          <w:lang w:bidi="ar-IQ"/>
        </w:rPr>
        <w:t xml:space="preserve"> </w:t>
      </w:r>
      <w:r w:rsidRPr="00561849">
        <w:rPr>
          <w:rFonts w:asciiTheme="majorBidi" w:hAnsiTheme="majorBidi" w:cstheme="majorBidi"/>
          <w:sz w:val="28"/>
          <w:szCs w:val="28"/>
          <w:lang w:bidi="ar-IQ"/>
        </w:rPr>
        <w:t>a</w:t>
      </w:r>
      <w:r w:rsidR="00437DEC" w:rsidRPr="00561849">
        <w:rPr>
          <w:rFonts w:asciiTheme="majorBidi" w:hAnsiTheme="majorBidi" w:cstheme="majorBidi"/>
          <w:sz w:val="28"/>
          <w:szCs w:val="28"/>
          <w:lang w:bidi="ar-IQ"/>
        </w:rPr>
        <w:t xml:space="preserve"> </w:t>
      </w:r>
      <w:r w:rsidRPr="00561849">
        <w:rPr>
          <w:rFonts w:asciiTheme="majorBidi" w:hAnsiTheme="majorBidi" w:cstheme="majorBidi"/>
          <w:sz w:val="28"/>
          <w:szCs w:val="28"/>
          <w:lang w:bidi="ar-IQ"/>
        </w:rPr>
        <w:t>proportion</w:t>
      </w:r>
      <w:r w:rsidR="00444AFF" w:rsidRPr="00561849">
        <w:rPr>
          <w:rFonts w:asciiTheme="majorBidi" w:hAnsiTheme="majorBidi" w:cstheme="majorBidi"/>
          <w:sz w:val="28"/>
          <w:szCs w:val="28"/>
          <w:lang w:bidi="ar-IQ"/>
        </w:rPr>
        <w:t xml:space="preserve"> </w:t>
      </w:r>
      <w:r w:rsidRPr="00561849">
        <w:rPr>
          <w:rFonts w:asciiTheme="majorBidi" w:hAnsiTheme="majorBidi" w:cstheme="majorBidi"/>
          <w:sz w:val="28"/>
          <w:szCs w:val="28"/>
          <w:lang w:bidi="ar-IQ"/>
        </w:rPr>
        <w:t>(often80 or 90%) of the potential energy is lost as heat.</w:t>
      </w:r>
      <w:r w:rsidR="00437DEC" w:rsidRPr="00561849">
        <w:rPr>
          <w:rFonts w:asciiTheme="majorBidi" w:hAnsiTheme="majorBidi" w:cstheme="majorBidi"/>
          <w:sz w:val="28"/>
          <w:szCs w:val="28"/>
          <w:lang w:bidi="ar-IQ"/>
        </w:rPr>
        <w:t xml:space="preserve"> </w:t>
      </w:r>
      <w:r w:rsidRPr="00561849">
        <w:rPr>
          <w:rFonts w:asciiTheme="majorBidi" w:hAnsiTheme="majorBidi" w:cstheme="majorBidi"/>
          <w:sz w:val="28"/>
          <w:szCs w:val="28"/>
          <w:lang w:bidi="ar-IQ"/>
        </w:rPr>
        <w:t>Therefore</w:t>
      </w:r>
      <w:r w:rsidR="00437DEC" w:rsidRPr="00561849">
        <w:rPr>
          <w:rFonts w:asciiTheme="majorBidi" w:hAnsiTheme="majorBidi" w:cstheme="majorBidi"/>
          <w:sz w:val="28"/>
          <w:szCs w:val="28"/>
          <w:lang w:bidi="ar-IQ"/>
        </w:rPr>
        <w:t xml:space="preserve"> </w:t>
      </w:r>
      <w:r w:rsidRPr="00561849">
        <w:rPr>
          <w:rFonts w:asciiTheme="majorBidi" w:hAnsiTheme="majorBidi" w:cstheme="majorBidi"/>
          <w:sz w:val="28"/>
          <w:szCs w:val="28"/>
          <w:lang w:bidi="ar-IQ"/>
        </w:rPr>
        <w:t>,</w:t>
      </w:r>
      <w:r w:rsidR="00F550F8" w:rsidRPr="00561849">
        <w:rPr>
          <w:rFonts w:asciiTheme="majorBidi" w:hAnsiTheme="majorBidi" w:cstheme="majorBidi"/>
          <w:sz w:val="28"/>
          <w:szCs w:val="28"/>
          <w:lang w:bidi="ar-IQ"/>
        </w:rPr>
        <w:t xml:space="preserve"> </w:t>
      </w:r>
      <w:r w:rsidRPr="00561849">
        <w:rPr>
          <w:rFonts w:asciiTheme="majorBidi" w:hAnsiTheme="majorBidi" w:cstheme="majorBidi"/>
          <w:sz w:val="28"/>
          <w:szCs w:val="28"/>
          <w:lang w:bidi="ar-IQ"/>
        </w:rPr>
        <w:t>the shorter the food</w:t>
      </w:r>
      <w:r w:rsidR="00437DEC" w:rsidRPr="00561849">
        <w:rPr>
          <w:rFonts w:asciiTheme="majorBidi" w:hAnsiTheme="majorBidi" w:cstheme="majorBidi"/>
          <w:sz w:val="28"/>
          <w:szCs w:val="28"/>
          <w:lang w:bidi="ar-IQ"/>
        </w:rPr>
        <w:t xml:space="preserve"> chain </w:t>
      </w:r>
      <w:r w:rsidRPr="00561849">
        <w:rPr>
          <w:rFonts w:asciiTheme="majorBidi" w:hAnsiTheme="majorBidi" w:cstheme="majorBidi"/>
          <w:sz w:val="28"/>
          <w:szCs w:val="28"/>
          <w:lang w:bidi="ar-IQ"/>
        </w:rPr>
        <w:t xml:space="preserve"> </w:t>
      </w:r>
      <w:r w:rsidR="00437DEC" w:rsidRPr="00561849">
        <w:rPr>
          <w:rFonts w:asciiTheme="majorBidi" w:hAnsiTheme="majorBidi" w:cstheme="majorBidi"/>
          <w:sz w:val="28"/>
          <w:szCs w:val="28"/>
          <w:lang w:bidi="ar-IQ"/>
        </w:rPr>
        <w:t xml:space="preserve">or the nearer the organisms to the beginning of the chain the greater the energy available to that population. </w:t>
      </w:r>
    </w:p>
    <w:p w:rsidR="00F550F8" w:rsidRPr="00561849" w:rsidRDefault="00437DEC" w:rsidP="00D86854">
      <w:pPr>
        <w:bidi w:val="0"/>
        <w:spacing w:after="0" w:line="240" w:lineRule="auto"/>
        <w:ind w:firstLine="284"/>
        <w:jc w:val="both"/>
        <w:rPr>
          <w:rFonts w:asciiTheme="majorBidi" w:hAnsiTheme="majorBidi" w:cstheme="majorBidi"/>
          <w:b/>
          <w:bCs/>
          <w:sz w:val="28"/>
          <w:szCs w:val="28"/>
          <w:lang w:bidi="ar-IQ"/>
        </w:rPr>
      </w:pPr>
      <w:r w:rsidRPr="00561849">
        <w:rPr>
          <w:rFonts w:asciiTheme="majorBidi" w:hAnsiTheme="majorBidi" w:cstheme="majorBidi"/>
          <w:b/>
          <w:bCs/>
          <w:sz w:val="28"/>
          <w:szCs w:val="28"/>
          <w:lang w:bidi="ar-IQ"/>
        </w:rPr>
        <w:t>Food chains are of two basic types:</w:t>
      </w:r>
      <w:r w:rsidR="00F550F8" w:rsidRPr="00561849">
        <w:rPr>
          <w:rFonts w:asciiTheme="majorBidi" w:hAnsiTheme="majorBidi" w:cstheme="majorBidi"/>
          <w:b/>
          <w:bCs/>
          <w:sz w:val="28"/>
          <w:szCs w:val="28"/>
          <w:lang w:bidi="ar-IQ"/>
        </w:rPr>
        <w:t xml:space="preserve"> </w:t>
      </w:r>
    </w:p>
    <w:p w:rsidR="00F550F8" w:rsidRPr="00561849" w:rsidRDefault="00F550F8" w:rsidP="00F550F8">
      <w:pPr>
        <w:pStyle w:val="ListParagraph"/>
        <w:numPr>
          <w:ilvl w:val="0"/>
          <w:numId w:val="1"/>
        </w:numPr>
        <w:bidi w:val="0"/>
        <w:spacing w:after="0" w:line="240" w:lineRule="auto"/>
        <w:jc w:val="both"/>
        <w:rPr>
          <w:rFonts w:asciiTheme="majorBidi" w:hAnsiTheme="majorBidi" w:cstheme="majorBidi"/>
          <w:sz w:val="28"/>
          <w:szCs w:val="28"/>
          <w:lang w:bidi="ar-IQ"/>
        </w:rPr>
      </w:pPr>
      <w:r w:rsidRPr="00561849">
        <w:rPr>
          <w:rFonts w:asciiTheme="majorBidi" w:hAnsiTheme="majorBidi" w:cstheme="majorBidi"/>
          <w:b/>
          <w:bCs/>
          <w:sz w:val="28"/>
          <w:szCs w:val="28"/>
          <w:lang w:bidi="ar-IQ"/>
        </w:rPr>
        <w:t>T</w:t>
      </w:r>
      <w:r w:rsidR="00437DEC" w:rsidRPr="00561849">
        <w:rPr>
          <w:rFonts w:asciiTheme="majorBidi" w:hAnsiTheme="majorBidi" w:cstheme="majorBidi"/>
          <w:b/>
          <w:bCs/>
          <w:sz w:val="28"/>
          <w:szCs w:val="28"/>
          <w:lang w:bidi="ar-IQ"/>
        </w:rPr>
        <w:t>he grazing food chain</w:t>
      </w:r>
      <w:r w:rsidRPr="00561849">
        <w:rPr>
          <w:rFonts w:asciiTheme="majorBidi" w:hAnsiTheme="majorBidi" w:cstheme="majorBidi"/>
          <w:sz w:val="28"/>
          <w:szCs w:val="28"/>
          <w:lang w:bidi="ar-IQ"/>
        </w:rPr>
        <w:t xml:space="preserve">: </w:t>
      </w:r>
      <w:r w:rsidR="00437DEC" w:rsidRPr="00561849">
        <w:rPr>
          <w:rFonts w:asciiTheme="majorBidi" w:hAnsiTheme="majorBidi" w:cstheme="majorBidi"/>
          <w:sz w:val="28"/>
          <w:szCs w:val="28"/>
          <w:lang w:bidi="ar-IQ"/>
        </w:rPr>
        <w:t>which starting from a green plant base goes to grazing herbivores(</w:t>
      </w:r>
      <w:proofErr w:type="spellStart"/>
      <w:r w:rsidR="00437DEC" w:rsidRPr="00561849">
        <w:rPr>
          <w:rFonts w:asciiTheme="majorBidi" w:hAnsiTheme="majorBidi" w:cstheme="majorBidi"/>
          <w:sz w:val="28"/>
          <w:szCs w:val="28"/>
          <w:lang w:bidi="ar-IQ"/>
        </w:rPr>
        <w:t>i.e.,organisms</w:t>
      </w:r>
      <w:proofErr w:type="spellEnd"/>
      <w:r w:rsidR="00437DEC" w:rsidRPr="00561849">
        <w:rPr>
          <w:rFonts w:asciiTheme="majorBidi" w:hAnsiTheme="majorBidi" w:cstheme="majorBidi"/>
          <w:sz w:val="28"/>
          <w:szCs w:val="28"/>
          <w:lang w:bidi="ar-IQ"/>
        </w:rPr>
        <w:t xml:space="preserve"> eating plants cells or tissue) and on to </w:t>
      </w:r>
      <w:r w:rsidR="00F77982" w:rsidRPr="00561849">
        <w:rPr>
          <w:rFonts w:asciiTheme="majorBidi" w:hAnsiTheme="majorBidi" w:cstheme="majorBidi"/>
          <w:sz w:val="28"/>
          <w:szCs w:val="28"/>
          <w:lang w:bidi="ar-IQ"/>
        </w:rPr>
        <w:t xml:space="preserve"> carnivores (</w:t>
      </w:r>
      <w:proofErr w:type="spellStart"/>
      <w:r w:rsidR="00F77982" w:rsidRPr="00561849">
        <w:rPr>
          <w:rFonts w:asciiTheme="majorBidi" w:hAnsiTheme="majorBidi" w:cstheme="majorBidi"/>
          <w:sz w:val="28"/>
          <w:szCs w:val="28"/>
          <w:lang w:bidi="ar-IQ"/>
        </w:rPr>
        <w:t>i.e.,animal</w:t>
      </w:r>
      <w:proofErr w:type="spellEnd"/>
      <w:r w:rsidR="00F77982" w:rsidRPr="00561849">
        <w:rPr>
          <w:rFonts w:asciiTheme="majorBidi" w:hAnsiTheme="majorBidi" w:cstheme="majorBidi"/>
          <w:sz w:val="28"/>
          <w:szCs w:val="28"/>
          <w:lang w:bidi="ar-IQ"/>
        </w:rPr>
        <w:t xml:space="preserve"> eaters).</w:t>
      </w:r>
      <w:r w:rsidRPr="00561849">
        <w:rPr>
          <w:rFonts w:asciiTheme="majorBidi" w:hAnsiTheme="majorBidi" w:cstheme="majorBidi"/>
          <w:sz w:val="28"/>
          <w:szCs w:val="28"/>
          <w:lang w:bidi="ar-IQ"/>
        </w:rPr>
        <w:t xml:space="preserve"> </w:t>
      </w:r>
    </w:p>
    <w:p w:rsidR="00437DEC" w:rsidRPr="00561849" w:rsidRDefault="00F550F8" w:rsidP="00F550F8">
      <w:pPr>
        <w:pStyle w:val="ListParagraph"/>
        <w:numPr>
          <w:ilvl w:val="0"/>
          <w:numId w:val="1"/>
        </w:numPr>
        <w:bidi w:val="0"/>
        <w:spacing w:after="0" w:line="240" w:lineRule="auto"/>
        <w:jc w:val="both"/>
        <w:rPr>
          <w:rFonts w:asciiTheme="majorBidi" w:hAnsiTheme="majorBidi" w:cstheme="majorBidi"/>
          <w:sz w:val="28"/>
          <w:szCs w:val="28"/>
          <w:lang w:bidi="ar-IQ"/>
        </w:rPr>
      </w:pPr>
      <w:r w:rsidRPr="00561849">
        <w:rPr>
          <w:rFonts w:asciiTheme="majorBidi" w:hAnsiTheme="majorBidi" w:cstheme="majorBidi"/>
          <w:b/>
          <w:bCs/>
          <w:sz w:val="28"/>
          <w:szCs w:val="28"/>
          <w:lang w:bidi="ar-IQ"/>
        </w:rPr>
        <w:t>T</w:t>
      </w:r>
      <w:r w:rsidR="00F77982" w:rsidRPr="00561849">
        <w:rPr>
          <w:rFonts w:asciiTheme="majorBidi" w:hAnsiTheme="majorBidi" w:cstheme="majorBidi"/>
          <w:b/>
          <w:bCs/>
          <w:sz w:val="28"/>
          <w:szCs w:val="28"/>
          <w:lang w:bidi="ar-IQ"/>
        </w:rPr>
        <w:t>he detritus food chain</w:t>
      </w:r>
      <w:r w:rsidRPr="00561849">
        <w:rPr>
          <w:rFonts w:asciiTheme="majorBidi" w:hAnsiTheme="majorBidi" w:cstheme="majorBidi"/>
          <w:b/>
          <w:bCs/>
          <w:sz w:val="28"/>
          <w:szCs w:val="28"/>
          <w:lang w:bidi="ar-IQ"/>
        </w:rPr>
        <w:t>:</w:t>
      </w:r>
      <w:r w:rsidR="00F77982" w:rsidRPr="00561849">
        <w:rPr>
          <w:rFonts w:asciiTheme="majorBidi" w:hAnsiTheme="majorBidi" w:cstheme="majorBidi"/>
          <w:b/>
          <w:bCs/>
          <w:sz w:val="28"/>
          <w:szCs w:val="28"/>
          <w:lang w:bidi="ar-IQ"/>
        </w:rPr>
        <w:t xml:space="preserve"> </w:t>
      </w:r>
      <w:r w:rsidR="00F77982" w:rsidRPr="00561849">
        <w:rPr>
          <w:rFonts w:asciiTheme="majorBidi" w:hAnsiTheme="majorBidi" w:cstheme="majorBidi"/>
          <w:sz w:val="28"/>
          <w:szCs w:val="28"/>
          <w:lang w:bidi="ar-IQ"/>
        </w:rPr>
        <w:t>which goes</w:t>
      </w:r>
      <w:r w:rsidR="008852D8" w:rsidRPr="00561849">
        <w:rPr>
          <w:rFonts w:asciiTheme="majorBidi" w:hAnsiTheme="majorBidi" w:cstheme="majorBidi"/>
          <w:sz w:val="28"/>
          <w:szCs w:val="28"/>
          <w:lang w:bidi="ar-IQ"/>
        </w:rPr>
        <w:t xml:space="preserve"> </w:t>
      </w:r>
      <w:r w:rsidR="00F77982" w:rsidRPr="00561849">
        <w:rPr>
          <w:rFonts w:asciiTheme="majorBidi" w:hAnsiTheme="majorBidi" w:cstheme="majorBidi"/>
          <w:sz w:val="28"/>
          <w:szCs w:val="28"/>
          <w:lang w:bidi="ar-IQ"/>
        </w:rPr>
        <w:t xml:space="preserve"> from nonliving organic matter in to microorganisms and then to detritus-feeding organisms (detritivores) and their predators.</w:t>
      </w:r>
    </w:p>
    <w:p w:rsidR="00263880" w:rsidRPr="00561849" w:rsidRDefault="00263880" w:rsidP="00D86854">
      <w:pPr>
        <w:bidi w:val="0"/>
        <w:spacing w:after="0" w:line="240" w:lineRule="auto"/>
        <w:ind w:firstLine="284"/>
        <w:jc w:val="both"/>
        <w:rPr>
          <w:rFonts w:asciiTheme="majorBidi" w:hAnsiTheme="majorBidi" w:cstheme="majorBidi"/>
          <w:sz w:val="28"/>
          <w:szCs w:val="28"/>
          <w:lang w:bidi="ar-IQ"/>
        </w:rPr>
      </w:pPr>
    </w:p>
    <w:p w:rsidR="00263880" w:rsidRPr="00561849" w:rsidRDefault="00263880" w:rsidP="00D86854">
      <w:pPr>
        <w:bidi w:val="0"/>
        <w:spacing w:after="0" w:line="240" w:lineRule="auto"/>
        <w:ind w:firstLine="284"/>
        <w:jc w:val="both"/>
        <w:rPr>
          <w:rFonts w:asciiTheme="majorBidi" w:hAnsiTheme="majorBidi" w:cstheme="majorBidi"/>
          <w:sz w:val="28"/>
          <w:szCs w:val="28"/>
          <w:lang w:bidi="ar-IQ"/>
        </w:rPr>
      </w:pPr>
    </w:p>
    <w:p w:rsidR="00B72EF0" w:rsidRPr="00561849" w:rsidRDefault="00263880" w:rsidP="00D86854">
      <w:pPr>
        <w:bidi w:val="0"/>
        <w:spacing w:after="0" w:line="240" w:lineRule="auto"/>
        <w:ind w:firstLine="284"/>
        <w:jc w:val="center"/>
        <w:rPr>
          <w:rFonts w:asciiTheme="majorBidi" w:hAnsiTheme="majorBidi" w:cstheme="majorBidi"/>
          <w:sz w:val="28"/>
          <w:szCs w:val="28"/>
          <w:lang w:bidi="ar-IQ"/>
        </w:rPr>
      </w:pPr>
      <w:r w:rsidRPr="00561849">
        <w:rPr>
          <w:rFonts w:asciiTheme="majorBidi" w:hAnsiTheme="majorBidi" w:cstheme="majorBidi"/>
          <w:noProof/>
          <w:sz w:val="28"/>
          <w:szCs w:val="28"/>
        </w:rPr>
        <w:drawing>
          <wp:inline distT="0" distB="0" distL="0" distR="0" wp14:anchorId="1894D877" wp14:editId="21410594">
            <wp:extent cx="2324100" cy="942975"/>
            <wp:effectExtent l="0" t="0" r="0" b="9525"/>
            <wp:docPr id="1" name="Picture 1" descr="http://t2.gstatic.com/images?q=tbn:ANd9GcRDrrv6YrGB0TNlIdDCZR1sykpbMaVVzdE65gC48AGApMrWqm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RDrrv6YrGB0TNlIdDCZR1sykpbMaVVzdE65gC48AGApMrWqmO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942975"/>
                    </a:xfrm>
                    <a:prstGeom prst="rect">
                      <a:avLst/>
                    </a:prstGeom>
                    <a:noFill/>
                    <a:ln>
                      <a:noFill/>
                    </a:ln>
                  </pic:spPr>
                </pic:pic>
              </a:graphicData>
            </a:graphic>
          </wp:inline>
        </w:drawing>
      </w:r>
    </w:p>
    <w:p w:rsidR="00263880" w:rsidRPr="00561849" w:rsidRDefault="00263880" w:rsidP="00D86854">
      <w:pPr>
        <w:bidi w:val="0"/>
        <w:spacing w:after="0" w:line="240" w:lineRule="auto"/>
        <w:ind w:firstLine="284"/>
        <w:jc w:val="both"/>
        <w:rPr>
          <w:rFonts w:asciiTheme="majorBidi" w:hAnsiTheme="majorBidi" w:cstheme="majorBidi"/>
          <w:sz w:val="28"/>
          <w:szCs w:val="28"/>
          <w:lang w:bidi="ar-IQ"/>
        </w:rPr>
      </w:pPr>
    </w:p>
    <w:p w:rsidR="00263880" w:rsidRPr="00561849" w:rsidRDefault="00263880" w:rsidP="00D86854">
      <w:pPr>
        <w:bidi w:val="0"/>
        <w:spacing w:after="0" w:line="240" w:lineRule="auto"/>
        <w:ind w:firstLine="284"/>
        <w:jc w:val="both"/>
        <w:rPr>
          <w:rFonts w:asciiTheme="majorBidi" w:hAnsiTheme="majorBidi" w:cstheme="majorBidi"/>
          <w:sz w:val="28"/>
          <w:szCs w:val="28"/>
          <w:rtl/>
          <w:lang w:bidi="ar-IQ"/>
        </w:rPr>
      </w:pPr>
    </w:p>
    <w:p w:rsidR="00263880" w:rsidRPr="00561849" w:rsidRDefault="00263880" w:rsidP="00D86854">
      <w:pPr>
        <w:bidi w:val="0"/>
        <w:spacing w:after="0" w:line="240" w:lineRule="auto"/>
        <w:ind w:firstLine="284"/>
        <w:jc w:val="both"/>
        <w:rPr>
          <w:rFonts w:asciiTheme="majorBidi" w:hAnsiTheme="majorBidi" w:cstheme="majorBidi"/>
          <w:sz w:val="28"/>
          <w:szCs w:val="28"/>
          <w:rtl/>
          <w:lang w:bidi="ar-IQ"/>
        </w:rPr>
      </w:pPr>
      <w:r w:rsidRPr="00561849">
        <w:rPr>
          <w:rFonts w:asciiTheme="majorBidi" w:hAnsiTheme="majorBidi" w:cstheme="majorBidi"/>
          <w:noProof/>
          <w:sz w:val="28"/>
          <w:szCs w:val="28"/>
        </w:rPr>
        <w:drawing>
          <wp:inline distT="0" distB="0" distL="0" distR="0" wp14:anchorId="567FC905" wp14:editId="7F4F9EE0">
            <wp:extent cx="5274310" cy="2065771"/>
            <wp:effectExtent l="0" t="0" r="2540" b="0"/>
            <wp:docPr id="2" name="Picture 2" descr="http://www.sheppardsoftware.com/content/animals/kidscorner/images/foodchain/fullch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ppardsoftware.com/content/animals/kidscorner/images/foodchain/fullchai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065771"/>
                    </a:xfrm>
                    <a:prstGeom prst="rect">
                      <a:avLst/>
                    </a:prstGeom>
                    <a:noFill/>
                    <a:ln>
                      <a:noFill/>
                    </a:ln>
                  </pic:spPr>
                </pic:pic>
              </a:graphicData>
            </a:graphic>
          </wp:inline>
        </w:drawing>
      </w:r>
    </w:p>
    <w:p w:rsidR="00263880" w:rsidRPr="00561849" w:rsidRDefault="00263880" w:rsidP="00D86854">
      <w:pPr>
        <w:bidi w:val="0"/>
        <w:spacing w:after="0" w:line="240" w:lineRule="auto"/>
        <w:ind w:firstLine="284"/>
        <w:jc w:val="both"/>
        <w:rPr>
          <w:rFonts w:asciiTheme="majorBidi" w:hAnsiTheme="majorBidi" w:cstheme="majorBidi"/>
          <w:sz w:val="28"/>
          <w:szCs w:val="28"/>
          <w:rtl/>
          <w:lang w:bidi="ar-IQ"/>
        </w:rPr>
      </w:pPr>
    </w:p>
    <w:p w:rsidR="00D43B81" w:rsidRPr="00561849" w:rsidRDefault="00D43B81" w:rsidP="00444AFF">
      <w:pPr>
        <w:bidi w:val="0"/>
        <w:spacing w:after="0" w:line="240" w:lineRule="auto"/>
        <w:ind w:firstLine="284"/>
        <w:jc w:val="both"/>
        <w:rPr>
          <w:rFonts w:asciiTheme="majorBidi" w:hAnsiTheme="majorBidi" w:cstheme="majorBidi"/>
          <w:sz w:val="28"/>
          <w:szCs w:val="28"/>
          <w:lang w:bidi="ar-IQ"/>
        </w:rPr>
      </w:pPr>
      <w:r w:rsidRPr="00561849">
        <w:rPr>
          <w:rFonts w:asciiTheme="majorBidi" w:hAnsiTheme="majorBidi" w:cstheme="majorBidi"/>
          <w:b/>
          <w:bCs/>
          <w:sz w:val="28"/>
          <w:szCs w:val="28"/>
          <w:lang w:bidi="ar-IQ"/>
        </w:rPr>
        <w:lastRenderedPageBreak/>
        <w:t>Ex</w:t>
      </w:r>
      <w:r w:rsidR="00444AFF" w:rsidRPr="00561849">
        <w:rPr>
          <w:rFonts w:asciiTheme="majorBidi" w:hAnsiTheme="majorBidi" w:cstheme="majorBidi"/>
          <w:b/>
          <w:bCs/>
          <w:sz w:val="28"/>
          <w:szCs w:val="28"/>
          <w:lang w:bidi="ar-IQ"/>
        </w:rPr>
        <w:t>ample for food chain in water</w:t>
      </w:r>
      <w:r w:rsidRPr="00561849">
        <w:rPr>
          <w:rFonts w:asciiTheme="majorBidi" w:hAnsiTheme="majorBidi" w:cstheme="majorBidi"/>
          <w:b/>
          <w:bCs/>
          <w:sz w:val="28"/>
          <w:szCs w:val="28"/>
          <w:lang w:bidi="ar-IQ"/>
        </w:rPr>
        <w:t>:</w:t>
      </w:r>
      <w:r w:rsidR="00433D41" w:rsidRPr="00561849">
        <w:rPr>
          <w:rFonts w:asciiTheme="majorBidi" w:hAnsiTheme="majorBidi" w:cstheme="majorBidi"/>
          <w:sz w:val="28"/>
          <w:szCs w:val="28"/>
          <w:lang w:bidi="ar-IQ"/>
        </w:rPr>
        <w:t xml:space="preserve"> </w:t>
      </w:r>
      <w:r w:rsidRPr="00561849">
        <w:rPr>
          <w:rFonts w:asciiTheme="majorBidi" w:hAnsiTheme="majorBidi" w:cstheme="majorBidi"/>
          <w:sz w:val="28"/>
          <w:szCs w:val="28"/>
          <w:lang w:bidi="ar-IQ"/>
        </w:rPr>
        <w:t>we eat</w:t>
      </w:r>
      <w:r w:rsidR="00433D41" w:rsidRPr="00561849">
        <w:rPr>
          <w:rFonts w:asciiTheme="majorBidi" w:hAnsiTheme="majorBidi" w:cstheme="majorBidi"/>
          <w:sz w:val="28"/>
          <w:szCs w:val="28"/>
          <w:lang w:bidi="ar-IQ"/>
        </w:rPr>
        <w:t xml:space="preserve"> the big fish that ate the little fish that ate the zooplankton that ate the phytoplankton that fixed the sun s energy</w:t>
      </w:r>
      <w:r w:rsidR="00444AFF" w:rsidRPr="00561849">
        <w:rPr>
          <w:rFonts w:asciiTheme="majorBidi" w:hAnsiTheme="majorBidi" w:cstheme="majorBidi"/>
          <w:sz w:val="28"/>
          <w:szCs w:val="28"/>
          <w:lang w:bidi="ar-IQ"/>
        </w:rPr>
        <w:t xml:space="preserve"> </w:t>
      </w:r>
      <w:r w:rsidR="00433D41" w:rsidRPr="00561849">
        <w:rPr>
          <w:rFonts w:asciiTheme="majorBidi" w:hAnsiTheme="majorBidi" w:cstheme="majorBidi"/>
          <w:sz w:val="28"/>
          <w:szCs w:val="28"/>
          <w:lang w:bidi="ar-IQ"/>
        </w:rPr>
        <w:t>or we eat the cow  that  ate the grass that fixed the light energy.</w:t>
      </w:r>
    </w:p>
    <w:p w:rsidR="004832AE" w:rsidRPr="00561849" w:rsidRDefault="004832AE" w:rsidP="00D86854">
      <w:pPr>
        <w:bidi w:val="0"/>
        <w:spacing w:after="0" w:line="240" w:lineRule="auto"/>
        <w:ind w:firstLine="284"/>
        <w:jc w:val="both"/>
        <w:rPr>
          <w:rFonts w:asciiTheme="majorBidi" w:hAnsiTheme="majorBidi" w:cstheme="majorBidi"/>
          <w:sz w:val="28"/>
          <w:szCs w:val="28"/>
          <w:rtl/>
          <w:lang w:bidi="ar-IQ"/>
        </w:rPr>
      </w:pPr>
    </w:p>
    <w:p w:rsidR="004832AE" w:rsidRPr="00561849" w:rsidRDefault="004832AE" w:rsidP="00D86854">
      <w:pPr>
        <w:bidi w:val="0"/>
        <w:spacing w:after="0" w:line="240" w:lineRule="auto"/>
        <w:ind w:firstLine="284"/>
        <w:jc w:val="both"/>
        <w:rPr>
          <w:rFonts w:asciiTheme="majorBidi" w:hAnsiTheme="majorBidi" w:cstheme="majorBidi"/>
          <w:sz w:val="28"/>
          <w:szCs w:val="28"/>
          <w:rtl/>
          <w:lang w:bidi="ar-IQ"/>
        </w:rPr>
      </w:pPr>
      <w:r w:rsidRPr="00561849">
        <w:rPr>
          <w:rFonts w:asciiTheme="majorBidi" w:hAnsiTheme="majorBidi" w:cstheme="majorBidi"/>
          <w:sz w:val="28"/>
          <w:szCs w:val="28"/>
          <w:lang w:bidi="ar-IQ"/>
        </w:rPr>
        <w:t xml:space="preserve"> </w:t>
      </w:r>
    </w:p>
    <w:p w:rsidR="00263880" w:rsidRPr="00561849" w:rsidRDefault="00263880" w:rsidP="00D86854">
      <w:pPr>
        <w:bidi w:val="0"/>
        <w:spacing w:after="0" w:line="240" w:lineRule="auto"/>
        <w:ind w:firstLine="284"/>
        <w:jc w:val="center"/>
        <w:rPr>
          <w:rFonts w:asciiTheme="majorBidi" w:hAnsiTheme="majorBidi" w:cstheme="majorBidi"/>
          <w:sz w:val="28"/>
          <w:szCs w:val="28"/>
          <w:rtl/>
          <w:lang w:bidi="ar-IQ"/>
        </w:rPr>
      </w:pPr>
      <w:r w:rsidRPr="00561849">
        <w:rPr>
          <w:rFonts w:asciiTheme="majorBidi" w:hAnsiTheme="majorBidi" w:cstheme="majorBidi"/>
          <w:noProof/>
          <w:sz w:val="28"/>
          <w:szCs w:val="28"/>
        </w:rPr>
        <w:drawing>
          <wp:inline distT="0" distB="0" distL="0" distR="0" wp14:anchorId="2C8F0451" wp14:editId="05A56488">
            <wp:extent cx="2857500" cy="4476750"/>
            <wp:effectExtent l="0" t="0" r="0" b="0"/>
            <wp:docPr id="3" name="Picture 3" descr="http://www.ecokids.ca/PUB/eco_info/topics/frogs/chain_reaction/assets/images/bioaccumul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cokids.ca/PUB/eco_info/topics/frogs/chain_reaction/assets/images/bioaccumulati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4476750"/>
                    </a:xfrm>
                    <a:prstGeom prst="rect">
                      <a:avLst/>
                    </a:prstGeom>
                    <a:noFill/>
                    <a:ln>
                      <a:noFill/>
                    </a:ln>
                  </pic:spPr>
                </pic:pic>
              </a:graphicData>
            </a:graphic>
          </wp:inline>
        </w:drawing>
      </w:r>
    </w:p>
    <w:p w:rsidR="00B54109" w:rsidRPr="00561849" w:rsidRDefault="00B54109" w:rsidP="00D86854">
      <w:pPr>
        <w:bidi w:val="0"/>
        <w:spacing w:after="0" w:line="240" w:lineRule="auto"/>
        <w:ind w:firstLine="284"/>
        <w:jc w:val="both"/>
        <w:rPr>
          <w:rFonts w:asciiTheme="majorBidi" w:hAnsiTheme="majorBidi" w:cstheme="majorBidi"/>
          <w:sz w:val="28"/>
          <w:szCs w:val="28"/>
          <w:rtl/>
          <w:lang w:bidi="ar-IQ"/>
        </w:rPr>
      </w:pPr>
    </w:p>
    <w:p w:rsidR="00B54109" w:rsidRPr="00561849" w:rsidRDefault="00B54109" w:rsidP="00D86854">
      <w:pPr>
        <w:bidi w:val="0"/>
        <w:spacing w:after="0" w:line="240" w:lineRule="auto"/>
        <w:ind w:firstLine="284"/>
        <w:jc w:val="center"/>
        <w:rPr>
          <w:rFonts w:asciiTheme="majorBidi" w:hAnsiTheme="majorBidi" w:cstheme="majorBidi"/>
          <w:sz w:val="28"/>
          <w:szCs w:val="28"/>
          <w:rtl/>
          <w:lang w:bidi="ar-IQ"/>
        </w:rPr>
      </w:pPr>
      <w:r w:rsidRPr="00561849">
        <w:rPr>
          <w:rFonts w:asciiTheme="majorBidi" w:hAnsiTheme="majorBidi" w:cstheme="majorBidi"/>
          <w:noProof/>
          <w:sz w:val="28"/>
          <w:szCs w:val="28"/>
        </w:rPr>
        <w:lastRenderedPageBreak/>
        <w:drawing>
          <wp:inline distT="0" distB="0" distL="0" distR="0" wp14:anchorId="350E655D" wp14:editId="04535DDB">
            <wp:extent cx="3657600" cy="3467100"/>
            <wp:effectExtent l="0" t="0" r="0" b="0"/>
            <wp:docPr id="4" name="Picture 4" descr="http://ed101.bu.edu/StudentDoc/Archives/ED101fa09/tje50/Images%20WS/Title_Food_Ch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101.bu.edu/StudentDoc/Archives/ED101fa09/tje50/Images%20WS/Title_Food_Cha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3467100"/>
                    </a:xfrm>
                    <a:prstGeom prst="rect">
                      <a:avLst/>
                    </a:prstGeom>
                    <a:noFill/>
                    <a:ln>
                      <a:noFill/>
                    </a:ln>
                  </pic:spPr>
                </pic:pic>
              </a:graphicData>
            </a:graphic>
          </wp:inline>
        </w:drawing>
      </w:r>
    </w:p>
    <w:p w:rsidR="00263880" w:rsidRPr="00561849" w:rsidRDefault="00433D41" w:rsidP="00D86854">
      <w:pPr>
        <w:bidi w:val="0"/>
        <w:spacing w:after="0" w:line="240" w:lineRule="auto"/>
        <w:ind w:firstLine="284"/>
        <w:jc w:val="center"/>
        <w:rPr>
          <w:rFonts w:asciiTheme="majorBidi" w:hAnsiTheme="majorBidi" w:cstheme="majorBidi"/>
          <w:sz w:val="28"/>
          <w:szCs w:val="28"/>
          <w:rtl/>
          <w:lang w:bidi="ar-IQ"/>
        </w:rPr>
      </w:pPr>
      <w:r w:rsidRPr="00561849">
        <w:rPr>
          <w:rFonts w:asciiTheme="majorBidi" w:hAnsiTheme="majorBidi" w:cstheme="majorBidi"/>
          <w:noProof/>
          <w:sz w:val="28"/>
          <w:szCs w:val="28"/>
        </w:rPr>
        <w:drawing>
          <wp:inline distT="0" distB="0" distL="0" distR="0" wp14:anchorId="0D444F76" wp14:editId="10A91E7D">
            <wp:extent cx="3810000" cy="1143000"/>
            <wp:effectExtent l="0" t="0" r="0" b="0"/>
            <wp:docPr id="6" name="Picture 6" descr="http://fany.savina.net/wp-content/uploads/2010/02/food-chai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any.savina.net/wp-content/uploads/2010/02/food-chain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143000"/>
                    </a:xfrm>
                    <a:prstGeom prst="rect">
                      <a:avLst/>
                    </a:prstGeom>
                    <a:noFill/>
                    <a:ln>
                      <a:noFill/>
                    </a:ln>
                  </pic:spPr>
                </pic:pic>
              </a:graphicData>
            </a:graphic>
          </wp:inline>
        </w:drawing>
      </w:r>
    </w:p>
    <w:p w:rsidR="002B6570" w:rsidRPr="00561849" w:rsidRDefault="002B6570" w:rsidP="00D86854">
      <w:pPr>
        <w:bidi w:val="0"/>
        <w:spacing w:after="0" w:line="240" w:lineRule="auto"/>
        <w:ind w:firstLine="284"/>
        <w:jc w:val="both"/>
        <w:rPr>
          <w:rFonts w:asciiTheme="majorBidi" w:hAnsiTheme="majorBidi" w:cstheme="majorBidi"/>
          <w:noProof/>
          <w:sz w:val="28"/>
          <w:szCs w:val="28"/>
          <w:rtl/>
        </w:rPr>
      </w:pPr>
    </w:p>
    <w:p w:rsidR="005B7B15" w:rsidRPr="00561849" w:rsidRDefault="005B7B15" w:rsidP="00D86854">
      <w:pPr>
        <w:bidi w:val="0"/>
        <w:spacing w:after="0" w:line="240" w:lineRule="auto"/>
        <w:ind w:firstLine="284"/>
        <w:jc w:val="center"/>
        <w:rPr>
          <w:rFonts w:asciiTheme="majorBidi" w:hAnsiTheme="majorBidi" w:cstheme="majorBidi"/>
          <w:sz w:val="28"/>
          <w:szCs w:val="28"/>
          <w:lang w:bidi="ar-IQ"/>
        </w:rPr>
      </w:pPr>
      <w:r w:rsidRPr="00561849">
        <w:rPr>
          <w:rFonts w:asciiTheme="majorBidi" w:hAnsiTheme="majorBidi" w:cstheme="majorBidi"/>
          <w:noProof/>
          <w:sz w:val="28"/>
          <w:szCs w:val="28"/>
        </w:rPr>
        <w:drawing>
          <wp:inline distT="0" distB="0" distL="0" distR="0" wp14:anchorId="430352DD" wp14:editId="718EBDA0">
            <wp:extent cx="4286250" cy="3324225"/>
            <wp:effectExtent l="0" t="0" r="0" b="9525"/>
            <wp:docPr id="7" name="Picture 7" descr="http://www.vetcheryl.com/wp-content/uploads/2012/10/foodcha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tcheryl.com/wp-content/uploads/2012/10/foodchai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3324225"/>
                    </a:xfrm>
                    <a:prstGeom prst="rect">
                      <a:avLst/>
                    </a:prstGeom>
                    <a:noFill/>
                    <a:ln>
                      <a:noFill/>
                    </a:ln>
                  </pic:spPr>
                </pic:pic>
              </a:graphicData>
            </a:graphic>
          </wp:inline>
        </w:drawing>
      </w:r>
    </w:p>
    <w:p w:rsidR="00D86854" w:rsidRPr="00561849" w:rsidRDefault="00D86854" w:rsidP="00D86854">
      <w:pPr>
        <w:bidi w:val="0"/>
        <w:spacing w:after="0" w:line="240" w:lineRule="auto"/>
        <w:ind w:firstLine="284"/>
        <w:jc w:val="center"/>
        <w:rPr>
          <w:rFonts w:asciiTheme="majorBidi" w:hAnsiTheme="majorBidi" w:cstheme="majorBidi"/>
          <w:sz w:val="28"/>
          <w:szCs w:val="28"/>
          <w:lang w:bidi="ar-IQ"/>
        </w:rPr>
      </w:pPr>
    </w:p>
    <w:p w:rsidR="00D86854" w:rsidRPr="00561849" w:rsidRDefault="00D86854" w:rsidP="00D86854">
      <w:pPr>
        <w:bidi w:val="0"/>
        <w:spacing w:after="0" w:line="240" w:lineRule="auto"/>
        <w:ind w:firstLine="284"/>
        <w:jc w:val="center"/>
        <w:rPr>
          <w:rFonts w:asciiTheme="majorBidi" w:hAnsiTheme="majorBidi" w:cstheme="majorBidi"/>
          <w:sz w:val="28"/>
          <w:szCs w:val="28"/>
          <w:lang w:bidi="ar-IQ"/>
        </w:rPr>
      </w:pPr>
    </w:p>
    <w:p w:rsidR="00D86854" w:rsidRPr="00561849" w:rsidRDefault="00D86854" w:rsidP="00D86854">
      <w:pPr>
        <w:bidi w:val="0"/>
        <w:spacing w:after="0" w:line="240" w:lineRule="auto"/>
        <w:ind w:firstLine="284"/>
        <w:jc w:val="center"/>
        <w:rPr>
          <w:rFonts w:asciiTheme="majorBidi" w:hAnsiTheme="majorBidi" w:cstheme="majorBidi"/>
          <w:sz w:val="28"/>
          <w:szCs w:val="28"/>
          <w:lang w:bidi="ar-IQ"/>
        </w:rPr>
      </w:pPr>
    </w:p>
    <w:p w:rsidR="00755C3A" w:rsidRPr="00561849" w:rsidRDefault="00D86854" w:rsidP="00D86854">
      <w:pPr>
        <w:bidi w:val="0"/>
        <w:spacing w:after="0" w:line="240" w:lineRule="auto"/>
        <w:ind w:firstLine="284"/>
        <w:jc w:val="both"/>
        <w:rPr>
          <w:rFonts w:asciiTheme="majorBidi" w:hAnsiTheme="majorBidi" w:cstheme="majorBidi"/>
          <w:sz w:val="28"/>
          <w:szCs w:val="28"/>
          <w:lang w:bidi="ar-IQ"/>
        </w:rPr>
      </w:pPr>
      <w:r w:rsidRPr="00561849">
        <w:rPr>
          <w:rFonts w:asciiTheme="majorBidi" w:hAnsiTheme="majorBidi" w:cstheme="majorBidi"/>
          <w:noProof/>
          <w:sz w:val="28"/>
          <w:szCs w:val="28"/>
        </w:rPr>
        <w:lastRenderedPageBreak/>
        <w:drawing>
          <wp:anchor distT="0" distB="0" distL="114300" distR="114300" simplePos="0" relativeHeight="251658240" behindDoc="0" locked="0" layoutInCell="1" allowOverlap="1" wp14:anchorId="0C0D9F0F" wp14:editId="019BC6B7">
            <wp:simplePos x="0" y="0"/>
            <wp:positionH relativeFrom="margin">
              <wp:align>center</wp:align>
            </wp:positionH>
            <wp:positionV relativeFrom="paragraph">
              <wp:posOffset>4445</wp:posOffset>
            </wp:positionV>
            <wp:extent cx="4229100" cy="3028950"/>
            <wp:effectExtent l="0" t="0" r="0" b="0"/>
            <wp:wrapSquare wrapText="bothSides"/>
            <wp:docPr id="8" name="Picture 8" descr="http://images.tutorvista.com/content/ecosystem/food-web-for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tutorvista.com/content/ecosystem/food-web-forest.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0" cy="3028950"/>
                    </a:xfrm>
                    <a:prstGeom prst="rect">
                      <a:avLst/>
                    </a:prstGeom>
                    <a:noFill/>
                    <a:ln>
                      <a:noFill/>
                    </a:ln>
                  </pic:spPr>
                </pic:pic>
              </a:graphicData>
            </a:graphic>
          </wp:anchor>
        </w:drawing>
      </w:r>
    </w:p>
    <w:p w:rsidR="00755C3A" w:rsidRPr="00561849" w:rsidRDefault="00755C3A" w:rsidP="00D86854">
      <w:pPr>
        <w:bidi w:val="0"/>
        <w:spacing w:after="0" w:line="240" w:lineRule="auto"/>
        <w:jc w:val="both"/>
        <w:rPr>
          <w:rFonts w:asciiTheme="majorBidi" w:hAnsiTheme="majorBidi" w:cstheme="majorBidi"/>
          <w:sz w:val="28"/>
          <w:szCs w:val="28"/>
          <w:rtl/>
          <w:lang w:bidi="ar-IQ"/>
        </w:rPr>
      </w:pPr>
      <w:r w:rsidRPr="00561849">
        <w:rPr>
          <w:rFonts w:asciiTheme="majorBidi" w:hAnsiTheme="majorBidi" w:cstheme="majorBidi"/>
          <w:sz w:val="28"/>
          <w:szCs w:val="28"/>
          <w:lang w:bidi="ar-IQ"/>
        </w:rPr>
        <w:br w:type="textWrapping" w:clear="all"/>
      </w:r>
    </w:p>
    <w:p w:rsidR="00BE2F98" w:rsidRPr="00561849" w:rsidRDefault="00BE2F98" w:rsidP="00D86854">
      <w:pPr>
        <w:bidi w:val="0"/>
        <w:spacing w:after="0" w:line="240" w:lineRule="auto"/>
        <w:ind w:firstLine="284"/>
        <w:jc w:val="both"/>
        <w:rPr>
          <w:rFonts w:asciiTheme="majorBidi" w:hAnsiTheme="majorBidi" w:cstheme="majorBidi"/>
          <w:sz w:val="28"/>
          <w:szCs w:val="28"/>
          <w:lang w:bidi="ar-IQ"/>
        </w:rPr>
      </w:pPr>
      <w:r w:rsidRPr="00561849">
        <w:rPr>
          <w:rFonts w:asciiTheme="majorBidi" w:hAnsiTheme="majorBidi" w:cstheme="majorBidi"/>
          <w:noProof/>
          <w:sz w:val="28"/>
          <w:szCs w:val="28"/>
        </w:rPr>
        <w:drawing>
          <wp:inline distT="0" distB="0" distL="0" distR="0" wp14:anchorId="5022F9CD" wp14:editId="68D60477">
            <wp:extent cx="4391025" cy="3600450"/>
            <wp:effectExtent l="0" t="0" r="9525" b="0"/>
            <wp:docPr id="10" name="Picture 10" descr="http://ecosystems2.weebly.com/uploads/5/4/7/2/5472074/8615484.jpg?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osystems2.weebly.com/uploads/5/4/7/2/5472074/8615484.jpg?4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3600450"/>
                    </a:xfrm>
                    <a:prstGeom prst="rect">
                      <a:avLst/>
                    </a:prstGeom>
                    <a:noFill/>
                    <a:ln>
                      <a:noFill/>
                    </a:ln>
                  </pic:spPr>
                </pic:pic>
              </a:graphicData>
            </a:graphic>
          </wp:inline>
        </w:drawing>
      </w:r>
    </w:p>
    <w:p w:rsidR="00F544E3" w:rsidRPr="00561849" w:rsidRDefault="00F544E3" w:rsidP="00D86854">
      <w:pPr>
        <w:bidi w:val="0"/>
        <w:spacing w:after="0" w:line="240" w:lineRule="auto"/>
        <w:ind w:firstLine="284"/>
        <w:jc w:val="both"/>
        <w:rPr>
          <w:rFonts w:asciiTheme="majorBidi" w:hAnsiTheme="majorBidi" w:cstheme="majorBidi"/>
          <w:sz w:val="28"/>
          <w:szCs w:val="28"/>
          <w:lang w:bidi="ar-IQ"/>
        </w:rPr>
      </w:pPr>
    </w:p>
    <w:p w:rsidR="00ED4258" w:rsidRPr="00561849" w:rsidRDefault="00F544E3" w:rsidP="00ED4258">
      <w:pPr>
        <w:bidi w:val="0"/>
        <w:spacing w:after="0" w:line="240" w:lineRule="auto"/>
        <w:ind w:firstLine="284"/>
        <w:jc w:val="both"/>
        <w:rPr>
          <w:rFonts w:asciiTheme="majorBidi" w:hAnsiTheme="majorBidi" w:cstheme="majorBidi"/>
          <w:sz w:val="28"/>
          <w:szCs w:val="28"/>
          <w:lang w:bidi="ar-IQ"/>
        </w:rPr>
      </w:pPr>
      <w:r w:rsidRPr="00561849">
        <w:rPr>
          <w:rFonts w:asciiTheme="majorBidi" w:hAnsiTheme="majorBidi" w:cstheme="majorBidi"/>
          <w:b/>
          <w:bCs/>
          <w:sz w:val="28"/>
          <w:szCs w:val="28"/>
          <w:lang w:bidi="ar-IQ"/>
        </w:rPr>
        <w:t>Trophic lev</w:t>
      </w:r>
      <w:r w:rsidRPr="00561849">
        <w:rPr>
          <w:rFonts w:asciiTheme="majorBidi" w:hAnsiTheme="majorBidi" w:cstheme="majorBidi"/>
          <w:sz w:val="28"/>
          <w:szCs w:val="28"/>
          <w:lang w:bidi="ar-IQ"/>
        </w:rPr>
        <w:t>el: is apposition in a food web  and is determined by the numbers of transfers of energy from primary  producers to that level.</w:t>
      </w:r>
      <w:r w:rsidR="00A436A2" w:rsidRPr="00561849">
        <w:rPr>
          <w:rFonts w:asciiTheme="majorBidi" w:hAnsiTheme="majorBidi" w:cstheme="majorBidi"/>
          <w:sz w:val="28"/>
          <w:szCs w:val="28"/>
          <w:lang w:bidi="ar-IQ"/>
        </w:rPr>
        <w:t xml:space="preserve"> </w:t>
      </w:r>
      <w:r w:rsidRPr="00561849">
        <w:rPr>
          <w:rFonts w:asciiTheme="majorBidi" w:hAnsiTheme="majorBidi" w:cstheme="majorBidi"/>
          <w:sz w:val="28"/>
          <w:szCs w:val="28"/>
          <w:lang w:bidi="ar-IQ"/>
        </w:rPr>
        <w:t>Primary producers occupy  the first trophic level in eco systems since</w:t>
      </w:r>
      <w:r w:rsidR="00555F27" w:rsidRPr="00561849">
        <w:rPr>
          <w:rFonts w:asciiTheme="majorBidi" w:hAnsiTheme="majorBidi" w:cstheme="majorBidi"/>
          <w:sz w:val="28"/>
          <w:szCs w:val="28"/>
          <w:lang w:bidi="ar-IQ"/>
        </w:rPr>
        <w:t xml:space="preserve"> they use inorganic forms of energy principally light to convert CO2 n to biomass.</w:t>
      </w:r>
      <w:r w:rsidR="00A436A2" w:rsidRPr="00561849">
        <w:rPr>
          <w:rFonts w:asciiTheme="majorBidi" w:hAnsiTheme="majorBidi" w:cstheme="majorBidi"/>
          <w:sz w:val="28"/>
          <w:szCs w:val="28"/>
          <w:lang w:bidi="ar-IQ"/>
        </w:rPr>
        <w:t xml:space="preserve"> </w:t>
      </w:r>
    </w:p>
    <w:p w:rsidR="00F544E3" w:rsidRPr="00561849" w:rsidRDefault="00555F27" w:rsidP="00ED4258">
      <w:pPr>
        <w:bidi w:val="0"/>
        <w:spacing w:after="0" w:line="240" w:lineRule="auto"/>
        <w:ind w:firstLine="284"/>
        <w:jc w:val="both"/>
        <w:rPr>
          <w:rFonts w:asciiTheme="majorBidi" w:hAnsiTheme="majorBidi" w:cstheme="majorBidi"/>
          <w:sz w:val="28"/>
          <w:szCs w:val="28"/>
          <w:lang w:bidi="ar-IQ"/>
        </w:rPr>
      </w:pPr>
      <w:r w:rsidRPr="00561849">
        <w:rPr>
          <w:rFonts w:asciiTheme="majorBidi" w:hAnsiTheme="majorBidi" w:cstheme="majorBidi"/>
          <w:b/>
          <w:bCs/>
          <w:sz w:val="28"/>
          <w:szCs w:val="28"/>
          <w:lang w:bidi="ar-IQ"/>
        </w:rPr>
        <w:t>HERBIVORES AND DETRITIVORES</w:t>
      </w:r>
      <w:r w:rsidRPr="00561849">
        <w:rPr>
          <w:rFonts w:asciiTheme="majorBidi" w:hAnsiTheme="majorBidi" w:cstheme="majorBidi"/>
          <w:sz w:val="28"/>
          <w:szCs w:val="28"/>
          <w:lang w:bidi="ar-IQ"/>
        </w:rPr>
        <w:t xml:space="preserve"> are often called primary consumers and occupy the second trophic level .Carnivores feeding on herbivores and detritivores are called secondary consumers and occupy the </w:t>
      </w:r>
      <w:r w:rsidRPr="00561849">
        <w:rPr>
          <w:rFonts w:asciiTheme="majorBidi" w:hAnsiTheme="majorBidi" w:cstheme="majorBidi"/>
          <w:sz w:val="28"/>
          <w:szCs w:val="28"/>
          <w:lang w:bidi="ar-IQ"/>
        </w:rPr>
        <w:lastRenderedPageBreak/>
        <w:t>third trophic level .Predators that feed on carnivores occupy  a fourth trophic level .</w:t>
      </w:r>
      <w:bookmarkStart w:id="0" w:name="_GoBack"/>
      <w:bookmarkEnd w:id="0"/>
      <w:r w:rsidR="000B1500" w:rsidRPr="00561849">
        <w:rPr>
          <w:rFonts w:asciiTheme="majorBidi" w:hAnsiTheme="majorBidi" w:cstheme="majorBidi"/>
          <w:sz w:val="28"/>
          <w:szCs w:val="28"/>
          <w:lang w:bidi="ar-IQ"/>
        </w:rPr>
        <w:t xml:space="preserve"> </w:t>
      </w:r>
    </w:p>
    <w:sectPr w:rsidR="00F544E3" w:rsidRPr="00561849" w:rsidSect="00DF6556">
      <w:headerReference w:type="default" r:id="rId15"/>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9A" w:rsidRDefault="004B299A" w:rsidP="0024604A">
      <w:pPr>
        <w:spacing w:after="0" w:line="240" w:lineRule="auto"/>
      </w:pPr>
      <w:r>
        <w:separator/>
      </w:r>
    </w:p>
  </w:endnote>
  <w:endnote w:type="continuationSeparator" w:id="0">
    <w:p w:rsidR="004B299A" w:rsidRDefault="004B299A" w:rsidP="0024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05483819"/>
      <w:docPartObj>
        <w:docPartGallery w:val="Page Numbers (Bottom of Page)"/>
        <w:docPartUnique/>
      </w:docPartObj>
    </w:sdtPr>
    <w:sdtEndPr/>
    <w:sdtContent>
      <w:p w:rsidR="0024604A" w:rsidRDefault="0024604A">
        <w:pPr>
          <w:pStyle w:val="Footer"/>
          <w:jc w:val="center"/>
        </w:pPr>
        <w:r>
          <w:fldChar w:fldCharType="begin"/>
        </w:r>
        <w:r>
          <w:instrText xml:space="preserve"> PAGE   \* MERGEFORMAT </w:instrText>
        </w:r>
        <w:r>
          <w:fldChar w:fldCharType="separate"/>
        </w:r>
        <w:r w:rsidR="00561849">
          <w:rPr>
            <w:noProof/>
            <w:rtl/>
          </w:rPr>
          <w:t>5</w:t>
        </w:r>
        <w:r>
          <w:rPr>
            <w:noProof/>
          </w:rPr>
          <w:fldChar w:fldCharType="end"/>
        </w:r>
      </w:p>
    </w:sdtContent>
  </w:sdt>
  <w:p w:rsidR="0024604A" w:rsidRDefault="002460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9A" w:rsidRDefault="004B299A" w:rsidP="0024604A">
      <w:pPr>
        <w:spacing w:after="0" w:line="240" w:lineRule="auto"/>
      </w:pPr>
      <w:r>
        <w:separator/>
      </w:r>
    </w:p>
  </w:footnote>
  <w:footnote w:type="continuationSeparator" w:id="0">
    <w:p w:rsidR="004B299A" w:rsidRDefault="004B299A" w:rsidP="0024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1D9" w:rsidRDefault="000B31D9" w:rsidP="000B31D9">
    <w:pPr>
      <w:bidi w:val="0"/>
      <w:spacing w:after="0" w:line="240" w:lineRule="auto"/>
      <w:ind w:firstLine="426"/>
      <w:jc w:val="center"/>
    </w:pPr>
    <w:r>
      <w:rPr>
        <w:rFonts w:asciiTheme="majorBidi" w:hAnsiTheme="majorBidi" w:cstheme="majorBidi"/>
        <w:sz w:val="24"/>
        <w:szCs w:val="24"/>
        <w:lang w:bidi="ar-IQ"/>
      </w:rPr>
      <w:t>Ecology ………………………………………………………………. Lecture (</w:t>
    </w:r>
    <w:r>
      <w:rPr>
        <w:rFonts w:asciiTheme="majorBidi" w:hAnsiTheme="majorBidi" w:cstheme="majorBidi" w:hint="cs"/>
        <w:sz w:val="24"/>
        <w:szCs w:val="24"/>
        <w:rtl/>
        <w:lang w:bidi="ar-IQ"/>
      </w:rPr>
      <w:t>3</w:t>
    </w:r>
    <w:r>
      <w:rPr>
        <w:rFonts w:asciiTheme="majorBidi" w:hAnsiTheme="majorBidi" w:cstheme="majorBidi"/>
        <w:sz w:val="24"/>
        <w:szCs w:val="24"/>
        <w:lang w:bidi="ar-IQ"/>
      </w:rPr>
      <w:t>)</w:t>
    </w:r>
  </w:p>
  <w:p w:rsidR="000B31D9" w:rsidRDefault="000B31D9">
    <w:pPr>
      <w:pStyle w:val="Header"/>
      <w:rPr>
        <w:lang w:bidi="ar-IQ"/>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48A1"/>
    <w:multiLevelType w:val="hybridMultilevel"/>
    <w:tmpl w:val="23F01FC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1A"/>
    <w:rsid w:val="000B1500"/>
    <w:rsid w:val="000B31D9"/>
    <w:rsid w:val="00242D7C"/>
    <w:rsid w:val="0024604A"/>
    <w:rsid w:val="00263880"/>
    <w:rsid w:val="00287B67"/>
    <w:rsid w:val="00296E5B"/>
    <w:rsid w:val="002B6570"/>
    <w:rsid w:val="00333095"/>
    <w:rsid w:val="00433D41"/>
    <w:rsid w:val="00437DEC"/>
    <w:rsid w:val="00444AFF"/>
    <w:rsid w:val="00460BB2"/>
    <w:rsid w:val="004664BE"/>
    <w:rsid w:val="004832AE"/>
    <w:rsid w:val="004B299A"/>
    <w:rsid w:val="00500A9F"/>
    <w:rsid w:val="00555F27"/>
    <w:rsid w:val="00561849"/>
    <w:rsid w:val="005B7B15"/>
    <w:rsid w:val="005D7957"/>
    <w:rsid w:val="00605E26"/>
    <w:rsid w:val="00741D29"/>
    <w:rsid w:val="00755C3A"/>
    <w:rsid w:val="00760BB7"/>
    <w:rsid w:val="00776516"/>
    <w:rsid w:val="00785745"/>
    <w:rsid w:val="007B055B"/>
    <w:rsid w:val="007F5069"/>
    <w:rsid w:val="0083075B"/>
    <w:rsid w:val="00881B9A"/>
    <w:rsid w:val="008852D8"/>
    <w:rsid w:val="008A2C78"/>
    <w:rsid w:val="00995D53"/>
    <w:rsid w:val="009F343C"/>
    <w:rsid w:val="00A436A2"/>
    <w:rsid w:val="00B54109"/>
    <w:rsid w:val="00B72EF0"/>
    <w:rsid w:val="00B768DF"/>
    <w:rsid w:val="00BE24C5"/>
    <w:rsid w:val="00BE2F98"/>
    <w:rsid w:val="00CD129D"/>
    <w:rsid w:val="00D364DC"/>
    <w:rsid w:val="00D43B81"/>
    <w:rsid w:val="00D86854"/>
    <w:rsid w:val="00DD1E1A"/>
    <w:rsid w:val="00DF6556"/>
    <w:rsid w:val="00ED4258"/>
    <w:rsid w:val="00F544E3"/>
    <w:rsid w:val="00F550F8"/>
    <w:rsid w:val="00F77982"/>
    <w:rsid w:val="00FA3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FC05"/>
  <w15:docId w15:val="{B4170D35-EB69-4E1D-BD38-EAA0F366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A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880"/>
    <w:rPr>
      <w:rFonts w:ascii="Tahoma" w:hAnsi="Tahoma" w:cs="Tahoma"/>
      <w:sz w:val="16"/>
      <w:szCs w:val="16"/>
    </w:rPr>
  </w:style>
  <w:style w:type="paragraph" w:styleId="Header">
    <w:name w:val="header"/>
    <w:basedOn w:val="Normal"/>
    <w:link w:val="HeaderChar"/>
    <w:uiPriority w:val="99"/>
    <w:unhideWhenUsed/>
    <w:rsid w:val="002460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604A"/>
  </w:style>
  <w:style w:type="paragraph" w:styleId="Footer">
    <w:name w:val="footer"/>
    <w:basedOn w:val="Normal"/>
    <w:link w:val="FooterChar"/>
    <w:uiPriority w:val="99"/>
    <w:unhideWhenUsed/>
    <w:rsid w:val="002460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604A"/>
  </w:style>
  <w:style w:type="paragraph" w:styleId="ListParagraph">
    <w:name w:val="List Paragraph"/>
    <w:basedOn w:val="Normal"/>
    <w:uiPriority w:val="34"/>
    <w:qFormat/>
    <w:rsid w:val="00F55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15</cp:revision>
  <dcterms:created xsi:type="dcterms:W3CDTF">2019-03-05T21:32:00Z</dcterms:created>
  <dcterms:modified xsi:type="dcterms:W3CDTF">2020-05-03T09:42:00Z</dcterms:modified>
</cp:coreProperties>
</file>